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B7195" w14:textId="40C52AF2" w:rsidR="00170FF4" w:rsidRPr="00B55038" w:rsidRDefault="00B5793F" w:rsidP="00B55038">
      <w:pPr>
        <w:jc w:val="center"/>
        <w:rPr>
          <w:b/>
          <w:bCs/>
          <w:sz w:val="36"/>
          <w:szCs w:val="36"/>
          <w:lang w:val="en-IN"/>
        </w:rPr>
      </w:pPr>
      <w:r w:rsidRPr="00B55038">
        <w:rPr>
          <w:b/>
          <w:bCs/>
          <w:sz w:val="36"/>
          <w:szCs w:val="36"/>
          <w:lang w:val="en-IN"/>
        </w:rPr>
        <w:t>Rainwater Harvesting Structures</w:t>
      </w:r>
    </w:p>
    <w:p w14:paraId="30E1C6EB" w14:textId="4224A98F" w:rsidR="00B5793F" w:rsidRPr="00B55038" w:rsidRDefault="00B5793F">
      <w:pPr>
        <w:rPr>
          <w:b/>
          <w:bCs/>
          <w:sz w:val="24"/>
          <w:szCs w:val="24"/>
        </w:rPr>
      </w:pPr>
      <w:r w:rsidRPr="00B55038">
        <w:rPr>
          <w:b/>
          <w:bCs/>
          <w:sz w:val="24"/>
          <w:szCs w:val="24"/>
        </w:rPr>
        <w:t>Water : Some Facts</w:t>
      </w:r>
    </w:p>
    <w:p w14:paraId="4EC91D67" w14:textId="77777777" w:rsidR="00B5793F" w:rsidRPr="00B5793F" w:rsidRDefault="00B5793F" w:rsidP="00B5793F">
      <w:pPr>
        <w:numPr>
          <w:ilvl w:val="0"/>
          <w:numId w:val="1"/>
        </w:numPr>
        <w:rPr>
          <w:sz w:val="24"/>
          <w:szCs w:val="24"/>
        </w:rPr>
      </w:pPr>
      <w:r w:rsidRPr="00B5793F">
        <w:rPr>
          <w:sz w:val="24"/>
          <w:szCs w:val="24"/>
        </w:rPr>
        <w:t xml:space="preserve">Water is a basic human necessity, something that cannot be denied to people, because </w:t>
      </w:r>
      <w:r w:rsidRPr="00B5793F">
        <w:rPr>
          <w:b/>
          <w:bCs/>
          <w:sz w:val="24"/>
          <w:szCs w:val="24"/>
        </w:rPr>
        <w:t>water is life</w:t>
      </w:r>
      <w:r w:rsidRPr="00B5793F">
        <w:rPr>
          <w:sz w:val="24"/>
          <w:szCs w:val="24"/>
        </w:rPr>
        <w:t xml:space="preserve"> </w:t>
      </w:r>
    </w:p>
    <w:p w14:paraId="1479C718" w14:textId="77777777" w:rsidR="00B5793F" w:rsidRPr="00B5793F" w:rsidRDefault="00B5793F" w:rsidP="00B5793F">
      <w:pPr>
        <w:numPr>
          <w:ilvl w:val="0"/>
          <w:numId w:val="1"/>
        </w:numPr>
        <w:rPr>
          <w:sz w:val="24"/>
          <w:szCs w:val="24"/>
        </w:rPr>
      </w:pPr>
      <w:r w:rsidRPr="00B5793F">
        <w:rPr>
          <w:sz w:val="24"/>
          <w:szCs w:val="24"/>
        </w:rPr>
        <w:t xml:space="preserve">Water is </w:t>
      </w:r>
      <w:r w:rsidRPr="00B5793F">
        <w:rPr>
          <w:b/>
          <w:bCs/>
          <w:sz w:val="24"/>
          <w:szCs w:val="24"/>
        </w:rPr>
        <w:t>not free, it costs a lot</w:t>
      </w:r>
      <w:r w:rsidRPr="00B5793F">
        <w:rPr>
          <w:sz w:val="24"/>
          <w:szCs w:val="24"/>
        </w:rPr>
        <w:t>… Managing water costs money, Treating it, Storing it, Pumping water … all of that costs money</w:t>
      </w:r>
    </w:p>
    <w:p w14:paraId="1ED7B2EC" w14:textId="77777777" w:rsidR="00B5793F" w:rsidRPr="00B5793F" w:rsidRDefault="00B5793F" w:rsidP="00B5793F">
      <w:pPr>
        <w:numPr>
          <w:ilvl w:val="0"/>
          <w:numId w:val="1"/>
        </w:numPr>
        <w:rPr>
          <w:sz w:val="24"/>
          <w:szCs w:val="24"/>
        </w:rPr>
      </w:pPr>
      <w:r w:rsidRPr="00B5793F">
        <w:rPr>
          <w:sz w:val="24"/>
          <w:szCs w:val="24"/>
        </w:rPr>
        <w:t xml:space="preserve">Severe </w:t>
      </w:r>
      <w:r w:rsidRPr="00B5793F">
        <w:rPr>
          <w:b/>
          <w:bCs/>
          <w:sz w:val="24"/>
          <w:szCs w:val="24"/>
        </w:rPr>
        <w:t>water shortages</w:t>
      </w:r>
      <w:r w:rsidRPr="00B5793F">
        <w:rPr>
          <w:sz w:val="24"/>
          <w:szCs w:val="24"/>
        </w:rPr>
        <w:t xml:space="preserve"> around the world</w:t>
      </w:r>
    </w:p>
    <w:p w14:paraId="53F7BAFC" w14:textId="77777777" w:rsidR="00B5793F" w:rsidRPr="00B5793F" w:rsidRDefault="00B5793F" w:rsidP="00B5793F">
      <w:pPr>
        <w:numPr>
          <w:ilvl w:val="0"/>
          <w:numId w:val="1"/>
        </w:numPr>
        <w:rPr>
          <w:sz w:val="24"/>
          <w:szCs w:val="24"/>
        </w:rPr>
      </w:pPr>
      <w:r w:rsidRPr="00B5793F">
        <w:rPr>
          <w:sz w:val="24"/>
          <w:szCs w:val="24"/>
        </w:rPr>
        <w:t xml:space="preserve">Cities in difficulty: Cape Town </w:t>
      </w:r>
    </w:p>
    <w:p w14:paraId="61CD38AD" w14:textId="77777777" w:rsidR="00B5793F" w:rsidRPr="00B5793F" w:rsidRDefault="00B5793F" w:rsidP="00B5793F">
      <w:pPr>
        <w:rPr>
          <w:sz w:val="24"/>
          <w:szCs w:val="24"/>
        </w:rPr>
      </w:pPr>
      <w:r w:rsidRPr="00B5793F">
        <w:rPr>
          <w:sz w:val="24"/>
          <w:szCs w:val="24"/>
        </w:rPr>
        <w:tab/>
      </w:r>
      <w:r w:rsidRPr="00B5793F">
        <w:rPr>
          <w:sz w:val="24"/>
          <w:szCs w:val="24"/>
        </w:rPr>
        <w:tab/>
        <w:t xml:space="preserve">          Bengaluru , in Indian context</w:t>
      </w:r>
    </w:p>
    <w:p w14:paraId="19042A9A" w14:textId="77777777" w:rsidR="00B5793F" w:rsidRPr="00B5793F" w:rsidRDefault="00B5793F" w:rsidP="00B5793F">
      <w:pPr>
        <w:rPr>
          <w:sz w:val="24"/>
          <w:szCs w:val="24"/>
        </w:rPr>
      </w:pPr>
      <w:r w:rsidRPr="00B5793F">
        <w:rPr>
          <w:b/>
          <w:bCs/>
          <w:sz w:val="24"/>
          <w:szCs w:val="24"/>
        </w:rPr>
        <w:t>Tackle the water crisis - before it is too late</w:t>
      </w:r>
    </w:p>
    <w:p w14:paraId="1C3C8928" w14:textId="3B6E1F05" w:rsidR="00B5793F" w:rsidRPr="00B55038" w:rsidRDefault="00B5793F">
      <w:pPr>
        <w:rPr>
          <w:b/>
          <w:bCs/>
          <w:sz w:val="24"/>
          <w:szCs w:val="24"/>
        </w:rPr>
      </w:pPr>
      <w:r w:rsidRPr="00B55038">
        <w:rPr>
          <w:b/>
          <w:bCs/>
          <w:sz w:val="24"/>
          <w:szCs w:val="24"/>
        </w:rPr>
        <w:t>Rainwater Harvesting</w:t>
      </w:r>
    </w:p>
    <w:p w14:paraId="29E868E5" w14:textId="77777777" w:rsidR="00B5793F" w:rsidRPr="00B5793F" w:rsidRDefault="00B5793F" w:rsidP="00B5793F">
      <w:pPr>
        <w:numPr>
          <w:ilvl w:val="0"/>
          <w:numId w:val="2"/>
        </w:numPr>
        <w:rPr>
          <w:sz w:val="24"/>
          <w:szCs w:val="24"/>
        </w:rPr>
      </w:pPr>
      <w:r w:rsidRPr="00B5793F">
        <w:rPr>
          <w:sz w:val="24"/>
          <w:szCs w:val="24"/>
          <w:lang w:val="en-IN"/>
        </w:rPr>
        <w:t>Practiced in various forms across different cultures and is increasingly being integrated into urban and rural planning, especially in water-stressed regions.</w:t>
      </w:r>
    </w:p>
    <w:p w14:paraId="540CE565" w14:textId="77777777" w:rsidR="00B5793F" w:rsidRPr="00B5793F" w:rsidRDefault="00B5793F" w:rsidP="00B5793F">
      <w:pPr>
        <w:numPr>
          <w:ilvl w:val="0"/>
          <w:numId w:val="2"/>
        </w:numPr>
        <w:rPr>
          <w:sz w:val="24"/>
          <w:szCs w:val="24"/>
        </w:rPr>
      </w:pPr>
      <w:r w:rsidRPr="00B5793F">
        <w:rPr>
          <w:sz w:val="24"/>
          <w:szCs w:val="24"/>
          <w:lang w:val="en-IN"/>
        </w:rPr>
        <w:t xml:space="preserve">Refers to the process of collecting and storing rainwater from rooftops, land surfaces, or other catchment areas using suitable storage systems like tanks, ponds, or groundwater recharge structures. </w:t>
      </w:r>
    </w:p>
    <w:p w14:paraId="0DC92E9F" w14:textId="77777777" w:rsidR="00B5793F" w:rsidRPr="00B5793F" w:rsidRDefault="00B5793F" w:rsidP="00B5793F">
      <w:pPr>
        <w:numPr>
          <w:ilvl w:val="0"/>
          <w:numId w:val="2"/>
        </w:numPr>
        <w:rPr>
          <w:sz w:val="24"/>
          <w:szCs w:val="24"/>
        </w:rPr>
      </w:pPr>
      <w:r w:rsidRPr="00B5793F">
        <w:rPr>
          <w:sz w:val="24"/>
          <w:szCs w:val="24"/>
          <w:lang w:val="en-IN"/>
        </w:rPr>
        <w:t xml:space="preserve">The collected water can be used for drinking, irrigation, industrial purposes, or groundwater replenishment. </w:t>
      </w:r>
    </w:p>
    <w:p w14:paraId="5FFF0644" w14:textId="7F95FAE3" w:rsidR="00B5793F" w:rsidRPr="00B55038" w:rsidRDefault="00B5793F">
      <w:pPr>
        <w:rPr>
          <w:sz w:val="24"/>
          <w:szCs w:val="24"/>
        </w:rPr>
      </w:pPr>
      <w:r w:rsidRPr="00B55038">
        <w:rPr>
          <w:sz w:val="24"/>
          <w:szCs w:val="24"/>
        </w:rPr>
        <w:t>Importance of Rainwater Harvesting</w:t>
      </w:r>
    </w:p>
    <w:p w14:paraId="5477A353" w14:textId="77777777" w:rsidR="00B5793F" w:rsidRPr="00B5793F" w:rsidRDefault="00B5793F" w:rsidP="00B5793F">
      <w:pPr>
        <w:numPr>
          <w:ilvl w:val="0"/>
          <w:numId w:val="3"/>
        </w:numPr>
        <w:rPr>
          <w:sz w:val="24"/>
          <w:szCs w:val="24"/>
        </w:rPr>
      </w:pPr>
      <w:r w:rsidRPr="00B5793F">
        <w:rPr>
          <w:sz w:val="24"/>
          <w:szCs w:val="24"/>
        </w:rPr>
        <w:t>Crucial strategy for sustainable water management, effectively addressing water scarcity by capturing and utilizing rainwater.</w:t>
      </w:r>
    </w:p>
    <w:p w14:paraId="0CC18F9B" w14:textId="77777777" w:rsidR="00B5793F" w:rsidRPr="00B5793F" w:rsidRDefault="00B5793F" w:rsidP="00B5793F">
      <w:pPr>
        <w:numPr>
          <w:ilvl w:val="0"/>
          <w:numId w:val="3"/>
        </w:numPr>
        <w:rPr>
          <w:sz w:val="24"/>
          <w:szCs w:val="24"/>
        </w:rPr>
      </w:pPr>
      <w:r w:rsidRPr="00B5793F">
        <w:rPr>
          <w:sz w:val="24"/>
          <w:szCs w:val="24"/>
        </w:rPr>
        <w:t>Reduces dependence on conventional water sources thereby promoting ecological balance.</w:t>
      </w:r>
    </w:p>
    <w:p w14:paraId="271B333E" w14:textId="6D5C41A5" w:rsidR="00B5793F" w:rsidRPr="00B55038" w:rsidRDefault="00B5793F">
      <w:pPr>
        <w:rPr>
          <w:sz w:val="24"/>
          <w:szCs w:val="24"/>
          <w:lang w:val="en-IN"/>
        </w:rPr>
      </w:pPr>
      <w:r w:rsidRPr="00B55038">
        <w:rPr>
          <w:sz w:val="24"/>
          <w:szCs w:val="24"/>
          <w:lang w:val="en-IN"/>
        </w:rPr>
        <w:t>Types of Rainwater Harvesting Systems</w:t>
      </w:r>
    </w:p>
    <w:p w14:paraId="0C202A11" w14:textId="77777777" w:rsidR="00B5793F" w:rsidRPr="00B5793F" w:rsidRDefault="00B5793F" w:rsidP="00B5793F">
      <w:pPr>
        <w:numPr>
          <w:ilvl w:val="0"/>
          <w:numId w:val="4"/>
        </w:numPr>
        <w:rPr>
          <w:sz w:val="24"/>
          <w:szCs w:val="24"/>
        </w:rPr>
      </w:pPr>
      <w:r w:rsidRPr="00B5793F">
        <w:rPr>
          <w:sz w:val="24"/>
          <w:szCs w:val="24"/>
          <w:lang w:val="en-IN"/>
        </w:rPr>
        <w:t>Rooftop Rainwater Harvesting (RRWH)</w:t>
      </w:r>
    </w:p>
    <w:p w14:paraId="48FA7E48" w14:textId="77777777" w:rsidR="00B5793F" w:rsidRPr="00B5793F" w:rsidRDefault="00B5793F" w:rsidP="00B5793F">
      <w:pPr>
        <w:numPr>
          <w:ilvl w:val="0"/>
          <w:numId w:val="4"/>
        </w:numPr>
        <w:rPr>
          <w:sz w:val="24"/>
          <w:szCs w:val="24"/>
        </w:rPr>
      </w:pPr>
      <w:r w:rsidRPr="00B5793F">
        <w:rPr>
          <w:sz w:val="24"/>
          <w:szCs w:val="24"/>
          <w:lang w:val="en-IN"/>
        </w:rPr>
        <w:t>Surface Water Harvesting</w:t>
      </w:r>
    </w:p>
    <w:p w14:paraId="4CCB5B29" w14:textId="77777777" w:rsidR="00B5793F" w:rsidRPr="00B5793F" w:rsidRDefault="00B5793F" w:rsidP="00B5793F">
      <w:pPr>
        <w:numPr>
          <w:ilvl w:val="0"/>
          <w:numId w:val="4"/>
        </w:numPr>
        <w:rPr>
          <w:sz w:val="24"/>
          <w:szCs w:val="24"/>
        </w:rPr>
      </w:pPr>
      <w:r w:rsidRPr="00B5793F">
        <w:rPr>
          <w:sz w:val="24"/>
          <w:szCs w:val="24"/>
          <w:lang w:val="en-IN"/>
        </w:rPr>
        <w:t>Groundwater Recharge Systems</w:t>
      </w:r>
    </w:p>
    <w:p w14:paraId="1DFCD652" w14:textId="3E2067C7" w:rsidR="00B5793F" w:rsidRPr="00B55038" w:rsidRDefault="00B5793F">
      <w:pPr>
        <w:rPr>
          <w:b/>
          <w:bCs/>
          <w:sz w:val="24"/>
          <w:szCs w:val="24"/>
          <w:lang w:val="en-IN"/>
        </w:rPr>
      </w:pPr>
      <w:r w:rsidRPr="00B55038">
        <w:rPr>
          <w:b/>
          <w:bCs/>
          <w:sz w:val="24"/>
          <w:szCs w:val="24"/>
          <w:lang w:val="en-IN"/>
        </w:rPr>
        <w:t>The Standardization Context</w:t>
      </w:r>
    </w:p>
    <w:p w14:paraId="6DD4255E" w14:textId="77777777" w:rsidR="00B5793F" w:rsidRPr="00B5793F" w:rsidRDefault="00B5793F" w:rsidP="00B5793F">
      <w:pPr>
        <w:numPr>
          <w:ilvl w:val="0"/>
          <w:numId w:val="5"/>
        </w:numPr>
        <w:rPr>
          <w:sz w:val="24"/>
          <w:szCs w:val="24"/>
        </w:rPr>
      </w:pPr>
      <w:r w:rsidRPr="00B5793F">
        <w:rPr>
          <w:b/>
          <w:bCs/>
          <w:sz w:val="24"/>
          <w:szCs w:val="24"/>
          <w:lang w:val="en-IN"/>
        </w:rPr>
        <w:t>IS 15797: 2008</w:t>
      </w:r>
      <w:r w:rsidRPr="00B5793F">
        <w:rPr>
          <w:sz w:val="24"/>
          <w:szCs w:val="24"/>
          <w:lang w:val="en-IN"/>
        </w:rPr>
        <w:t xml:space="preserve"> – </w:t>
      </w:r>
      <w:r w:rsidRPr="00B5793F">
        <w:rPr>
          <w:sz w:val="24"/>
          <w:szCs w:val="24"/>
        </w:rPr>
        <w:t>Roof Top Rainwater  Harvesting - Guidelines</w:t>
      </w:r>
    </w:p>
    <w:p w14:paraId="7EAA6C13" w14:textId="77777777" w:rsidR="00B5793F" w:rsidRPr="00B5793F" w:rsidRDefault="00B5793F" w:rsidP="00B55038">
      <w:pPr>
        <w:ind w:left="720"/>
        <w:rPr>
          <w:sz w:val="24"/>
          <w:szCs w:val="24"/>
        </w:rPr>
      </w:pPr>
      <w:r w:rsidRPr="00B5793F">
        <w:rPr>
          <w:sz w:val="24"/>
          <w:szCs w:val="24"/>
          <w:lang w:val="en-IN"/>
        </w:rPr>
        <w:lastRenderedPageBreak/>
        <w:t>Provides guidelines for designing and implementing groundwater recharge systems, including methods for capturing and infiltrating rainwater into the ground. It provides detailed instructions for the construction of recharge wells, pits, and trenches, and emphasizes the importance of groundwater conservation.</w:t>
      </w:r>
    </w:p>
    <w:p w14:paraId="6B010884" w14:textId="77777777" w:rsidR="00B5793F" w:rsidRPr="00B5793F" w:rsidRDefault="00B5793F" w:rsidP="00B5793F">
      <w:pPr>
        <w:numPr>
          <w:ilvl w:val="0"/>
          <w:numId w:val="6"/>
        </w:numPr>
        <w:rPr>
          <w:sz w:val="24"/>
          <w:szCs w:val="24"/>
        </w:rPr>
      </w:pPr>
      <w:r w:rsidRPr="00B5793F">
        <w:rPr>
          <w:b/>
          <w:bCs/>
          <w:sz w:val="24"/>
          <w:szCs w:val="24"/>
          <w:lang w:val="en-IN"/>
        </w:rPr>
        <w:t>IS 14961: 2024</w:t>
      </w:r>
      <w:r w:rsidRPr="00B5793F">
        <w:rPr>
          <w:sz w:val="24"/>
          <w:szCs w:val="24"/>
          <w:lang w:val="en-IN"/>
        </w:rPr>
        <w:t xml:space="preserve"> – </w:t>
      </w:r>
      <w:r w:rsidRPr="00B5793F">
        <w:rPr>
          <w:sz w:val="24"/>
          <w:szCs w:val="24"/>
        </w:rPr>
        <w:t>Surface Water Management in Hilly Areas (Including Rainwater Harvesting) — Guidelines</w:t>
      </w:r>
    </w:p>
    <w:p w14:paraId="21B09449" w14:textId="38EF3B56" w:rsidR="00B5793F" w:rsidRPr="00B5793F" w:rsidRDefault="00B5793F" w:rsidP="00B55038">
      <w:pPr>
        <w:ind w:left="720"/>
        <w:rPr>
          <w:sz w:val="24"/>
          <w:szCs w:val="24"/>
        </w:rPr>
      </w:pPr>
      <w:r w:rsidRPr="00B5793F">
        <w:rPr>
          <w:sz w:val="24"/>
          <w:szCs w:val="24"/>
        </w:rPr>
        <w:t>Provides comprehensive guidelines for sustainable surface water management in hilly regions, including methods of rainwater harvesting.</w:t>
      </w:r>
    </w:p>
    <w:p w14:paraId="0E357064" w14:textId="77777777" w:rsidR="00B5793F" w:rsidRPr="00B5793F" w:rsidRDefault="00B5793F" w:rsidP="00B5793F">
      <w:pPr>
        <w:numPr>
          <w:ilvl w:val="0"/>
          <w:numId w:val="7"/>
        </w:numPr>
        <w:rPr>
          <w:sz w:val="24"/>
          <w:szCs w:val="24"/>
        </w:rPr>
      </w:pPr>
      <w:r w:rsidRPr="00B5793F">
        <w:rPr>
          <w:b/>
          <w:bCs/>
          <w:sz w:val="24"/>
          <w:szCs w:val="24"/>
          <w:lang w:val="en-IN"/>
        </w:rPr>
        <w:t>National Building Code of India</w:t>
      </w:r>
    </w:p>
    <w:p w14:paraId="5ADDB408" w14:textId="6883DDC5" w:rsidR="00B5793F" w:rsidRPr="00B55038" w:rsidRDefault="00B5793F">
      <w:pPr>
        <w:rPr>
          <w:b/>
          <w:bCs/>
          <w:sz w:val="24"/>
          <w:szCs w:val="24"/>
          <w:lang w:val="en-IN"/>
        </w:rPr>
      </w:pPr>
      <w:r w:rsidRPr="00B55038">
        <w:rPr>
          <w:b/>
          <w:bCs/>
          <w:sz w:val="24"/>
          <w:szCs w:val="24"/>
          <w:lang w:val="en-IN"/>
        </w:rPr>
        <w:t>ROOFTOP RAINWATER HARVESTING</w:t>
      </w:r>
    </w:p>
    <w:p w14:paraId="12E191B6" w14:textId="7CFCB22F" w:rsidR="00B5793F" w:rsidRPr="00B55038" w:rsidRDefault="00B5793F">
      <w:pPr>
        <w:rPr>
          <w:b/>
          <w:bCs/>
          <w:sz w:val="24"/>
          <w:szCs w:val="24"/>
        </w:rPr>
      </w:pPr>
      <w:r w:rsidRPr="00B55038">
        <w:rPr>
          <w:b/>
          <w:bCs/>
          <w:sz w:val="24"/>
          <w:szCs w:val="24"/>
        </w:rPr>
        <w:t xml:space="preserve">IS 15797 : 2008   </w:t>
      </w:r>
      <w:r w:rsidRPr="00B55038">
        <w:rPr>
          <w:b/>
          <w:bCs/>
          <w:sz w:val="24"/>
          <w:szCs w:val="24"/>
        </w:rPr>
        <w:br/>
        <w:t>ROOF TOP RAINWATER  HARVESTING–GUIDELINES</w:t>
      </w:r>
    </w:p>
    <w:p w14:paraId="224CA340" w14:textId="77777777" w:rsidR="00B5793F" w:rsidRPr="00B5793F" w:rsidRDefault="00B5793F" w:rsidP="00B5793F">
      <w:pPr>
        <w:rPr>
          <w:b/>
          <w:bCs/>
          <w:sz w:val="24"/>
          <w:szCs w:val="24"/>
        </w:rPr>
      </w:pPr>
      <w:r w:rsidRPr="00B5793F">
        <w:rPr>
          <w:b/>
          <w:bCs/>
          <w:sz w:val="24"/>
          <w:szCs w:val="24"/>
        </w:rPr>
        <w:t>Scope:</w:t>
      </w:r>
    </w:p>
    <w:p w14:paraId="711F9A4D" w14:textId="77777777" w:rsidR="00B5793F" w:rsidRPr="00B5793F" w:rsidRDefault="00B5793F" w:rsidP="00B5793F">
      <w:pPr>
        <w:rPr>
          <w:sz w:val="24"/>
          <w:szCs w:val="24"/>
        </w:rPr>
      </w:pPr>
      <w:r w:rsidRPr="00B5793F">
        <w:rPr>
          <w:sz w:val="24"/>
          <w:szCs w:val="24"/>
        </w:rPr>
        <w:t>This standard lays down guidelines for roof top rainwater harvesting.</w:t>
      </w:r>
    </w:p>
    <w:p w14:paraId="431F93F6" w14:textId="77777777" w:rsidR="00B5793F" w:rsidRPr="00B5793F" w:rsidRDefault="00B5793F" w:rsidP="00B5793F">
      <w:pPr>
        <w:rPr>
          <w:sz w:val="24"/>
          <w:szCs w:val="24"/>
        </w:rPr>
      </w:pPr>
      <w:r w:rsidRPr="00B5793F">
        <w:rPr>
          <w:sz w:val="24"/>
          <w:szCs w:val="24"/>
        </w:rPr>
        <w:t xml:space="preserve">The </w:t>
      </w:r>
      <w:hyperlink r:id="rId8" w:history="1">
        <w:r w:rsidRPr="00B5793F">
          <w:rPr>
            <w:rStyle w:val="Hyperlink"/>
            <w:sz w:val="24"/>
            <w:szCs w:val="24"/>
          </w:rPr>
          <w:t>Standard</w:t>
        </w:r>
      </w:hyperlink>
      <w:r w:rsidRPr="00B5793F">
        <w:rPr>
          <w:sz w:val="24"/>
          <w:szCs w:val="24"/>
        </w:rPr>
        <w:t xml:space="preserve"> outlines the following ways of rainwater storage:</w:t>
      </w:r>
    </w:p>
    <w:p w14:paraId="2D7C2061" w14:textId="77777777" w:rsidR="00B5793F" w:rsidRPr="00B5793F" w:rsidRDefault="00B5793F" w:rsidP="00B5793F">
      <w:pPr>
        <w:numPr>
          <w:ilvl w:val="0"/>
          <w:numId w:val="8"/>
        </w:numPr>
        <w:rPr>
          <w:sz w:val="24"/>
          <w:szCs w:val="24"/>
        </w:rPr>
      </w:pPr>
      <w:r w:rsidRPr="00B5793F">
        <w:rPr>
          <w:sz w:val="24"/>
          <w:szCs w:val="24"/>
        </w:rPr>
        <w:t>Storage of water in a storage tank for direct use</w:t>
      </w:r>
    </w:p>
    <w:p w14:paraId="0DF3052E" w14:textId="77777777" w:rsidR="00B5793F" w:rsidRPr="00B5793F" w:rsidRDefault="00B5793F" w:rsidP="00B5793F">
      <w:pPr>
        <w:numPr>
          <w:ilvl w:val="0"/>
          <w:numId w:val="8"/>
        </w:numPr>
        <w:rPr>
          <w:sz w:val="24"/>
          <w:szCs w:val="24"/>
        </w:rPr>
      </w:pPr>
      <w:r w:rsidRPr="00B5793F">
        <w:rPr>
          <w:sz w:val="24"/>
          <w:szCs w:val="24"/>
        </w:rPr>
        <w:t>Recharge of harvested rainwater in Aquifers</w:t>
      </w:r>
    </w:p>
    <w:p w14:paraId="4802FD41" w14:textId="1BFBD214" w:rsidR="00B5793F" w:rsidRPr="00B55038" w:rsidRDefault="00B5793F">
      <w:pPr>
        <w:rPr>
          <w:b/>
          <w:bCs/>
          <w:sz w:val="24"/>
          <w:szCs w:val="24"/>
          <w:lang w:val="en-IN"/>
        </w:rPr>
      </w:pPr>
      <w:r w:rsidRPr="00B55038">
        <w:rPr>
          <w:b/>
          <w:bCs/>
          <w:sz w:val="24"/>
          <w:szCs w:val="24"/>
          <w:lang w:val="en-IN"/>
        </w:rPr>
        <w:t>Rooftop Rainwater Harvesting (RRWH)</w:t>
      </w:r>
    </w:p>
    <w:p w14:paraId="719AC53A" w14:textId="4DA44E45" w:rsidR="00B5793F" w:rsidRPr="00B55038" w:rsidRDefault="00B5793F">
      <w:pPr>
        <w:rPr>
          <w:b/>
          <w:bCs/>
          <w:sz w:val="24"/>
          <w:szCs w:val="24"/>
          <w:lang w:val="en-IN"/>
        </w:rPr>
      </w:pPr>
    </w:p>
    <w:p w14:paraId="5036EFE2" w14:textId="77777777" w:rsidR="00B5793F" w:rsidRPr="00B55038" w:rsidRDefault="00B5793F">
      <w:pPr>
        <w:rPr>
          <w:b/>
          <w:bCs/>
          <w:sz w:val="24"/>
          <w:szCs w:val="24"/>
          <w:lang w:val="en-IN"/>
        </w:rPr>
      </w:pPr>
    </w:p>
    <w:p w14:paraId="5B6A170D" w14:textId="4A27C5BA" w:rsidR="00B5793F" w:rsidRPr="00B55038" w:rsidRDefault="00024707" w:rsidP="00024707">
      <w:pPr>
        <w:rPr>
          <w:sz w:val="24"/>
          <w:szCs w:val="24"/>
        </w:rPr>
      </w:pPr>
      <w:r w:rsidRPr="00B55038">
        <w:rPr>
          <w:noProof/>
          <w:sz w:val="24"/>
          <w:szCs w:val="24"/>
        </w:rPr>
        <w:lastRenderedPageBreak/>
        <w:drawing>
          <wp:inline distT="0" distB="0" distL="0" distR="0" wp14:anchorId="72D959B1" wp14:editId="1029D35A">
            <wp:extent cx="6547757" cy="4887686"/>
            <wp:effectExtent l="0" t="0" r="24765" b="0"/>
            <wp:docPr id="1852098795" name="Diagram 1" descr="Stacked List showing 4 groups arranged from left to right with task descriptions under each grou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A0EE7DE" w14:textId="56217685" w:rsidR="00024707" w:rsidRPr="00B55038" w:rsidRDefault="00024707" w:rsidP="00024707">
      <w:pPr>
        <w:rPr>
          <w:sz w:val="24"/>
          <w:szCs w:val="24"/>
        </w:rPr>
      </w:pPr>
      <w:r w:rsidRPr="00B55038">
        <w:rPr>
          <w:noProof/>
          <w:sz w:val="24"/>
          <w:szCs w:val="24"/>
        </w:rPr>
        <w:lastRenderedPageBreak/>
        <w:drawing>
          <wp:inline distT="0" distB="0" distL="0" distR="0" wp14:anchorId="5CCCAED8" wp14:editId="2B8AC0A6">
            <wp:extent cx="5943600" cy="3401695"/>
            <wp:effectExtent l="0" t="0" r="0" b="825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5943600" cy="3401695"/>
                    </a:xfrm>
                    <a:prstGeom prst="rect">
                      <a:avLst/>
                    </a:prstGeom>
                  </pic:spPr>
                </pic:pic>
              </a:graphicData>
            </a:graphic>
          </wp:inline>
        </w:drawing>
      </w:r>
    </w:p>
    <w:p w14:paraId="4A454B66" w14:textId="6D475A23" w:rsidR="00024707" w:rsidRPr="00B55038" w:rsidRDefault="00024707" w:rsidP="00024707">
      <w:pPr>
        <w:rPr>
          <w:sz w:val="24"/>
          <w:szCs w:val="24"/>
        </w:rPr>
      </w:pPr>
      <w:r w:rsidRPr="00B55038">
        <w:rPr>
          <w:noProof/>
          <w:sz w:val="24"/>
          <w:szCs w:val="24"/>
        </w:rPr>
        <w:drawing>
          <wp:inline distT="0" distB="0" distL="0" distR="0" wp14:anchorId="6559EFA4" wp14:editId="464B5B64">
            <wp:extent cx="5448300" cy="444817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444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31A6B67" w14:textId="78302EC4" w:rsidR="00024707" w:rsidRPr="00B55038" w:rsidRDefault="00024707" w:rsidP="00024707">
      <w:pPr>
        <w:rPr>
          <w:b/>
          <w:bCs/>
          <w:sz w:val="24"/>
          <w:szCs w:val="24"/>
        </w:rPr>
      </w:pPr>
      <w:r w:rsidRPr="00B55038">
        <w:rPr>
          <w:b/>
          <w:bCs/>
          <w:sz w:val="24"/>
          <w:szCs w:val="24"/>
        </w:rPr>
        <w:lastRenderedPageBreak/>
        <w:t>General Design Features</w:t>
      </w:r>
    </w:p>
    <w:p w14:paraId="7E89FF06" w14:textId="3DCC3A18" w:rsidR="00024707" w:rsidRPr="00B55038" w:rsidRDefault="00024707" w:rsidP="00024707">
      <w:pPr>
        <w:rPr>
          <w:sz w:val="24"/>
          <w:szCs w:val="24"/>
        </w:rPr>
      </w:pPr>
      <w:r w:rsidRPr="00B55038">
        <w:rPr>
          <w:noProof/>
          <w:sz w:val="24"/>
          <w:szCs w:val="24"/>
        </w:rPr>
        <w:drawing>
          <wp:inline distT="0" distB="0" distL="0" distR="0" wp14:anchorId="5EDD7B1E" wp14:editId="52E65679">
            <wp:extent cx="5943600" cy="2016125"/>
            <wp:effectExtent l="38100" t="0" r="19050" b="0"/>
            <wp:docPr id="1900688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60ADC16" w14:textId="77777777" w:rsidR="00024707" w:rsidRPr="00024707" w:rsidRDefault="00024707" w:rsidP="00024707">
      <w:pPr>
        <w:rPr>
          <w:sz w:val="24"/>
          <w:szCs w:val="24"/>
        </w:rPr>
      </w:pPr>
      <w:r w:rsidRPr="00024707">
        <w:rPr>
          <w:b/>
          <w:bCs/>
          <w:sz w:val="24"/>
          <w:szCs w:val="24"/>
        </w:rPr>
        <w:t xml:space="preserve">1) STORAGE OF WATER IN A </w:t>
      </w:r>
      <w:r w:rsidRPr="00024707">
        <w:rPr>
          <w:b/>
          <w:bCs/>
          <w:sz w:val="24"/>
          <w:szCs w:val="24"/>
          <w:u w:val="single"/>
        </w:rPr>
        <w:t>STORAGE TANK</w:t>
      </w:r>
      <w:r w:rsidRPr="00024707">
        <w:rPr>
          <w:b/>
          <w:bCs/>
          <w:sz w:val="24"/>
          <w:szCs w:val="24"/>
        </w:rPr>
        <w:t xml:space="preserve"> FOR DIRECT USE:</w:t>
      </w:r>
    </w:p>
    <w:p w14:paraId="39A9E733" w14:textId="77777777" w:rsidR="00024707" w:rsidRPr="00024707" w:rsidRDefault="00024707" w:rsidP="00024707">
      <w:pPr>
        <w:rPr>
          <w:sz w:val="24"/>
          <w:szCs w:val="24"/>
        </w:rPr>
      </w:pPr>
      <w:r w:rsidRPr="00024707">
        <w:rPr>
          <w:sz w:val="24"/>
          <w:szCs w:val="24"/>
        </w:rPr>
        <w:t>Following aspects are covered:</w:t>
      </w:r>
    </w:p>
    <w:p w14:paraId="461753A3" w14:textId="77777777" w:rsidR="00024707" w:rsidRPr="00024707" w:rsidRDefault="00024707" w:rsidP="00024707">
      <w:pPr>
        <w:numPr>
          <w:ilvl w:val="0"/>
          <w:numId w:val="9"/>
        </w:numPr>
        <w:rPr>
          <w:sz w:val="24"/>
          <w:szCs w:val="24"/>
        </w:rPr>
      </w:pPr>
      <w:r w:rsidRPr="00024707">
        <w:rPr>
          <w:b/>
          <w:bCs/>
          <w:sz w:val="24"/>
          <w:szCs w:val="24"/>
        </w:rPr>
        <w:t>Design of System Components (</w:t>
      </w:r>
      <w:r w:rsidRPr="00024707">
        <w:rPr>
          <w:b/>
          <w:bCs/>
          <w:i/>
          <w:iCs/>
          <w:sz w:val="24"/>
          <w:szCs w:val="24"/>
        </w:rPr>
        <w:t xml:space="preserve">Roof, Guttering and First-Flush Device, Tank (Manhole, Overflow pipe &amp; Drain pipe)) </w:t>
      </w:r>
    </w:p>
    <w:p w14:paraId="07F07254" w14:textId="77777777" w:rsidR="00024707" w:rsidRPr="00024707" w:rsidRDefault="00024707" w:rsidP="00024707">
      <w:pPr>
        <w:numPr>
          <w:ilvl w:val="0"/>
          <w:numId w:val="9"/>
        </w:numPr>
        <w:rPr>
          <w:sz w:val="24"/>
          <w:szCs w:val="24"/>
        </w:rPr>
      </w:pPr>
      <w:r w:rsidRPr="00024707">
        <w:rPr>
          <w:sz w:val="24"/>
          <w:szCs w:val="24"/>
        </w:rPr>
        <w:t>Site Assessment (</w:t>
      </w:r>
      <w:r w:rsidRPr="00024707">
        <w:rPr>
          <w:i/>
          <w:iCs/>
          <w:sz w:val="24"/>
          <w:szCs w:val="24"/>
        </w:rPr>
        <w:t>Availability of suitable roof catchment, Foundation Characteristics, Estimated runoff to be captured, Availability of construction material</w:t>
      </w:r>
      <w:r w:rsidRPr="00024707">
        <w:rPr>
          <w:sz w:val="24"/>
          <w:szCs w:val="24"/>
        </w:rPr>
        <w:t>)</w:t>
      </w:r>
    </w:p>
    <w:p w14:paraId="2E5EB963" w14:textId="77777777" w:rsidR="00024707" w:rsidRPr="00024707" w:rsidRDefault="00024707" w:rsidP="00024707">
      <w:pPr>
        <w:numPr>
          <w:ilvl w:val="0"/>
          <w:numId w:val="9"/>
        </w:numPr>
        <w:rPr>
          <w:sz w:val="24"/>
          <w:szCs w:val="24"/>
        </w:rPr>
      </w:pPr>
      <w:r w:rsidRPr="00024707">
        <w:rPr>
          <w:b/>
          <w:bCs/>
          <w:sz w:val="24"/>
          <w:szCs w:val="24"/>
        </w:rPr>
        <w:t>Estimating the Size of the Required System</w:t>
      </w:r>
    </w:p>
    <w:p w14:paraId="02FADFA3" w14:textId="77777777" w:rsidR="00024707" w:rsidRPr="00024707" w:rsidRDefault="00024707" w:rsidP="00024707">
      <w:pPr>
        <w:numPr>
          <w:ilvl w:val="0"/>
          <w:numId w:val="9"/>
        </w:numPr>
        <w:rPr>
          <w:sz w:val="24"/>
          <w:szCs w:val="24"/>
        </w:rPr>
      </w:pPr>
      <w:r w:rsidRPr="00024707">
        <w:rPr>
          <w:sz w:val="24"/>
          <w:szCs w:val="24"/>
        </w:rPr>
        <w:t>General Design Features</w:t>
      </w:r>
    </w:p>
    <w:p w14:paraId="6D622D6E" w14:textId="77777777" w:rsidR="00024707" w:rsidRPr="00024707" w:rsidRDefault="00024707" w:rsidP="00024707">
      <w:pPr>
        <w:numPr>
          <w:ilvl w:val="0"/>
          <w:numId w:val="9"/>
        </w:numPr>
        <w:rPr>
          <w:sz w:val="24"/>
          <w:szCs w:val="24"/>
        </w:rPr>
      </w:pPr>
      <w:r w:rsidRPr="00024707">
        <w:rPr>
          <w:b/>
          <w:bCs/>
          <w:sz w:val="24"/>
          <w:szCs w:val="24"/>
        </w:rPr>
        <w:t>Management and Maintenance</w:t>
      </w:r>
    </w:p>
    <w:p w14:paraId="34A919FA" w14:textId="77777777" w:rsidR="00024707" w:rsidRPr="00024707" w:rsidRDefault="00024707" w:rsidP="00024707">
      <w:pPr>
        <w:ind w:left="360"/>
        <w:rPr>
          <w:sz w:val="24"/>
          <w:szCs w:val="24"/>
        </w:rPr>
      </w:pPr>
      <w:r w:rsidRPr="00024707">
        <w:rPr>
          <w:sz w:val="24"/>
          <w:szCs w:val="24"/>
        </w:rPr>
        <w:t>Annual Rainfall (Delhi)- 600mm (600 l/ sqm)</w:t>
      </w:r>
    </w:p>
    <w:p w14:paraId="56566356" w14:textId="77777777" w:rsidR="00024707" w:rsidRPr="00024707" w:rsidRDefault="00024707" w:rsidP="00024707">
      <w:pPr>
        <w:ind w:left="360"/>
        <w:rPr>
          <w:sz w:val="24"/>
          <w:szCs w:val="24"/>
        </w:rPr>
      </w:pPr>
      <w:r w:rsidRPr="00024707">
        <w:rPr>
          <w:sz w:val="24"/>
          <w:szCs w:val="24"/>
        </w:rPr>
        <w:t>Roof area - 100 sqm</w:t>
      </w:r>
    </w:p>
    <w:p w14:paraId="4B2DBA13" w14:textId="77777777" w:rsidR="00024707" w:rsidRPr="00024707" w:rsidRDefault="00024707" w:rsidP="00024707">
      <w:pPr>
        <w:ind w:left="360"/>
        <w:rPr>
          <w:sz w:val="24"/>
          <w:szCs w:val="24"/>
        </w:rPr>
      </w:pPr>
      <w:r w:rsidRPr="00024707">
        <w:rPr>
          <w:sz w:val="24"/>
          <w:szCs w:val="24"/>
        </w:rPr>
        <w:t>Harvesting efficiency- 80%</w:t>
      </w:r>
    </w:p>
    <w:p w14:paraId="344850F5" w14:textId="77777777" w:rsidR="00024707" w:rsidRPr="00024707" w:rsidRDefault="00024707" w:rsidP="00024707">
      <w:pPr>
        <w:ind w:left="360"/>
        <w:rPr>
          <w:sz w:val="24"/>
          <w:szCs w:val="24"/>
        </w:rPr>
      </w:pPr>
      <w:r w:rsidRPr="00024707">
        <w:rPr>
          <w:sz w:val="24"/>
          <w:szCs w:val="24"/>
        </w:rPr>
        <w:t>Volume of water harvested = 600 x 100 x 0.8 =  48,000 litres</w:t>
      </w:r>
    </w:p>
    <w:p w14:paraId="5556899D" w14:textId="77777777" w:rsidR="00024707" w:rsidRPr="00024707" w:rsidRDefault="00024707" w:rsidP="00024707">
      <w:pPr>
        <w:ind w:left="360"/>
        <w:rPr>
          <w:sz w:val="24"/>
          <w:szCs w:val="24"/>
        </w:rPr>
      </w:pPr>
      <w:r w:rsidRPr="00024707">
        <w:rPr>
          <w:sz w:val="24"/>
          <w:szCs w:val="24"/>
        </w:rPr>
        <w:t>Min. water requirement (WHO Guidelines) =  20 litres per capita per day  (basic hygiene &amp; food needs)</w:t>
      </w:r>
    </w:p>
    <w:p w14:paraId="73EA383B" w14:textId="77777777" w:rsidR="00024707" w:rsidRPr="00024707" w:rsidRDefault="00024707" w:rsidP="00024707">
      <w:pPr>
        <w:ind w:left="360"/>
        <w:rPr>
          <w:sz w:val="24"/>
          <w:szCs w:val="24"/>
        </w:rPr>
      </w:pPr>
      <w:r w:rsidRPr="00024707">
        <w:rPr>
          <w:sz w:val="24"/>
          <w:szCs w:val="24"/>
        </w:rPr>
        <w:t xml:space="preserve">Avg urban  consumption = 135 lpcd (45 lpcd flushing requirements) </w:t>
      </w:r>
    </w:p>
    <w:p w14:paraId="7B7C145C" w14:textId="77777777" w:rsidR="00024707" w:rsidRPr="00024707" w:rsidRDefault="00024707" w:rsidP="00024707">
      <w:pPr>
        <w:ind w:left="360"/>
        <w:rPr>
          <w:sz w:val="24"/>
          <w:szCs w:val="24"/>
        </w:rPr>
      </w:pPr>
      <w:r w:rsidRPr="00024707">
        <w:rPr>
          <w:sz w:val="24"/>
          <w:szCs w:val="24"/>
        </w:rPr>
        <w:t>(</w:t>
      </w:r>
      <w:r w:rsidRPr="00024707">
        <w:rPr>
          <w:i/>
          <w:iCs/>
          <w:sz w:val="24"/>
          <w:szCs w:val="24"/>
        </w:rPr>
        <w:t xml:space="preserve">source: </w:t>
      </w:r>
      <w:r w:rsidRPr="00024707">
        <w:rPr>
          <w:sz w:val="24"/>
          <w:szCs w:val="24"/>
        </w:rPr>
        <w:t>IS 1172: 1993 Code of Basic Requirements for water supply, drainage and sanitation)</w:t>
      </w:r>
    </w:p>
    <w:p w14:paraId="40305507" w14:textId="77777777" w:rsidR="00024707" w:rsidRPr="00024707" w:rsidRDefault="00024707" w:rsidP="00024707">
      <w:pPr>
        <w:ind w:left="360"/>
        <w:rPr>
          <w:sz w:val="24"/>
          <w:szCs w:val="24"/>
        </w:rPr>
      </w:pPr>
      <w:r w:rsidRPr="00024707">
        <w:rPr>
          <w:sz w:val="24"/>
          <w:szCs w:val="24"/>
        </w:rPr>
        <w:t>Volume of the tank can be calculated by the formula:</w:t>
      </w:r>
    </w:p>
    <w:p w14:paraId="193AC0CA" w14:textId="77777777" w:rsidR="00024707" w:rsidRPr="00024707" w:rsidRDefault="00024707" w:rsidP="00024707">
      <w:pPr>
        <w:ind w:left="360"/>
        <w:rPr>
          <w:sz w:val="24"/>
          <w:szCs w:val="24"/>
        </w:rPr>
      </w:pPr>
      <w:r w:rsidRPr="00024707">
        <w:rPr>
          <w:b/>
          <w:bCs/>
          <w:sz w:val="24"/>
          <w:szCs w:val="24"/>
        </w:rPr>
        <w:t>V = t x n x q</w:t>
      </w:r>
    </w:p>
    <w:p w14:paraId="7E02D7A7" w14:textId="77777777" w:rsidR="00024707" w:rsidRPr="00024707" w:rsidRDefault="00024707" w:rsidP="00024707">
      <w:pPr>
        <w:ind w:left="360"/>
        <w:rPr>
          <w:sz w:val="24"/>
          <w:szCs w:val="24"/>
        </w:rPr>
      </w:pPr>
      <w:r w:rsidRPr="00024707">
        <w:rPr>
          <w:sz w:val="24"/>
          <w:szCs w:val="24"/>
        </w:rPr>
        <w:lastRenderedPageBreak/>
        <w:t>where</w:t>
      </w:r>
    </w:p>
    <w:p w14:paraId="4C6BAB61" w14:textId="599A98EE" w:rsidR="00024707" w:rsidRPr="00024707" w:rsidRDefault="00024707" w:rsidP="00024707">
      <w:pPr>
        <w:ind w:left="360"/>
        <w:rPr>
          <w:sz w:val="24"/>
          <w:szCs w:val="24"/>
        </w:rPr>
      </w:pPr>
      <w:r w:rsidRPr="00024707">
        <w:rPr>
          <w:sz w:val="24"/>
          <w:szCs w:val="24"/>
        </w:rPr>
        <w:t>V = volume of tank, in litres;</w:t>
      </w:r>
    </w:p>
    <w:p w14:paraId="0BA21EC0" w14:textId="77777777" w:rsidR="00024707" w:rsidRPr="00024707" w:rsidRDefault="00024707" w:rsidP="00024707">
      <w:pPr>
        <w:ind w:left="360"/>
        <w:rPr>
          <w:sz w:val="24"/>
          <w:szCs w:val="24"/>
        </w:rPr>
      </w:pPr>
      <w:r w:rsidRPr="00024707">
        <w:rPr>
          <w:sz w:val="24"/>
          <w:szCs w:val="24"/>
        </w:rPr>
        <w:t>t  = length of the dry season (days);</w:t>
      </w:r>
    </w:p>
    <w:p w14:paraId="65825B1A" w14:textId="77777777" w:rsidR="00024707" w:rsidRPr="00024707" w:rsidRDefault="00024707" w:rsidP="00024707">
      <w:pPr>
        <w:ind w:left="360"/>
        <w:rPr>
          <w:sz w:val="24"/>
          <w:szCs w:val="24"/>
        </w:rPr>
      </w:pPr>
      <w:r w:rsidRPr="00024707">
        <w:rPr>
          <w:sz w:val="24"/>
          <w:szCs w:val="24"/>
        </w:rPr>
        <w:t>n = number of people using the tank; and</w:t>
      </w:r>
    </w:p>
    <w:p w14:paraId="54EDECDB" w14:textId="77777777" w:rsidR="00024707" w:rsidRPr="00024707" w:rsidRDefault="00024707" w:rsidP="00024707">
      <w:pPr>
        <w:ind w:left="360"/>
        <w:rPr>
          <w:sz w:val="24"/>
          <w:szCs w:val="24"/>
        </w:rPr>
      </w:pPr>
      <w:r w:rsidRPr="00024707">
        <w:rPr>
          <w:sz w:val="24"/>
          <w:szCs w:val="24"/>
        </w:rPr>
        <w:t>q = consumption in litres per capita per day.</w:t>
      </w:r>
    </w:p>
    <w:p w14:paraId="46A4636D" w14:textId="77777777" w:rsidR="00024707" w:rsidRPr="00024707" w:rsidRDefault="00024707" w:rsidP="00024707">
      <w:pPr>
        <w:ind w:left="360"/>
        <w:rPr>
          <w:sz w:val="24"/>
          <w:szCs w:val="24"/>
        </w:rPr>
      </w:pPr>
      <w:r w:rsidRPr="00024707">
        <w:rPr>
          <w:sz w:val="24"/>
          <w:szCs w:val="24"/>
        </w:rPr>
        <w:t xml:space="preserve">If, for example, 20 lpd (q) is agreed upon and a dry period of 100 days (t) is normally not exceeded, a storage volume of </w:t>
      </w:r>
      <w:r w:rsidRPr="00024707">
        <w:rPr>
          <w:b/>
          <w:bCs/>
          <w:sz w:val="24"/>
          <w:szCs w:val="24"/>
        </w:rPr>
        <w:t>10 m3</w:t>
      </w:r>
      <w:r w:rsidRPr="00024707">
        <w:rPr>
          <w:sz w:val="24"/>
          <w:szCs w:val="24"/>
        </w:rPr>
        <w:t xml:space="preserve"> would be required for a family of 5 members (n).</w:t>
      </w:r>
    </w:p>
    <w:p w14:paraId="2B872C95" w14:textId="77777777" w:rsidR="00024707" w:rsidRPr="00024707" w:rsidRDefault="00024707" w:rsidP="00024707">
      <w:pPr>
        <w:ind w:left="360"/>
        <w:rPr>
          <w:sz w:val="24"/>
          <w:szCs w:val="24"/>
        </w:rPr>
      </w:pPr>
      <w:r w:rsidRPr="00024707">
        <w:rPr>
          <w:b/>
          <w:bCs/>
          <w:sz w:val="24"/>
          <w:szCs w:val="24"/>
        </w:rPr>
        <w:t>V =100 (t) x 5 (n) x 20 (q) =10 000 litre or 10 m3</w:t>
      </w:r>
    </w:p>
    <w:p w14:paraId="0F760F40" w14:textId="77777777" w:rsidR="00645362" w:rsidRPr="00645362" w:rsidRDefault="00645362" w:rsidP="00645362">
      <w:pPr>
        <w:rPr>
          <w:sz w:val="24"/>
          <w:szCs w:val="24"/>
        </w:rPr>
      </w:pPr>
      <w:r w:rsidRPr="00645362">
        <w:rPr>
          <w:b/>
          <w:bCs/>
          <w:sz w:val="24"/>
          <w:szCs w:val="24"/>
        </w:rPr>
        <w:t>2) RECHARGE OF HARVESTED RAINWATER IN AQUIFERS</w:t>
      </w:r>
    </w:p>
    <w:p w14:paraId="3F33B09D" w14:textId="77777777" w:rsidR="00645362" w:rsidRPr="00645362" w:rsidRDefault="00645362" w:rsidP="00645362">
      <w:pPr>
        <w:numPr>
          <w:ilvl w:val="0"/>
          <w:numId w:val="10"/>
        </w:numPr>
        <w:rPr>
          <w:sz w:val="24"/>
          <w:szCs w:val="24"/>
        </w:rPr>
      </w:pPr>
      <w:r w:rsidRPr="00645362">
        <w:rPr>
          <w:sz w:val="24"/>
          <w:szCs w:val="24"/>
        </w:rPr>
        <w:t>Design of Efficient Artificial Recharge Structures</w:t>
      </w:r>
    </w:p>
    <w:p w14:paraId="3D0B50E0" w14:textId="77777777" w:rsidR="00645362" w:rsidRPr="00645362" w:rsidRDefault="00645362" w:rsidP="00645362">
      <w:pPr>
        <w:numPr>
          <w:ilvl w:val="0"/>
          <w:numId w:val="10"/>
        </w:numPr>
        <w:rPr>
          <w:sz w:val="24"/>
          <w:szCs w:val="24"/>
        </w:rPr>
      </w:pPr>
      <w:r w:rsidRPr="00645362">
        <w:rPr>
          <w:sz w:val="24"/>
          <w:szCs w:val="24"/>
        </w:rPr>
        <w:t>Types of Recharge Structures</w:t>
      </w:r>
    </w:p>
    <w:p w14:paraId="762A730B" w14:textId="77777777" w:rsidR="00645362" w:rsidRPr="00645362" w:rsidRDefault="00645362" w:rsidP="00645362">
      <w:pPr>
        <w:rPr>
          <w:sz w:val="24"/>
          <w:szCs w:val="24"/>
        </w:rPr>
      </w:pPr>
      <w:r w:rsidRPr="00645362">
        <w:rPr>
          <w:sz w:val="24"/>
          <w:szCs w:val="24"/>
        </w:rPr>
        <w:tab/>
        <w:t>a) Recharge pits ;</w:t>
      </w:r>
    </w:p>
    <w:p w14:paraId="558C6CBF" w14:textId="77777777" w:rsidR="00645362" w:rsidRPr="00645362" w:rsidRDefault="00645362" w:rsidP="00645362">
      <w:pPr>
        <w:rPr>
          <w:sz w:val="24"/>
          <w:szCs w:val="24"/>
        </w:rPr>
      </w:pPr>
      <w:r w:rsidRPr="00645362">
        <w:rPr>
          <w:sz w:val="24"/>
          <w:szCs w:val="24"/>
        </w:rPr>
        <w:tab/>
        <w:t>b) Recharge trenches;</w:t>
      </w:r>
    </w:p>
    <w:p w14:paraId="0734D00E" w14:textId="77777777" w:rsidR="00645362" w:rsidRPr="00645362" w:rsidRDefault="00645362" w:rsidP="00645362">
      <w:pPr>
        <w:rPr>
          <w:sz w:val="24"/>
          <w:szCs w:val="24"/>
        </w:rPr>
      </w:pPr>
      <w:r w:rsidRPr="00645362">
        <w:rPr>
          <w:sz w:val="24"/>
          <w:szCs w:val="24"/>
        </w:rPr>
        <w:tab/>
        <w:t>c) Recharge through dry or operational dug wells ;</w:t>
      </w:r>
    </w:p>
    <w:p w14:paraId="101E5572" w14:textId="77777777" w:rsidR="00645362" w:rsidRPr="00645362" w:rsidRDefault="00645362" w:rsidP="00645362">
      <w:pPr>
        <w:rPr>
          <w:sz w:val="24"/>
          <w:szCs w:val="24"/>
        </w:rPr>
      </w:pPr>
      <w:r w:rsidRPr="00645362">
        <w:rPr>
          <w:sz w:val="24"/>
          <w:szCs w:val="24"/>
        </w:rPr>
        <w:tab/>
        <w:t>d) Recharge through abandoned/existing tubewells; and</w:t>
      </w:r>
    </w:p>
    <w:p w14:paraId="76C0BE44" w14:textId="77777777" w:rsidR="00645362" w:rsidRPr="00645362" w:rsidRDefault="00645362" w:rsidP="00645362">
      <w:pPr>
        <w:rPr>
          <w:sz w:val="24"/>
          <w:szCs w:val="24"/>
        </w:rPr>
      </w:pPr>
      <w:r w:rsidRPr="00645362">
        <w:rPr>
          <w:sz w:val="24"/>
          <w:szCs w:val="24"/>
        </w:rPr>
        <w:tab/>
        <w:t>e) Recharge wells</w:t>
      </w:r>
    </w:p>
    <w:p w14:paraId="5B503E52" w14:textId="77777777" w:rsidR="00645362" w:rsidRPr="00645362" w:rsidRDefault="00645362" w:rsidP="00645362">
      <w:pPr>
        <w:numPr>
          <w:ilvl w:val="0"/>
          <w:numId w:val="11"/>
        </w:numPr>
        <w:rPr>
          <w:sz w:val="24"/>
          <w:szCs w:val="24"/>
        </w:rPr>
      </w:pPr>
      <w:r w:rsidRPr="00645362">
        <w:rPr>
          <w:sz w:val="24"/>
          <w:szCs w:val="24"/>
        </w:rPr>
        <w:t>Filters</w:t>
      </w:r>
    </w:p>
    <w:p w14:paraId="3073C74D" w14:textId="77777777" w:rsidR="00645362" w:rsidRPr="00645362" w:rsidRDefault="00645362" w:rsidP="00645362">
      <w:pPr>
        <w:numPr>
          <w:ilvl w:val="0"/>
          <w:numId w:val="11"/>
        </w:numPr>
        <w:rPr>
          <w:sz w:val="24"/>
          <w:szCs w:val="24"/>
        </w:rPr>
      </w:pPr>
      <w:r w:rsidRPr="00645362">
        <w:rPr>
          <w:sz w:val="24"/>
          <w:szCs w:val="24"/>
        </w:rPr>
        <w:t>Maintenance of  Recharge Structures</w:t>
      </w:r>
    </w:p>
    <w:p w14:paraId="57E93494" w14:textId="77777777" w:rsidR="00645362" w:rsidRPr="00645362" w:rsidRDefault="00645362" w:rsidP="00645362">
      <w:pPr>
        <w:rPr>
          <w:sz w:val="24"/>
          <w:szCs w:val="24"/>
        </w:rPr>
      </w:pPr>
      <w:r w:rsidRPr="00645362">
        <w:rPr>
          <w:b/>
          <w:bCs/>
          <w:sz w:val="24"/>
          <w:szCs w:val="24"/>
        </w:rPr>
        <w:t xml:space="preserve">Requirements of the Standard </w:t>
      </w:r>
      <w:r w:rsidRPr="00645362">
        <w:rPr>
          <w:b/>
          <w:bCs/>
          <w:i/>
          <w:iCs/>
          <w:sz w:val="24"/>
          <w:szCs w:val="24"/>
        </w:rPr>
        <w:t xml:space="preserve">(which </w:t>
      </w:r>
      <w:hyperlink r:id="rId21" w:history="1">
        <w:r w:rsidRPr="00645362">
          <w:rPr>
            <w:rStyle w:val="Hyperlink"/>
            <w:b/>
            <w:bCs/>
            <w:i/>
            <w:iCs/>
            <w:sz w:val="24"/>
            <w:szCs w:val="24"/>
          </w:rPr>
          <w:t>can</w:t>
        </w:r>
      </w:hyperlink>
      <w:r w:rsidRPr="00645362">
        <w:rPr>
          <w:b/>
          <w:bCs/>
          <w:i/>
          <w:iCs/>
          <w:sz w:val="24"/>
          <w:szCs w:val="24"/>
        </w:rPr>
        <w:t xml:space="preserve"> be verified)</w:t>
      </w:r>
    </w:p>
    <w:p w14:paraId="2892F114" w14:textId="77777777" w:rsidR="00645362" w:rsidRPr="00645362" w:rsidRDefault="00645362" w:rsidP="00645362">
      <w:pPr>
        <w:rPr>
          <w:sz w:val="24"/>
          <w:szCs w:val="24"/>
        </w:rPr>
      </w:pPr>
      <w:r w:rsidRPr="00645362">
        <w:rPr>
          <w:b/>
          <w:bCs/>
          <w:sz w:val="24"/>
          <w:szCs w:val="24"/>
        </w:rPr>
        <w:t xml:space="preserve">           </w:t>
      </w:r>
      <w:r w:rsidRPr="00645362">
        <w:rPr>
          <w:sz w:val="24"/>
          <w:szCs w:val="24"/>
        </w:rPr>
        <w:t xml:space="preserve">Design of System components </w:t>
      </w:r>
    </w:p>
    <w:p w14:paraId="28374FED" w14:textId="77777777" w:rsidR="00645362" w:rsidRPr="00645362" w:rsidRDefault="00645362" w:rsidP="00B55038">
      <w:pPr>
        <w:numPr>
          <w:ilvl w:val="0"/>
          <w:numId w:val="11"/>
        </w:numPr>
        <w:rPr>
          <w:sz w:val="24"/>
          <w:szCs w:val="24"/>
        </w:rPr>
      </w:pPr>
      <w:r w:rsidRPr="00645362">
        <w:rPr>
          <w:sz w:val="24"/>
          <w:szCs w:val="24"/>
        </w:rPr>
        <w:t>Roof  </w:t>
      </w:r>
    </w:p>
    <w:p w14:paraId="6D0211C2" w14:textId="77777777" w:rsidR="00645362" w:rsidRPr="00645362" w:rsidRDefault="00645362" w:rsidP="00B55038">
      <w:pPr>
        <w:numPr>
          <w:ilvl w:val="0"/>
          <w:numId w:val="11"/>
        </w:numPr>
        <w:rPr>
          <w:sz w:val="24"/>
          <w:szCs w:val="24"/>
        </w:rPr>
      </w:pPr>
      <w:r w:rsidRPr="00645362">
        <w:rPr>
          <w:sz w:val="24"/>
          <w:szCs w:val="24"/>
        </w:rPr>
        <w:t xml:space="preserve">Guttering and First-Flush Device </w:t>
      </w:r>
    </w:p>
    <w:p w14:paraId="03703771" w14:textId="77777777" w:rsidR="00645362" w:rsidRPr="00645362" w:rsidRDefault="00645362" w:rsidP="00B55038">
      <w:pPr>
        <w:numPr>
          <w:ilvl w:val="0"/>
          <w:numId w:val="11"/>
        </w:numPr>
        <w:rPr>
          <w:sz w:val="24"/>
          <w:szCs w:val="24"/>
        </w:rPr>
      </w:pPr>
      <w:r w:rsidRPr="00645362">
        <w:rPr>
          <w:sz w:val="24"/>
          <w:szCs w:val="24"/>
        </w:rPr>
        <w:t xml:space="preserve">Tank </w:t>
      </w:r>
    </w:p>
    <w:p w14:paraId="030B9630" w14:textId="77777777" w:rsidR="00645362" w:rsidRPr="00645362" w:rsidRDefault="00645362" w:rsidP="00B55038">
      <w:pPr>
        <w:numPr>
          <w:ilvl w:val="0"/>
          <w:numId w:val="11"/>
        </w:numPr>
        <w:rPr>
          <w:sz w:val="24"/>
          <w:szCs w:val="24"/>
        </w:rPr>
      </w:pPr>
      <w:r w:rsidRPr="00645362">
        <w:rPr>
          <w:sz w:val="24"/>
          <w:szCs w:val="24"/>
        </w:rPr>
        <w:t xml:space="preserve">Site assessment </w:t>
      </w:r>
    </w:p>
    <w:p w14:paraId="6E8D6263" w14:textId="77777777" w:rsidR="00645362" w:rsidRPr="00645362" w:rsidRDefault="00645362" w:rsidP="00B55038">
      <w:pPr>
        <w:numPr>
          <w:ilvl w:val="0"/>
          <w:numId w:val="11"/>
        </w:numPr>
        <w:rPr>
          <w:sz w:val="24"/>
          <w:szCs w:val="24"/>
        </w:rPr>
      </w:pPr>
      <w:r w:rsidRPr="00645362">
        <w:rPr>
          <w:sz w:val="24"/>
          <w:szCs w:val="24"/>
        </w:rPr>
        <w:t>Estimating the Size of the Required System</w:t>
      </w:r>
    </w:p>
    <w:p w14:paraId="41045D96" w14:textId="77777777" w:rsidR="00645362" w:rsidRPr="00645362" w:rsidRDefault="00645362" w:rsidP="00B55038">
      <w:pPr>
        <w:numPr>
          <w:ilvl w:val="0"/>
          <w:numId w:val="11"/>
        </w:numPr>
        <w:rPr>
          <w:sz w:val="24"/>
          <w:szCs w:val="24"/>
        </w:rPr>
      </w:pPr>
      <w:r w:rsidRPr="00645362">
        <w:rPr>
          <w:sz w:val="24"/>
          <w:szCs w:val="24"/>
        </w:rPr>
        <w:t>General Design Features</w:t>
      </w:r>
    </w:p>
    <w:p w14:paraId="5F872A5E" w14:textId="77777777" w:rsidR="00645362" w:rsidRPr="00645362" w:rsidRDefault="00645362" w:rsidP="00B55038">
      <w:pPr>
        <w:numPr>
          <w:ilvl w:val="0"/>
          <w:numId w:val="11"/>
        </w:numPr>
        <w:rPr>
          <w:sz w:val="24"/>
          <w:szCs w:val="24"/>
        </w:rPr>
      </w:pPr>
      <w:r w:rsidRPr="00645362">
        <w:rPr>
          <w:sz w:val="24"/>
          <w:szCs w:val="24"/>
        </w:rPr>
        <w:t>Management and Maintenance</w:t>
      </w:r>
    </w:p>
    <w:p w14:paraId="5F71410C" w14:textId="77777777" w:rsidR="00645362" w:rsidRPr="00645362" w:rsidRDefault="00645362" w:rsidP="00B55038">
      <w:pPr>
        <w:numPr>
          <w:ilvl w:val="0"/>
          <w:numId w:val="11"/>
        </w:numPr>
        <w:rPr>
          <w:sz w:val="24"/>
          <w:szCs w:val="24"/>
        </w:rPr>
      </w:pPr>
      <w:r w:rsidRPr="00645362">
        <w:rPr>
          <w:sz w:val="24"/>
          <w:szCs w:val="24"/>
        </w:rPr>
        <w:lastRenderedPageBreak/>
        <w:t>Recharge of harvested rainwater in Aquifers</w:t>
      </w:r>
    </w:p>
    <w:p w14:paraId="75BA251F" w14:textId="47B25390" w:rsidR="00024707" w:rsidRPr="00B55038" w:rsidRDefault="00645362" w:rsidP="00024707">
      <w:pPr>
        <w:rPr>
          <w:sz w:val="24"/>
          <w:szCs w:val="24"/>
        </w:rPr>
      </w:pPr>
      <w:r w:rsidRPr="00B55038">
        <w:rPr>
          <w:sz w:val="24"/>
          <w:szCs w:val="24"/>
        </w:rPr>
        <w:t>Check List for Compliance to IS 15797</w:t>
      </w:r>
    </w:p>
    <w:p w14:paraId="79240654" w14:textId="1673972C" w:rsidR="00645362" w:rsidRPr="00B55038" w:rsidRDefault="00645362" w:rsidP="00024707">
      <w:pPr>
        <w:rPr>
          <w:sz w:val="24"/>
          <w:szCs w:val="24"/>
        </w:rPr>
      </w:pPr>
      <w:r w:rsidRPr="00B55038">
        <w:rPr>
          <w:noProof/>
          <w:sz w:val="24"/>
          <w:szCs w:val="24"/>
        </w:rPr>
        <w:drawing>
          <wp:inline distT="0" distB="0" distL="0" distR="0" wp14:anchorId="2C3E9A82" wp14:editId="2BEC2462">
            <wp:extent cx="6394450" cy="2136102"/>
            <wp:effectExtent l="0" t="0" r="6350" b="0"/>
            <wp:docPr id="170355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1819" cy="2165288"/>
                    </a:xfrm>
                    <a:prstGeom prst="rect">
                      <a:avLst/>
                    </a:prstGeom>
                    <a:noFill/>
                  </pic:spPr>
                </pic:pic>
              </a:graphicData>
            </a:graphic>
          </wp:inline>
        </w:drawing>
      </w:r>
    </w:p>
    <w:p w14:paraId="391A8D9A" w14:textId="4059AD72" w:rsidR="00645362" w:rsidRPr="00B55038" w:rsidRDefault="00645362" w:rsidP="00024707">
      <w:pPr>
        <w:rPr>
          <w:sz w:val="24"/>
          <w:szCs w:val="24"/>
        </w:rPr>
      </w:pPr>
    </w:p>
    <w:p w14:paraId="13B31CF2" w14:textId="296455AE" w:rsidR="00645362" w:rsidRPr="00B55038" w:rsidRDefault="00645362" w:rsidP="00024707">
      <w:pPr>
        <w:rPr>
          <w:sz w:val="24"/>
          <w:szCs w:val="24"/>
          <w:lang w:val="en-IN"/>
        </w:rPr>
      </w:pPr>
      <w:r w:rsidRPr="00B55038">
        <w:rPr>
          <w:sz w:val="24"/>
          <w:szCs w:val="24"/>
          <w:lang w:val="en-IN"/>
        </w:rPr>
        <w:t>Techniques and Structures for Surface Water Management</w:t>
      </w:r>
    </w:p>
    <w:p w14:paraId="6B5D0A33" w14:textId="6192BB65" w:rsidR="00645362" w:rsidRPr="00B55038" w:rsidRDefault="00645362" w:rsidP="00024707">
      <w:pPr>
        <w:rPr>
          <w:b/>
          <w:bCs/>
          <w:sz w:val="24"/>
          <w:szCs w:val="24"/>
        </w:rPr>
      </w:pPr>
      <w:r w:rsidRPr="00B55038">
        <w:rPr>
          <w:b/>
          <w:bCs/>
          <w:sz w:val="24"/>
          <w:szCs w:val="24"/>
          <w:lang w:val="en-IN"/>
        </w:rPr>
        <w:t xml:space="preserve">IS 14961: 2024 – </w:t>
      </w:r>
      <w:r w:rsidRPr="00B55038">
        <w:rPr>
          <w:b/>
          <w:bCs/>
          <w:sz w:val="24"/>
          <w:szCs w:val="24"/>
        </w:rPr>
        <w:t>Surface Water Management in Hilly Areas (Including Rainwater Harvesting) — Guidelines</w:t>
      </w:r>
    </w:p>
    <w:p w14:paraId="40A42BB7" w14:textId="77777777" w:rsidR="00645362" w:rsidRPr="00645362" w:rsidRDefault="00645362" w:rsidP="00645362">
      <w:pPr>
        <w:rPr>
          <w:sz w:val="24"/>
          <w:szCs w:val="24"/>
        </w:rPr>
      </w:pPr>
      <w:r w:rsidRPr="00645362">
        <w:rPr>
          <w:b/>
          <w:bCs/>
          <w:sz w:val="24"/>
          <w:szCs w:val="24"/>
        </w:rPr>
        <w:t>Scope:</w:t>
      </w:r>
    </w:p>
    <w:p w14:paraId="752DE59E" w14:textId="77777777" w:rsidR="00645362" w:rsidRPr="00645362" w:rsidRDefault="00645362" w:rsidP="00645362">
      <w:pPr>
        <w:rPr>
          <w:sz w:val="24"/>
          <w:szCs w:val="24"/>
        </w:rPr>
      </w:pPr>
      <w:r w:rsidRPr="00645362">
        <w:rPr>
          <w:sz w:val="24"/>
          <w:szCs w:val="24"/>
        </w:rPr>
        <w:t xml:space="preserve">This standard provides guidelines for surface water management in hilly areas, with a focus on sustainable practices and the integration of rainwater harvesting techniques. </w:t>
      </w:r>
    </w:p>
    <w:p w14:paraId="2E791F35" w14:textId="4A0D5533" w:rsidR="00645362" w:rsidRPr="00B55038" w:rsidRDefault="00645362" w:rsidP="00024707">
      <w:pPr>
        <w:rPr>
          <w:b/>
          <w:bCs/>
          <w:sz w:val="24"/>
          <w:szCs w:val="24"/>
          <w:lang w:val="en-IN"/>
        </w:rPr>
      </w:pPr>
      <w:r w:rsidRPr="00B55038">
        <w:rPr>
          <w:b/>
          <w:bCs/>
          <w:sz w:val="24"/>
          <w:szCs w:val="24"/>
          <w:lang w:val="en-IN"/>
        </w:rPr>
        <w:t>Types of Water Conservation Structures addressed</w:t>
      </w:r>
    </w:p>
    <w:p w14:paraId="4668797F" w14:textId="54424F2C" w:rsidR="00645362" w:rsidRPr="00B55038" w:rsidRDefault="00645362" w:rsidP="00024707">
      <w:pPr>
        <w:rPr>
          <w:sz w:val="24"/>
          <w:szCs w:val="24"/>
        </w:rPr>
      </w:pPr>
      <w:r w:rsidRPr="00B55038">
        <w:rPr>
          <w:noProof/>
          <w:sz w:val="24"/>
          <w:szCs w:val="24"/>
        </w:rPr>
        <w:lastRenderedPageBreak/>
        <w:drawing>
          <wp:inline distT="0" distB="0" distL="0" distR="0" wp14:anchorId="593090A8" wp14:editId="63BB696C">
            <wp:extent cx="2200275" cy="4810125"/>
            <wp:effectExtent l="19050" t="38100" r="28575" b="47625"/>
            <wp:docPr id="1557695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B55038">
        <w:rPr>
          <w:noProof/>
          <w:sz w:val="24"/>
          <w:szCs w:val="24"/>
        </w:rPr>
        <w:drawing>
          <wp:inline distT="0" distB="0" distL="0" distR="0" wp14:anchorId="7DC0844E" wp14:editId="5DA0AFC7">
            <wp:extent cx="3056810" cy="50863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6810" cy="5086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DCB6F17" w14:textId="7437BC93" w:rsidR="00645362" w:rsidRPr="00B55038" w:rsidRDefault="00645362" w:rsidP="00024707">
      <w:pPr>
        <w:rPr>
          <w:b/>
          <w:bCs/>
          <w:sz w:val="24"/>
          <w:szCs w:val="24"/>
        </w:rPr>
      </w:pPr>
      <w:r w:rsidRPr="00B55038">
        <w:rPr>
          <w:b/>
          <w:bCs/>
          <w:sz w:val="24"/>
          <w:szCs w:val="24"/>
        </w:rPr>
        <w:t>Recharge Pits</w:t>
      </w:r>
    </w:p>
    <w:p w14:paraId="59F924A8" w14:textId="194A4B97" w:rsidR="00645362" w:rsidRPr="00645362" w:rsidRDefault="00645362" w:rsidP="00645362">
      <w:pPr>
        <w:rPr>
          <w:sz w:val="24"/>
          <w:szCs w:val="24"/>
        </w:rPr>
      </w:pPr>
      <w:r w:rsidRPr="00B55038">
        <w:rPr>
          <w:noProof/>
          <w:sz w:val="24"/>
          <w:szCs w:val="24"/>
        </w:rPr>
        <w:lastRenderedPageBreak/>
        <w:drawing>
          <wp:anchor distT="0" distB="0" distL="114300" distR="114300" simplePos="0" relativeHeight="251658240" behindDoc="0" locked="0" layoutInCell="1" allowOverlap="1" wp14:anchorId="550298FE" wp14:editId="14456EC5">
            <wp:simplePos x="0" y="0"/>
            <wp:positionH relativeFrom="margin">
              <wp:align>left</wp:align>
            </wp:positionH>
            <wp:positionV relativeFrom="paragraph">
              <wp:posOffset>34290</wp:posOffset>
            </wp:positionV>
            <wp:extent cx="2714625" cy="2695575"/>
            <wp:effectExtent l="0" t="0" r="9525" b="9525"/>
            <wp:wrapSquare wrapText="bothSides"/>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14625" cy="2695575"/>
                    </a:xfrm>
                    <a:prstGeom prst="rect">
                      <a:avLst/>
                    </a:prstGeom>
                  </pic:spPr>
                </pic:pic>
              </a:graphicData>
            </a:graphic>
            <wp14:sizeRelV relativeFrom="margin">
              <wp14:pctHeight>0</wp14:pctHeight>
            </wp14:sizeRelV>
          </wp:anchor>
        </w:drawing>
      </w:r>
      <w:r w:rsidRPr="00645362">
        <w:rPr>
          <w:b/>
          <w:bCs/>
          <w:sz w:val="24"/>
          <w:szCs w:val="24"/>
        </w:rPr>
        <w:t xml:space="preserve">Recharge pits are closed well like structure, which is covered by filling the stones, after digging the pit. It allows the rainwater to recharge the groundwater. The pit, if aimed for recharging the bore well, must be constructed near the bore well, as close as possible. </w:t>
      </w:r>
    </w:p>
    <w:p w14:paraId="46002B6E" w14:textId="77777777" w:rsidR="00645362" w:rsidRPr="00645362" w:rsidRDefault="00645362" w:rsidP="00645362">
      <w:pPr>
        <w:rPr>
          <w:sz w:val="24"/>
          <w:szCs w:val="24"/>
        </w:rPr>
      </w:pPr>
      <w:r w:rsidRPr="00645362">
        <w:rPr>
          <w:b/>
          <w:bCs/>
          <w:sz w:val="24"/>
          <w:szCs w:val="24"/>
        </w:rPr>
        <w:t xml:space="preserve">The site is well suited if: </w:t>
      </w:r>
    </w:p>
    <w:p w14:paraId="0F8EF21B" w14:textId="77777777" w:rsidR="00645362" w:rsidRPr="00645362" w:rsidRDefault="00645362" w:rsidP="00645362">
      <w:pPr>
        <w:numPr>
          <w:ilvl w:val="0"/>
          <w:numId w:val="13"/>
        </w:numPr>
        <w:rPr>
          <w:sz w:val="24"/>
          <w:szCs w:val="24"/>
        </w:rPr>
      </w:pPr>
      <w:r w:rsidRPr="00645362">
        <w:rPr>
          <w:b/>
          <w:bCs/>
          <w:sz w:val="24"/>
          <w:szCs w:val="24"/>
        </w:rPr>
        <w:t xml:space="preserve">It has a sufficiently clean and large catchment area; </w:t>
      </w:r>
    </w:p>
    <w:p w14:paraId="79EAB2CC" w14:textId="77777777" w:rsidR="00645362" w:rsidRPr="00645362" w:rsidRDefault="00645362" w:rsidP="00645362">
      <w:pPr>
        <w:numPr>
          <w:ilvl w:val="0"/>
          <w:numId w:val="13"/>
        </w:numPr>
        <w:rPr>
          <w:sz w:val="24"/>
          <w:szCs w:val="24"/>
        </w:rPr>
      </w:pPr>
      <w:r w:rsidRPr="00645362">
        <w:rPr>
          <w:b/>
          <w:bCs/>
          <w:sz w:val="24"/>
          <w:szCs w:val="24"/>
        </w:rPr>
        <w:t xml:space="preserve">The location permits fast infiltration and percolation of water; and </w:t>
      </w:r>
    </w:p>
    <w:p w14:paraId="3BDA36C4" w14:textId="7A340F1D" w:rsidR="00645362" w:rsidRPr="00645362" w:rsidRDefault="00645362" w:rsidP="00645362">
      <w:pPr>
        <w:numPr>
          <w:ilvl w:val="0"/>
          <w:numId w:val="13"/>
        </w:numPr>
        <w:rPr>
          <w:sz w:val="24"/>
          <w:szCs w:val="24"/>
        </w:rPr>
      </w:pPr>
      <w:r w:rsidRPr="00645362">
        <w:rPr>
          <w:b/>
          <w:bCs/>
          <w:sz w:val="24"/>
          <w:szCs w:val="24"/>
        </w:rPr>
        <w:t>In a more ideal situation, it is in the valley of the surface layout.</w:t>
      </w:r>
    </w:p>
    <w:p w14:paraId="26B64DC6" w14:textId="7AE9D4FC" w:rsidR="00645362" w:rsidRPr="00B55038" w:rsidRDefault="00645362" w:rsidP="00024707">
      <w:pPr>
        <w:rPr>
          <w:b/>
          <w:bCs/>
          <w:sz w:val="24"/>
          <w:szCs w:val="24"/>
          <w:lang w:val="en-IN"/>
        </w:rPr>
      </w:pPr>
      <w:r w:rsidRPr="00B55038">
        <w:rPr>
          <w:b/>
          <w:bCs/>
          <w:sz w:val="24"/>
          <w:szCs w:val="24"/>
          <w:lang w:val="en-IN"/>
        </w:rPr>
        <w:t>Injection Wells</w:t>
      </w:r>
    </w:p>
    <w:p w14:paraId="5D6E1A6A" w14:textId="77777777" w:rsidR="00645362" w:rsidRPr="00645362" w:rsidRDefault="00645362" w:rsidP="00645362">
      <w:pPr>
        <w:rPr>
          <w:sz w:val="24"/>
          <w:szCs w:val="24"/>
        </w:rPr>
      </w:pPr>
      <w:r w:rsidRPr="00645362">
        <w:rPr>
          <w:sz w:val="24"/>
          <w:szCs w:val="24"/>
        </w:rPr>
        <w:t xml:space="preserve">Injection wells are structures similar to bore wells or tube wells and are constructed for augmenting the groundwater storage in deeper aquifers through supply of water either under gravity or under pressure. </w:t>
      </w:r>
      <w:r w:rsidRPr="00645362">
        <w:rPr>
          <w:b/>
          <w:bCs/>
          <w:sz w:val="24"/>
          <w:szCs w:val="24"/>
        </w:rPr>
        <w:t>Types:</w:t>
      </w:r>
    </w:p>
    <w:p w14:paraId="63F84233" w14:textId="77777777" w:rsidR="00645362" w:rsidRPr="00645362" w:rsidRDefault="00645362" w:rsidP="00645362">
      <w:pPr>
        <w:rPr>
          <w:sz w:val="24"/>
          <w:szCs w:val="24"/>
        </w:rPr>
      </w:pPr>
      <w:r w:rsidRPr="00645362">
        <w:rPr>
          <w:sz w:val="24"/>
          <w:szCs w:val="24"/>
        </w:rPr>
        <w:t>Gravel-packed injection wells in alluvial areas.</w:t>
      </w:r>
    </w:p>
    <w:p w14:paraId="46109BBC" w14:textId="77777777" w:rsidR="00645362" w:rsidRPr="00645362" w:rsidRDefault="00645362" w:rsidP="00645362">
      <w:pPr>
        <w:rPr>
          <w:sz w:val="24"/>
          <w:szCs w:val="24"/>
        </w:rPr>
      </w:pPr>
      <w:r w:rsidRPr="00645362">
        <w:rPr>
          <w:sz w:val="24"/>
          <w:szCs w:val="24"/>
        </w:rPr>
        <w:t>Fracture-based recharge wells in hard rock areas.</w:t>
      </w:r>
    </w:p>
    <w:p w14:paraId="063342C8" w14:textId="77777777" w:rsidR="00645362" w:rsidRPr="00645362" w:rsidRDefault="00645362" w:rsidP="00645362">
      <w:pPr>
        <w:rPr>
          <w:sz w:val="24"/>
          <w:szCs w:val="24"/>
        </w:rPr>
      </w:pPr>
      <w:r w:rsidRPr="00645362">
        <w:rPr>
          <w:b/>
          <w:bCs/>
          <w:sz w:val="24"/>
          <w:szCs w:val="24"/>
        </w:rPr>
        <w:t>Design Considerations:</w:t>
      </w:r>
    </w:p>
    <w:p w14:paraId="7795B112" w14:textId="77777777" w:rsidR="00645362" w:rsidRPr="00645362" w:rsidRDefault="00645362" w:rsidP="00645362">
      <w:pPr>
        <w:rPr>
          <w:sz w:val="24"/>
          <w:szCs w:val="24"/>
        </w:rPr>
      </w:pPr>
      <w:r w:rsidRPr="00645362">
        <w:rPr>
          <w:sz w:val="24"/>
          <w:szCs w:val="24"/>
        </w:rPr>
        <w:t>Sealed upper sections to prevent leakage.</w:t>
      </w:r>
    </w:p>
    <w:p w14:paraId="44B6E524" w14:textId="77777777" w:rsidR="00645362" w:rsidRPr="00645362" w:rsidRDefault="00645362" w:rsidP="00645362">
      <w:pPr>
        <w:rPr>
          <w:sz w:val="24"/>
          <w:szCs w:val="24"/>
        </w:rPr>
      </w:pPr>
      <w:r w:rsidRPr="00645362">
        <w:rPr>
          <w:sz w:val="24"/>
          <w:szCs w:val="24"/>
        </w:rPr>
        <w:t>Suitable for coastal areas to prevent seawater ingress.</w:t>
      </w:r>
    </w:p>
    <w:p w14:paraId="37817B9B" w14:textId="77777777" w:rsidR="00645362" w:rsidRPr="00645362" w:rsidRDefault="00645362" w:rsidP="00645362">
      <w:pPr>
        <w:rPr>
          <w:sz w:val="24"/>
          <w:szCs w:val="24"/>
        </w:rPr>
      </w:pPr>
      <w:r w:rsidRPr="00645362">
        <w:rPr>
          <w:b/>
          <w:bCs/>
          <w:sz w:val="24"/>
          <w:szCs w:val="24"/>
        </w:rPr>
        <w:t>Limitations:</w:t>
      </w:r>
    </w:p>
    <w:p w14:paraId="7D6FC7DD" w14:textId="77777777" w:rsidR="00645362" w:rsidRPr="00645362" w:rsidRDefault="00645362" w:rsidP="00645362">
      <w:pPr>
        <w:rPr>
          <w:sz w:val="24"/>
          <w:szCs w:val="24"/>
        </w:rPr>
      </w:pPr>
      <w:r w:rsidRPr="00645362">
        <w:rPr>
          <w:sz w:val="24"/>
          <w:szCs w:val="24"/>
        </w:rPr>
        <w:t>Effectiveness depends on aquifer properties.</w:t>
      </w:r>
    </w:p>
    <w:p w14:paraId="24C42965" w14:textId="20073195" w:rsidR="00645362" w:rsidRPr="00B55038" w:rsidRDefault="00645362" w:rsidP="00024707">
      <w:pPr>
        <w:rPr>
          <w:b/>
          <w:bCs/>
          <w:sz w:val="24"/>
          <w:szCs w:val="24"/>
          <w:lang w:val="en-IN"/>
        </w:rPr>
      </w:pPr>
      <w:r w:rsidRPr="00B55038">
        <w:rPr>
          <w:b/>
          <w:bCs/>
          <w:sz w:val="24"/>
          <w:szCs w:val="24"/>
          <w:lang w:val="en-IN"/>
        </w:rPr>
        <w:t>Percolation Tanks</w:t>
      </w:r>
    </w:p>
    <w:p w14:paraId="052AF266" w14:textId="77777777" w:rsidR="00645362" w:rsidRPr="00645362" w:rsidRDefault="00645362" w:rsidP="00645362">
      <w:pPr>
        <w:rPr>
          <w:sz w:val="24"/>
          <w:szCs w:val="24"/>
        </w:rPr>
      </w:pPr>
      <w:r w:rsidRPr="00645362">
        <w:rPr>
          <w:sz w:val="24"/>
          <w:szCs w:val="24"/>
        </w:rPr>
        <w:t xml:space="preserve">Artificially created small surface water body submerging a highly permeable land so that surface runoff is made to percolate and recharge the ground water storage. </w:t>
      </w:r>
    </w:p>
    <w:p w14:paraId="5BA1EFE5" w14:textId="77777777" w:rsidR="00645362" w:rsidRPr="00645362" w:rsidRDefault="00645362" w:rsidP="00645362">
      <w:pPr>
        <w:rPr>
          <w:sz w:val="24"/>
          <w:szCs w:val="24"/>
        </w:rPr>
      </w:pPr>
      <w:r w:rsidRPr="00645362">
        <w:rPr>
          <w:b/>
          <w:bCs/>
          <w:sz w:val="24"/>
          <w:szCs w:val="24"/>
        </w:rPr>
        <w:t>Key Features:</w:t>
      </w:r>
    </w:p>
    <w:p w14:paraId="6E7D10E9" w14:textId="77777777" w:rsidR="00645362" w:rsidRPr="00645362" w:rsidRDefault="00645362" w:rsidP="00645362">
      <w:pPr>
        <w:numPr>
          <w:ilvl w:val="1"/>
          <w:numId w:val="14"/>
        </w:numPr>
        <w:rPr>
          <w:sz w:val="24"/>
          <w:szCs w:val="24"/>
        </w:rPr>
      </w:pPr>
      <w:r w:rsidRPr="00645362">
        <w:rPr>
          <w:sz w:val="24"/>
          <w:szCs w:val="24"/>
        </w:rPr>
        <w:t>Typically 0.1–0.5 million cubic meters in capacity.</w:t>
      </w:r>
    </w:p>
    <w:p w14:paraId="4EFEA9FD" w14:textId="77777777" w:rsidR="00645362" w:rsidRPr="00645362" w:rsidRDefault="00645362" w:rsidP="00645362">
      <w:pPr>
        <w:numPr>
          <w:ilvl w:val="1"/>
          <w:numId w:val="14"/>
        </w:numPr>
        <w:rPr>
          <w:sz w:val="24"/>
          <w:szCs w:val="24"/>
        </w:rPr>
      </w:pPr>
      <w:r w:rsidRPr="00645362">
        <w:rPr>
          <w:sz w:val="24"/>
          <w:szCs w:val="24"/>
        </w:rPr>
        <w:t>Best suited for fractured, weathered rock terrain.</w:t>
      </w:r>
    </w:p>
    <w:p w14:paraId="1ACC25C1" w14:textId="77777777" w:rsidR="00645362" w:rsidRPr="00645362" w:rsidRDefault="00645362" w:rsidP="00645362">
      <w:pPr>
        <w:rPr>
          <w:sz w:val="24"/>
          <w:szCs w:val="24"/>
        </w:rPr>
      </w:pPr>
      <w:r w:rsidRPr="00645362">
        <w:rPr>
          <w:b/>
          <w:bCs/>
          <w:sz w:val="24"/>
          <w:szCs w:val="24"/>
        </w:rPr>
        <w:t>Important aspects to consider:</w:t>
      </w:r>
    </w:p>
    <w:p w14:paraId="24D12499" w14:textId="77777777" w:rsidR="00645362" w:rsidRPr="00645362" w:rsidRDefault="00645362" w:rsidP="00645362">
      <w:pPr>
        <w:numPr>
          <w:ilvl w:val="1"/>
          <w:numId w:val="15"/>
        </w:numPr>
        <w:rPr>
          <w:sz w:val="24"/>
          <w:szCs w:val="24"/>
        </w:rPr>
      </w:pPr>
      <w:r w:rsidRPr="00645362">
        <w:rPr>
          <w:sz w:val="24"/>
          <w:szCs w:val="24"/>
        </w:rPr>
        <w:lastRenderedPageBreak/>
        <w:t>The aquifer to be recharged should have sufficient thickness (about 3 m) of permeable vadose zone to accommodate recharge.</w:t>
      </w:r>
    </w:p>
    <w:p w14:paraId="0675C000" w14:textId="77777777" w:rsidR="00645362" w:rsidRPr="00645362" w:rsidRDefault="00645362" w:rsidP="00645362">
      <w:pPr>
        <w:numPr>
          <w:ilvl w:val="1"/>
          <w:numId w:val="15"/>
        </w:numPr>
        <w:rPr>
          <w:sz w:val="24"/>
          <w:szCs w:val="24"/>
        </w:rPr>
      </w:pPr>
      <w:r w:rsidRPr="00645362">
        <w:rPr>
          <w:sz w:val="24"/>
          <w:szCs w:val="24"/>
        </w:rPr>
        <w:t>The recharge area downstream should have sufficient number of wells and cultivable land to benefit from the augmented ground water.</w:t>
      </w:r>
    </w:p>
    <w:p w14:paraId="6E537F3D" w14:textId="77777777" w:rsidR="00645362" w:rsidRPr="00645362" w:rsidRDefault="00645362" w:rsidP="00645362">
      <w:pPr>
        <w:numPr>
          <w:ilvl w:val="1"/>
          <w:numId w:val="15"/>
        </w:numPr>
        <w:rPr>
          <w:sz w:val="24"/>
          <w:szCs w:val="24"/>
        </w:rPr>
      </w:pPr>
      <w:r w:rsidRPr="00645362">
        <w:rPr>
          <w:sz w:val="24"/>
          <w:szCs w:val="24"/>
        </w:rPr>
        <w:t>The size of percolation tank should be governed by percolation capacity of strata in the tank bed; and</w:t>
      </w:r>
    </w:p>
    <w:p w14:paraId="14452CB1" w14:textId="77777777" w:rsidR="00645362" w:rsidRPr="00645362" w:rsidRDefault="00645362" w:rsidP="00645362">
      <w:pPr>
        <w:numPr>
          <w:ilvl w:val="1"/>
          <w:numId w:val="15"/>
        </w:numPr>
        <w:rPr>
          <w:sz w:val="24"/>
          <w:szCs w:val="24"/>
        </w:rPr>
      </w:pPr>
      <w:r w:rsidRPr="00645362">
        <w:rPr>
          <w:sz w:val="24"/>
          <w:szCs w:val="24"/>
        </w:rPr>
        <w:t>To minimize the silting at the bottom of the tank, soils in the catchment area should preferably be of light sandy type.</w:t>
      </w:r>
    </w:p>
    <w:p w14:paraId="3CD03A93" w14:textId="77777777" w:rsidR="00645362" w:rsidRPr="00645362" w:rsidRDefault="00645362" w:rsidP="00645362">
      <w:pPr>
        <w:rPr>
          <w:sz w:val="24"/>
          <w:szCs w:val="24"/>
        </w:rPr>
      </w:pPr>
      <w:r w:rsidRPr="00645362">
        <w:rPr>
          <w:b/>
          <w:bCs/>
          <w:sz w:val="24"/>
          <w:szCs w:val="24"/>
        </w:rPr>
        <w:t>Uses:</w:t>
      </w:r>
    </w:p>
    <w:p w14:paraId="1B63DCB1" w14:textId="77777777" w:rsidR="00645362" w:rsidRPr="00645362" w:rsidRDefault="00645362" w:rsidP="00645362">
      <w:pPr>
        <w:numPr>
          <w:ilvl w:val="1"/>
          <w:numId w:val="16"/>
        </w:numPr>
        <w:rPr>
          <w:sz w:val="24"/>
          <w:szCs w:val="24"/>
        </w:rPr>
      </w:pPr>
      <w:r w:rsidRPr="00645362">
        <w:rPr>
          <w:sz w:val="24"/>
          <w:szCs w:val="24"/>
        </w:rPr>
        <w:t>Recharge groundwater in agricultural zones.</w:t>
      </w:r>
    </w:p>
    <w:p w14:paraId="61162A1F" w14:textId="77777777" w:rsidR="00645362" w:rsidRPr="00645362" w:rsidRDefault="00645362" w:rsidP="00645362">
      <w:pPr>
        <w:numPr>
          <w:ilvl w:val="1"/>
          <w:numId w:val="16"/>
        </w:numPr>
        <w:rPr>
          <w:sz w:val="24"/>
          <w:szCs w:val="24"/>
        </w:rPr>
      </w:pPr>
      <w:r w:rsidRPr="00645362">
        <w:rPr>
          <w:sz w:val="24"/>
          <w:szCs w:val="24"/>
        </w:rPr>
        <w:t>Minimize evaporation losses.</w:t>
      </w:r>
    </w:p>
    <w:p w14:paraId="211B2C4B" w14:textId="540F053B" w:rsidR="00645362" w:rsidRPr="00B55038" w:rsidRDefault="00645362" w:rsidP="00024707">
      <w:pPr>
        <w:rPr>
          <w:b/>
          <w:bCs/>
          <w:sz w:val="24"/>
          <w:szCs w:val="24"/>
          <w:lang w:val="en-IN"/>
        </w:rPr>
      </w:pPr>
      <w:r w:rsidRPr="00B55038">
        <w:rPr>
          <w:b/>
          <w:bCs/>
          <w:sz w:val="24"/>
          <w:szCs w:val="24"/>
          <w:lang w:val="en-IN"/>
        </w:rPr>
        <w:t>Recharge Basins</w:t>
      </w:r>
    </w:p>
    <w:p w14:paraId="13468881" w14:textId="77777777" w:rsidR="00645362" w:rsidRPr="00645362" w:rsidRDefault="00645362" w:rsidP="00645362">
      <w:pPr>
        <w:numPr>
          <w:ilvl w:val="0"/>
          <w:numId w:val="17"/>
        </w:numPr>
        <w:rPr>
          <w:sz w:val="24"/>
          <w:szCs w:val="24"/>
        </w:rPr>
      </w:pPr>
      <w:r w:rsidRPr="00645362">
        <w:rPr>
          <w:b/>
          <w:bCs/>
          <w:sz w:val="24"/>
          <w:szCs w:val="24"/>
        </w:rPr>
        <w:t xml:space="preserve">Temporarily store runoff but release at least a portion of that runoff by infiltrating the water into the ground. </w:t>
      </w:r>
    </w:p>
    <w:p w14:paraId="13EF681A" w14:textId="77777777" w:rsidR="00645362" w:rsidRPr="00645362" w:rsidRDefault="00645362" w:rsidP="00645362">
      <w:pPr>
        <w:numPr>
          <w:ilvl w:val="0"/>
          <w:numId w:val="17"/>
        </w:numPr>
        <w:rPr>
          <w:sz w:val="24"/>
          <w:szCs w:val="24"/>
        </w:rPr>
      </w:pPr>
      <w:r w:rsidRPr="00645362">
        <w:rPr>
          <w:b/>
          <w:bCs/>
          <w:sz w:val="24"/>
          <w:szCs w:val="24"/>
        </w:rPr>
        <w:t xml:space="preserve">The recharge volume is stored and allowed to infiltrate into the underlying soils over a period of time following a storm event. The storage volume above this level may be released by an outlet structure designed to bypass all excess flows. </w:t>
      </w:r>
    </w:p>
    <w:p w14:paraId="62795980" w14:textId="77777777" w:rsidR="00645362" w:rsidRPr="00645362" w:rsidRDefault="00645362" w:rsidP="00645362">
      <w:pPr>
        <w:rPr>
          <w:sz w:val="24"/>
          <w:szCs w:val="24"/>
        </w:rPr>
      </w:pPr>
      <w:r w:rsidRPr="00645362">
        <w:rPr>
          <w:b/>
          <w:bCs/>
          <w:sz w:val="24"/>
          <w:szCs w:val="24"/>
        </w:rPr>
        <w:t>Design Aspects:</w:t>
      </w:r>
    </w:p>
    <w:p w14:paraId="646B7C35" w14:textId="77777777" w:rsidR="00645362" w:rsidRPr="00645362" w:rsidRDefault="00645362" w:rsidP="00645362">
      <w:pPr>
        <w:numPr>
          <w:ilvl w:val="1"/>
          <w:numId w:val="18"/>
        </w:numPr>
        <w:rPr>
          <w:sz w:val="24"/>
          <w:szCs w:val="24"/>
        </w:rPr>
      </w:pPr>
      <w:r w:rsidRPr="00645362">
        <w:rPr>
          <w:b/>
          <w:bCs/>
          <w:sz w:val="24"/>
          <w:szCs w:val="24"/>
        </w:rPr>
        <w:t>Constructed with permeable soils to prevent flooding.</w:t>
      </w:r>
    </w:p>
    <w:p w14:paraId="0A88EF00" w14:textId="77777777" w:rsidR="00645362" w:rsidRPr="00645362" w:rsidRDefault="00645362" w:rsidP="00645362">
      <w:pPr>
        <w:numPr>
          <w:ilvl w:val="1"/>
          <w:numId w:val="18"/>
        </w:numPr>
        <w:rPr>
          <w:sz w:val="24"/>
          <w:szCs w:val="24"/>
        </w:rPr>
      </w:pPr>
      <w:r w:rsidRPr="00645362">
        <w:rPr>
          <w:b/>
          <w:bCs/>
          <w:sz w:val="24"/>
          <w:szCs w:val="24"/>
        </w:rPr>
        <w:t>Include outlets for excess water.</w:t>
      </w:r>
    </w:p>
    <w:p w14:paraId="42457C23" w14:textId="77777777" w:rsidR="00645362" w:rsidRPr="00645362" w:rsidRDefault="00645362" w:rsidP="00645362">
      <w:pPr>
        <w:rPr>
          <w:sz w:val="24"/>
          <w:szCs w:val="24"/>
        </w:rPr>
      </w:pPr>
      <w:r w:rsidRPr="00645362">
        <w:rPr>
          <w:b/>
          <w:bCs/>
          <w:sz w:val="24"/>
          <w:szCs w:val="24"/>
        </w:rPr>
        <w:t>Applications:</w:t>
      </w:r>
    </w:p>
    <w:p w14:paraId="7EB819D6" w14:textId="77777777" w:rsidR="00645362" w:rsidRPr="00645362" w:rsidRDefault="00645362" w:rsidP="00645362">
      <w:pPr>
        <w:numPr>
          <w:ilvl w:val="1"/>
          <w:numId w:val="19"/>
        </w:numPr>
        <w:rPr>
          <w:sz w:val="24"/>
          <w:szCs w:val="24"/>
        </w:rPr>
      </w:pPr>
      <w:r w:rsidRPr="00645362">
        <w:rPr>
          <w:b/>
          <w:bCs/>
          <w:sz w:val="24"/>
          <w:szCs w:val="24"/>
        </w:rPr>
        <w:t>Commonly used in areas prone to high runoff.</w:t>
      </w:r>
    </w:p>
    <w:p w14:paraId="6A3B9E91" w14:textId="112A19CE" w:rsidR="00645362" w:rsidRPr="00B55038" w:rsidRDefault="00645362" w:rsidP="00024707">
      <w:pPr>
        <w:rPr>
          <w:b/>
          <w:bCs/>
          <w:sz w:val="24"/>
          <w:szCs w:val="24"/>
          <w:lang w:val="en-IN"/>
        </w:rPr>
      </w:pPr>
      <w:r w:rsidRPr="00B55038">
        <w:rPr>
          <w:b/>
          <w:bCs/>
          <w:sz w:val="24"/>
          <w:szCs w:val="24"/>
          <w:lang w:val="en-IN"/>
        </w:rPr>
        <w:t>Anicuts</w:t>
      </w:r>
    </w:p>
    <w:p w14:paraId="28029B9F" w14:textId="77777777" w:rsidR="00645362" w:rsidRPr="00645362" w:rsidRDefault="00645362" w:rsidP="00645362">
      <w:pPr>
        <w:rPr>
          <w:sz w:val="24"/>
          <w:szCs w:val="24"/>
        </w:rPr>
      </w:pPr>
      <w:r w:rsidRPr="00645362">
        <w:rPr>
          <w:b/>
          <w:bCs/>
          <w:sz w:val="24"/>
          <w:szCs w:val="24"/>
        </w:rPr>
        <w:t>Small dam-like structures built across rivers to store water for supplemental uses.</w:t>
      </w:r>
    </w:p>
    <w:p w14:paraId="0718DF28" w14:textId="77777777" w:rsidR="00645362" w:rsidRPr="00645362" w:rsidRDefault="00645362" w:rsidP="00645362">
      <w:pPr>
        <w:rPr>
          <w:sz w:val="24"/>
          <w:szCs w:val="24"/>
        </w:rPr>
      </w:pPr>
      <w:r w:rsidRPr="00645362">
        <w:rPr>
          <w:b/>
          <w:bCs/>
          <w:sz w:val="24"/>
          <w:szCs w:val="24"/>
        </w:rPr>
        <w:t>Purpose:</w:t>
      </w:r>
    </w:p>
    <w:p w14:paraId="6035C471" w14:textId="77777777" w:rsidR="00645362" w:rsidRPr="00645362" w:rsidRDefault="00645362" w:rsidP="00645362">
      <w:pPr>
        <w:rPr>
          <w:sz w:val="24"/>
          <w:szCs w:val="24"/>
        </w:rPr>
      </w:pPr>
      <w:r w:rsidRPr="00645362">
        <w:rPr>
          <w:b/>
          <w:bCs/>
          <w:sz w:val="24"/>
          <w:szCs w:val="24"/>
        </w:rPr>
        <w:t>Irrigation, groundwater recharge, and wildlife support.</w:t>
      </w:r>
    </w:p>
    <w:p w14:paraId="09BE04C3" w14:textId="77777777" w:rsidR="00645362" w:rsidRPr="00645362" w:rsidRDefault="00645362" w:rsidP="00645362">
      <w:pPr>
        <w:rPr>
          <w:sz w:val="24"/>
          <w:szCs w:val="24"/>
        </w:rPr>
      </w:pPr>
      <w:r w:rsidRPr="00645362">
        <w:rPr>
          <w:b/>
          <w:bCs/>
          <w:sz w:val="24"/>
          <w:szCs w:val="24"/>
        </w:rPr>
        <w:t>Benefits:</w:t>
      </w:r>
    </w:p>
    <w:p w14:paraId="59C95AEB" w14:textId="77777777" w:rsidR="00645362" w:rsidRPr="00645362" w:rsidRDefault="00645362" w:rsidP="00645362">
      <w:pPr>
        <w:rPr>
          <w:sz w:val="24"/>
          <w:szCs w:val="24"/>
        </w:rPr>
      </w:pPr>
      <w:r w:rsidRPr="00645362">
        <w:rPr>
          <w:b/>
          <w:bCs/>
          <w:sz w:val="24"/>
          <w:szCs w:val="24"/>
        </w:rPr>
        <w:t>Increase water residence time and reduce downstream erosion.</w:t>
      </w:r>
    </w:p>
    <w:p w14:paraId="514A9B27" w14:textId="176A53E7" w:rsidR="00645362" w:rsidRPr="00B55038" w:rsidRDefault="00C3616E" w:rsidP="00024707">
      <w:pPr>
        <w:rPr>
          <w:b/>
          <w:bCs/>
          <w:sz w:val="24"/>
          <w:szCs w:val="24"/>
          <w:lang w:val="en-IN"/>
        </w:rPr>
      </w:pPr>
      <w:r w:rsidRPr="00B55038">
        <w:rPr>
          <w:b/>
          <w:bCs/>
          <w:sz w:val="24"/>
          <w:szCs w:val="24"/>
          <w:lang w:val="en-IN"/>
        </w:rPr>
        <w:t>Recharge Shafts</w:t>
      </w:r>
    </w:p>
    <w:p w14:paraId="7233D824" w14:textId="77777777" w:rsidR="00C3616E" w:rsidRPr="00C3616E" w:rsidRDefault="00C3616E" w:rsidP="00C3616E">
      <w:pPr>
        <w:rPr>
          <w:sz w:val="24"/>
          <w:szCs w:val="24"/>
        </w:rPr>
      </w:pPr>
      <w:r w:rsidRPr="00C3616E">
        <w:rPr>
          <w:sz w:val="24"/>
          <w:szCs w:val="24"/>
        </w:rPr>
        <w:lastRenderedPageBreak/>
        <w:t>Vertical shafts dug into low-permeability strata to augment deeper aquifers.</w:t>
      </w:r>
    </w:p>
    <w:p w14:paraId="49F7D962" w14:textId="77777777" w:rsidR="00C3616E" w:rsidRPr="00C3616E" w:rsidRDefault="00C3616E" w:rsidP="00C3616E">
      <w:pPr>
        <w:rPr>
          <w:sz w:val="24"/>
          <w:szCs w:val="24"/>
        </w:rPr>
      </w:pPr>
      <w:r w:rsidRPr="00C3616E">
        <w:rPr>
          <w:b/>
          <w:bCs/>
          <w:sz w:val="24"/>
          <w:szCs w:val="24"/>
        </w:rPr>
        <w:t>Construction:</w:t>
      </w:r>
    </w:p>
    <w:p w14:paraId="445B6BA1" w14:textId="77777777" w:rsidR="00C3616E" w:rsidRPr="00C3616E" w:rsidRDefault="00C3616E" w:rsidP="00C3616E">
      <w:pPr>
        <w:rPr>
          <w:sz w:val="24"/>
          <w:szCs w:val="24"/>
        </w:rPr>
      </w:pPr>
      <w:r w:rsidRPr="00C3616E">
        <w:rPr>
          <w:sz w:val="24"/>
          <w:szCs w:val="24"/>
        </w:rPr>
        <w:t>Backfilled with coarse materials like gravel and boulders.</w:t>
      </w:r>
    </w:p>
    <w:p w14:paraId="023CCFF7" w14:textId="77777777" w:rsidR="00C3616E" w:rsidRPr="00C3616E" w:rsidRDefault="00C3616E" w:rsidP="00C3616E">
      <w:pPr>
        <w:rPr>
          <w:sz w:val="24"/>
          <w:szCs w:val="24"/>
        </w:rPr>
      </w:pPr>
      <w:r w:rsidRPr="00C3616E">
        <w:rPr>
          <w:sz w:val="24"/>
          <w:szCs w:val="24"/>
        </w:rPr>
        <w:t>Designed to intercept more permeable layers.</w:t>
      </w:r>
    </w:p>
    <w:p w14:paraId="7202ED5A" w14:textId="77777777" w:rsidR="00C3616E" w:rsidRPr="00C3616E" w:rsidRDefault="00C3616E" w:rsidP="00C3616E">
      <w:pPr>
        <w:rPr>
          <w:sz w:val="24"/>
          <w:szCs w:val="24"/>
        </w:rPr>
      </w:pPr>
      <w:r w:rsidRPr="00C3616E">
        <w:rPr>
          <w:b/>
          <w:bCs/>
          <w:sz w:val="24"/>
          <w:szCs w:val="24"/>
        </w:rPr>
        <w:t>Cost-effectiveness:</w:t>
      </w:r>
    </w:p>
    <w:p w14:paraId="75587F7E" w14:textId="77777777" w:rsidR="00C3616E" w:rsidRPr="00C3616E" w:rsidRDefault="00C3616E" w:rsidP="00C3616E">
      <w:pPr>
        <w:rPr>
          <w:sz w:val="24"/>
          <w:szCs w:val="24"/>
        </w:rPr>
      </w:pPr>
      <w:r w:rsidRPr="00C3616E">
        <w:rPr>
          <w:sz w:val="24"/>
          <w:szCs w:val="24"/>
        </w:rPr>
        <w:t>Suitable for areas with deep water tables.</w:t>
      </w:r>
    </w:p>
    <w:p w14:paraId="183C131F" w14:textId="3A72A38A" w:rsidR="00C3616E" w:rsidRPr="00B55038" w:rsidRDefault="00C3616E" w:rsidP="00024707">
      <w:pPr>
        <w:rPr>
          <w:b/>
          <w:bCs/>
          <w:sz w:val="24"/>
          <w:szCs w:val="24"/>
        </w:rPr>
      </w:pPr>
      <w:r w:rsidRPr="00B55038">
        <w:rPr>
          <w:noProof/>
          <w:sz w:val="24"/>
          <w:szCs w:val="24"/>
        </w:rPr>
        <w:drawing>
          <wp:anchor distT="0" distB="0" distL="114300" distR="114300" simplePos="0" relativeHeight="251659264" behindDoc="0" locked="0" layoutInCell="1" allowOverlap="1" wp14:anchorId="5C727013" wp14:editId="1E22C06B">
            <wp:simplePos x="0" y="0"/>
            <wp:positionH relativeFrom="margin">
              <wp:posOffset>4495800</wp:posOffset>
            </wp:positionH>
            <wp:positionV relativeFrom="paragraph">
              <wp:posOffset>187325</wp:posOffset>
            </wp:positionV>
            <wp:extent cx="2171700" cy="1774270"/>
            <wp:effectExtent l="0" t="0" r="0" b="0"/>
            <wp:wrapSquare wrapText="bothSides"/>
            <wp:docPr id="1647250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774270"/>
                    </a:xfrm>
                    <a:prstGeom prst="rect">
                      <a:avLst/>
                    </a:prstGeom>
                    <a:noFill/>
                  </pic:spPr>
                </pic:pic>
              </a:graphicData>
            </a:graphic>
          </wp:anchor>
        </w:drawing>
      </w:r>
      <w:r w:rsidRPr="00B55038">
        <w:rPr>
          <w:b/>
          <w:bCs/>
          <w:sz w:val="24"/>
          <w:szCs w:val="24"/>
        </w:rPr>
        <w:t>Nallah Bunds and Contour Bunds</w:t>
      </w:r>
    </w:p>
    <w:p w14:paraId="727C3138" w14:textId="1953AF23" w:rsidR="00C3616E" w:rsidRPr="00C3616E" w:rsidRDefault="00C3616E" w:rsidP="00C3616E">
      <w:pPr>
        <w:rPr>
          <w:sz w:val="24"/>
          <w:szCs w:val="24"/>
        </w:rPr>
      </w:pPr>
      <w:r w:rsidRPr="00C3616E">
        <w:rPr>
          <w:sz w:val="24"/>
          <w:szCs w:val="24"/>
        </w:rPr>
        <w:t>Nallah Bunds: Bunds constructed across streams to hold water and prevent erosion.</w:t>
      </w:r>
    </w:p>
    <w:p w14:paraId="21791454" w14:textId="77777777" w:rsidR="00C3616E" w:rsidRPr="00C3616E" w:rsidRDefault="00C3616E" w:rsidP="00C3616E">
      <w:pPr>
        <w:rPr>
          <w:sz w:val="24"/>
          <w:szCs w:val="24"/>
        </w:rPr>
      </w:pPr>
      <w:r w:rsidRPr="00C3616E">
        <w:rPr>
          <w:sz w:val="24"/>
          <w:szCs w:val="24"/>
        </w:rPr>
        <w:t>Contour Bunds: Linear embankments on slopes to break the slope length and enhance soil moisture.</w:t>
      </w:r>
    </w:p>
    <w:p w14:paraId="3D0D8C0B" w14:textId="3F221BC4" w:rsidR="00C3616E" w:rsidRPr="00C3616E" w:rsidRDefault="00C3616E" w:rsidP="00C3616E">
      <w:pPr>
        <w:rPr>
          <w:sz w:val="24"/>
          <w:szCs w:val="24"/>
        </w:rPr>
      </w:pPr>
      <w:r w:rsidRPr="00C3616E">
        <w:rPr>
          <w:sz w:val="24"/>
          <w:szCs w:val="24"/>
        </w:rPr>
        <w:t>Applications:</w:t>
      </w:r>
    </w:p>
    <w:p w14:paraId="7AA8CE25" w14:textId="613091C2" w:rsidR="00C3616E" w:rsidRPr="00C3616E" w:rsidRDefault="00C3616E" w:rsidP="00C3616E">
      <w:pPr>
        <w:rPr>
          <w:sz w:val="24"/>
          <w:szCs w:val="24"/>
        </w:rPr>
      </w:pPr>
      <w:r w:rsidRPr="00C3616E">
        <w:rPr>
          <w:sz w:val="24"/>
          <w:szCs w:val="24"/>
        </w:rPr>
        <w:t>Suitable for arid and semi-arid regions</w:t>
      </w:r>
      <w:r w:rsidRPr="00B55038">
        <w:rPr>
          <w:sz w:val="24"/>
          <w:szCs w:val="24"/>
        </w:rPr>
        <w:t xml:space="preserve"> and </w:t>
      </w:r>
      <w:r w:rsidRPr="00C3616E">
        <w:rPr>
          <w:sz w:val="24"/>
          <w:szCs w:val="24"/>
        </w:rPr>
        <w:t>Minimize water runoff and improve soil conservation.</w:t>
      </w:r>
    </w:p>
    <w:p w14:paraId="28B414D2" w14:textId="066944CB" w:rsidR="00C3616E" w:rsidRPr="00B55038" w:rsidRDefault="00C3616E" w:rsidP="00024707">
      <w:pPr>
        <w:rPr>
          <w:sz w:val="24"/>
          <w:szCs w:val="24"/>
        </w:rPr>
      </w:pPr>
      <w:r w:rsidRPr="00B55038">
        <w:rPr>
          <w:noProof/>
          <w:sz w:val="24"/>
          <w:szCs w:val="24"/>
        </w:rPr>
        <w:drawing>
          <wp:inline distT="0" distB="0" distL="0" distR="0" wp14:anchorId="1E343BC2" wp14:editId="5CFD3A53">
            <wp:extent cx="5943600" cy="2722880"/>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a:stretch>
                      <a:fillRect/>
                    </a:stretch>
                  </pic:blipFill>
                  <pic:spPr>
                    <a:xfrm>
                      <a:off x="0" y="0"/>
                      <a:ext cx="5943600" cy="2722880"/>
                    </a:xfrm>
                    <a:prstGeom prst="rect">
                      <a:avLst/>
                    </a:prstGeom>
                  </pic:spPr>
                </pic:pic>
              </a:graphicData>
            </a:graphic>
          </wp:inline>
        </w:drawing>
      </w:r>
    </w:p>
    <w:p w14:paraId="030FBF7D" w14:textId="07DF3748" w:rsidR="00C3616E" w:rsidRPr="00B55038" w:rsidRDefault="00C3616E" w:rsidP="00024707">
      <w:pPr>
        <w:rPr>
          <w:sz w:val="24"/>
          <w:szCs w:val="24"/>
        </w:rPr>
      </w:pPr>
      <w:r w:rsidRPr="00B55038">
        <w:rPr>
          <w:noProof/>
          <w:sz w:val="24"/>
          <w:szCs w:val="24"/>
        </w:rPr>
        <w:lastRenderedPageBreak/>
        <w:drawing>
          <wp:inline distT="0" distB="0" distL="0" distR="0" wp14:anchorId="183F27D4" wp14:editId="700D880F">
            <wp:extent cx="5943600" cy="2722880"/>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5943600" cy="2722880"/>
                    </a:xfrm>
                    <a:prstGeom prst="rect">
                      <a:avLst/>
                    </a:prstGeom>
                  </pic:spPr>
                </pic:pic>
              </a:graphicData>
            </a:graphic>
          </wp:inline>
        </w:drawing>
      </w:r>
    </w:p>
    <w:p w14:paraId="0633B385" w14:textId="2126418E" w:rsidR="00C3616E" w:rsidRPr="00B55038" w:rsidRDefault="00C3616E" w:rsidP="00024707">
      <w:pPr>
        <w:rPr>
          <w:b/>
          <w:bCs/>
          <w:sz w:val="24"/>
          <w:szCs w:val="24"/>
          <w:lang w:val="en-IN"/>
        </w:rPr>
      </w:pPr>
      <w:r w:rsidRPr="00B55038">
        <w:rPr>
          <w:b/>
          <w:bCs/>
          <w:sz w:val="24"/>
          <w:szCs w:val="24"/>
          <w:lang w:val="en-IN"/>
        </w:rPr>
        <w:t>Stonewall and Bench Terracing</w:t>
      </w:r>
    </w:p>
    <w:p w14:paraId="2309FB8F" w14:textId="78653A1C" w:rsidR="00C3616E" w:rsidRPr="00C3616E" w:rsidRDefault="00C3616E" w:rsidP="00C3616E">
      <w:pPr>
        <w:numPr>
          <w:ilvl w:val="0"/>
          <w:numId w:val="21"/>
        </w:numPr>
        <w:rPr>
          <w:sz w:val="24"/>
          <w:szCs w:val="24"/>
        </w:rPr>
      </w:pPr>
      <w:r w:rsidRPr="00B55038">
        <w:rPr>
          <w:noProof/>
          <w:sz w:val="24"/>
          <w:szCs w:val="24"/>
        </w:rPr>
        <w:drawing>
          <wp:anchor distT="0" distB="0" distL="114300" distR="114300" simplePos="0" relativeHeight="251660288" behindDoc="0" locked="0" layoutInCell="1" allowOverlap="1" wp14:anchorId="4D7D26FC" wp14:editId="0BAA44EC">
            <wp:simplePos x="0" y="0"/>
            <wp:positionH relativeFrom="column">
              <wp:posOffset>3952875</wp:posOffset>
            </wp:positionH>
            <wp:positionV relativeFrom="paragraph">
              <wp:posOffset>84455</wp:posOffset>
            </wp:positionV>
            <wp:extent cx="1752600" cy="1431861"/>
            <wp:effectExtent l="0" t="0" r="0" b="0"/>
            <wp:wrapSquare wrapText="bothSides"/>
            <wp:docPr id="744898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2600" cy="1431861"/>
                    </a:xfrm>
                    <a:prstGeom prst="rect">
                      <a:avLst/>
                    </a:prstGeom>
                  </pic:spPr>
                </pic:pic>
              </a:graphicData>
            </a:graphic>
          </wp:anchor>
        </w:drawing>
      </w:r>
      <w:r w:rsidRPr="00C3616E">
        <w:rPr>
          <w:b/>
          <w:bCs/>
          <w:sz w:val="24"/>
          <w:szCs w:val="24"/>
        </w:rPr>
        <w:t>Stonewall Terrace:</w:t>
      </w:r>
      <w:r w:rsidRPr="00C3616E">
        <w:rPr>
          <w:sz w:val="24"/>
          <w:szCs w:val="24"/>
        </w:rPr>
        <w:t xml:space="preserve"> Protects slopes with stone structures to conserve soil moisture.</w:t>
      </w:r>
    </w:p>
    <w:p w14:paraId="51046421" w14:textId="433BFECC" w:rsidR="00C3616E" w:rsidRPr="00C3616E" w:rsidRDefault="00C3616E" w:rsidP="00C3616E">
      <w:pPr>
        <w:numPr>
          <w:ilvl w:val="0"/>
          <w:numId w:val="21"/>
        </w:numPr>
        <w:rPr>
          <w:sz w:val="24"/>
          <w:szCs w:val="24"/>
        </w:rPr>
      </w:pPr>
      <w:r w:rsidRPr="00C3616E">
        <w:rPr>
          <w:b/>
          <w:bCs/>
          <w:sz w:val="24"/>
          <w:szCs w:val="24"/>
        </w:rPr>
        <w:t>Bench Terracing:</w:t>
      </w:r>
      <w:r w:rsidRPr="00C3616E">
        <w:rPr>
          <w:sz w:val="24"/>
          <w:szCs w:val="24"/>
        </w:rPr>
        <w:t xml:space="preserve"> Creates level platforms on slopes for agriculture.</w:t>
      </w:r>
    </w:p>
    <w:p w14:paraId="30823542" w14:textId="77777777" w:rsidR="00C3616E" w:rsidRPr="00C3616E" w:rsidRDefault="00C3616E" w:rsidP="00C3616E">
      <w:pPr>
        <w:numPr>
          <w:ilvl w:val="0"/>
          <w:numId w:val="21"/>
        </w:numPr>
        <w:rPr>
          <w:sz w:val="24"/>
          <w:szCs w:val="24"/>
        </w:rPr>
      </w:pPr>
      <w:r w:rsidRPr="00C3616E">
        <w:rPr>
          <w:b/>
          <w:bCs/>
          <w:sz w:val="24"/>
          <w:szCs w:val="24"/>
        </w:rPr>
        <w:t>Purpose:</w:t>
      </w:r>
    </w:p>
    <w:p w14:paraId="0E41F4B4" w14:textId="77777777" w:rsidR="00C3616E" w:rsidRPr="00C3616E" w:rsidRDefault="00C3616E" w:rsidP="00C3616E">
      <w:pPr>
        <w:numPr>
          <w:ilvl w:val="1"/>
          <w:numId w:val="21"/>
        </w:numPr>
        <w:rPr>
          <w:sz w:val="24"/>
          <w:szCs w:val="24"/>
        </w:rPr>
      </w:pPr>
      <w:r w:rsidRPr="00C3616E">
        <w:rPr>
          <w:sz w:val="24"/>
          <w:szCs w:val="24"/>
        </w:rPr>
        <w:t>Control erosion.</w:t>
      </w:r>
    </w:p>
    <w:p w14:paraId="13555B0F" w14:textId="7D3AB535" w:rsidR="00C3616E" w:rsidRPr="00C3616E" w:rsidRDefault="00C3616E" w:rsidP="00C3616E">
      <w:pPr>
        <w:numPr>
          <w:ilvl w:val="1"/>
          <w:numId w:val="21"/>
        </w:numPr>
        <w:rPr>
          <w:sz w:val="24"/>
          <w:szCs w:val="24"/>
        </w:rPr>
      </w:pPr>
      <w:r w:rsidRPr="00C3616E">
        <w:rPr>
          <w:sz w:val="24"/>
          <w:szCs w:val="24"/>
        </w:rPr>
        <w:t>Enable cultivation on steep terrain.</w:t>
      </w:r>
    </w:p>
    <w:p w14:paraId="797DE6B3" w14:textId="1F92A683" w:rsidR="00C3616E" w:rsidRPr="00B55038" w:rsidRDefault="00C3616E" w:rsidP="00024707">
      <w:pPr>
        <w:rPr>
          <w:sz w:val="24"/>
          <w:szCs w:val="24"/>
        </w:rPr>
      </w:pPr>
      <w:r w:rsidRPr="00B55038">
        <w:rPr>
          <w:noProof/>
          <w:sz w:val="24"/>
          <w:szCs w:val="24"/>
        </w:rPr>
        <w:drawing>
          <wp:inline distT="0" distB="0" distL="0" distR="0" wp14:anchorId="580AA53D" wp14:editId="66C8593C">
            <wp:extent cx="5276850" cy="2417429"/>
            <wp:effectExtent l="0" t="0" r="0" b="2540"/>
            <wp:docPr id="2039699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5288182" cy="2422620"/>
                    </a:xfrm>
                    <a:prstGeom prst="rect">
                      <a:avLst/>
                    </a:prstGeom>
                  </pic:spPr>
                </pic:pic>
              </a:graphicData>
            </a:graphic>
          </wp:inline>
        </w:drawing>
      </w:r>
    </w:p>
    <w:p w14:paraId="36E119C8" w14:textId="3A2683D4" w:rsidR="00C3616E" w:rsidRPr="00B55038" w:rsidRDefault="00C3616E" w:rsidP="00024707">
      <w:pPr>
        <w:rPr>
          <w:b/>
          <w:bCs/>
          <w:sz w:val="24"/>
          <w:szCs w:val="24"/>
        </w:rPr>
      </w:pPr>
      <w:r w:rsidRPr="00B55038">
        <w:rPr>
          <w:b/>
          <w:bCs/>
          <w:sz w:val="24"/>
          <w:szCs w:val="24"/>
        </w:rPr>
        <w:t>Loose Stone Check Dams and Gully Plugs</w:t>
      </w:r>
    </w:p>
    <w:p w14:paraId="6C667195" w14:textId="6EBA3303" w:rsidR="00C3616E" w:rsidRPr="00C3616E" w:rsidRDefault="00C3616E" w:rsidP="00C3616E">
      <w:pPr>
        <w:numPr>
          <w:ilvl w:val="0"/>
          <w:numId w:val="22"/>
        </w:numPr>
        <w:rPr>
          <w:sz w:val="24"/>
          <w:szCs w:val="24"/>
        </w:rPr>
      </w:pPr>
      <w:r w:rsidRPr="00B55038">
        <w:rPr>
          <w:noProof/>
          <w:sz w:val="24"/>
          <w:szCs w:val="24"/>
        </w:rPr>
        <w:lastRenderedPageBreak/>
        <w:drawing>
          <wp:anchor distT="0" distB="0" distL="114300" distR="114300" simplePos="0" relativeHeight="251661312" behindDoc="0" locked="0" layoutInCell="1" allowOverlap="1" wp14:anchorId="733CE20E" wp14:editId="730B1825">
            <wp:simplePos x="0" y="0"/>
            <wp:positionH relativeFrom="margin">
              <wp:align>right</wp:align>
            </wp:positionH>
            <wp:positionV relativeFrom="paragraph">
              <wp:posOffset>8890</wp:posOffset>
            </wp:positionV>
            <wp:extent cx="1643864" cy="1343025"/>
            <wp:effectExtent l="0" t="0" r="0" b="0"/>
            <wp:wrapSquare wrapText="bothSides"/>
            <wp:docPr id="2047302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3864" cy="1343025"/>
                    </a:xfrm>
                    <a:prstGeom prst="rect">
                      <a:avLst/>
                    </a:prstGeom>
                  </pic:spPr>
                </pic:pic>
              </a:graphicData>
            </a:graphic>
          </wp:anchor>
        </w:drawing>
      </w:r>
      <w:r w:rsidRPr="00C3616E">
        <w:rPr>
          <w:b/>
          <w:bCs/>
          <w:sz w:val="24"/>
          <w:szCs w:val="24"/>
        </w:rPr>
        <w:t>Loose Stone Check Dams:</w:t>
      </w:r>
      <w:r w:rsidRPr="00C3616E">
        <w:rPr>
          <w:sz w:val="24"/>
          <w:szCs w:val="24"/>
        </w:rPr>
        <w:t xml:space="preserve"> Small barriers across gullies made of stones to slow water flow.</w:t>
      </w:r>
    </w:p>
    <w:p w14:paraId="31204BAE" w14:textId="79A72E8F" w:rsidR="00C3616E" w:rsidRPr="00C3616E" w:rsidRDefault="00C3616E" w:rsidP="00C3616E">
      <w:pPr>
        <w:numPr>
          <w:ilvl w:val="0"/>
          <w:numId w:val="22"/>
        </w:numPr>
        <w:rPr>
          <w:sz w:val="24"/>
          <w:szCs w:val="24"/>
        </w:rPr>
      </w:pPr>
      <w:r w:rsidRPr="00C3616E">
        <w:rPr>
          <w:b/>
          <w:bCs/>
          <w:sz w:val="24"/>
          <w:szCs w:val="24"/>
        </w:rPr>
        <w:t>Gully Plugs:</w:t>
      </w:r>
      <w:r w:rsidRPr="00C3616E">
        <w:rPr>
          <w:sz w:val="24"/>
          <w:szCs w:val="24"/>
        </w:rPr>
        <w:t xml:space="preserve"> Temporary dams to conserve soil and water in hilly terrain.</w:t>
      </w:r>
    </w:p>
    <w:p w14:paraId="3F041113" w14:textId="7D3ADAFE" w:rsidR="00C3616E" w:rsidRPr="00C3616E" w:rsidRDefault="00C3616E" w:rsidP="00C3616E">
      <w:pPr>
        <w:numPr>
          <w:ilvl w:val="0"/>
          <w:numId w:val="22"/>
        </w:numPr>
        <w:rPr>
          <w:sz w:val="24"/>
          <w:szCs w:val="24"/>
        </w:rPr>
      </w:pPr>
      <w:r w:rsidRPr="00C3616E">
        <w:rPr>
          <w:b/>
          <w:bCs/>
          <w:sz w:val="24"/>
          <w:szCs w:val="24"/>
        </w:rPr>
        <w:t>Benefits:</w:t>
      </w:r>
    </w:p>
    <w:p w14:paraId="1A0FEEF4" w14:textId="75B5BFF8" w:rsidR="00C3616E" w:rsidRPr="00C3616E" w:rsidRDefault="00C3616E" w:rsidP="00C3616E">
      <w:pPr>
        <w:numPr>
          <w:ilvl w:val="1"/>
          <w:numId w:val="22"/>
        </w:numPr>
        <w:rPr>
          <w:sz w:val="24"/>
          <w:szCs w:val="24"/>
        </w:rPr>
      </w:pPr>
      <w:r w:rsidRPr="00C3616E">
        <w:rPr>
          <w:sz w:val="24"/>
          <w:szCs w:val="24"/>
        </w:rPr>
        <w:t>Reduce erosion.</w:t>
      </w:r>
    </w:p>
    <w:p w14:paraId="704ED371" w14:textId="1A254A16" w:rsidR="00C3616E" w:rsidRPr="00C3616E" w:rsidRDefault="00C3616E" w:rsidP="00C3616E">
      <w:pPr>
        <w:numPr>
          <w:ilvl w:val="1"/>
          <w:numId w:val="22"/>
        </w:numPr>
        <w:rPr>
          <w:sz w:val="24"/>
          <w:szCs w:val="24"/>
        </w:rPr>
      </w:pPr>
      <w:r w:rsidRPr="00C3616E">
        <w:rPr>
          <w:sz w:val="24"/>
          <w:szCs w:val="24"/>
        </w:rPr>
        <w:t>Enhance water retention in soil.</w:t>
      </w:r>
    </w:p>
    <w:p w14:paraId="74976277" w14:textId="50C9589E" w:rsidR="00C3616E" w:rsidRPr="00B55038" w:rsidRDefault="00C3616E" w:rsidP="00024707">
      <w:pPr>
        <w:rPr>
          <w:sz w:val="24"/>
          <w:szCs w:val="24"/>
        </w:rPr>
      </w:pPr>
      <w:r w:rsidRPr="00B55038">
        <w:rPr>
          <w:noProof/>
          <w:sz w:val="24"/>
          <w:szCs w:val="24"/>
        </w:rPr>
        <w:drawing>
          <wp:inline distT="0" distB="0" distL="0" distR="0" wp14:anchorId="5759974A" wp14:editId="4CABA405">
            <wp:extent cx="5943600" cy="1463675"/>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stretch>
                      <a:fillRect/>
                    </a:stretch>
                  </pic:blipFill>
                  <pic:spPr>
                    <a:xfrm>
                      <a:off x="0" y="0"/>
                      <a:ext cx="5943600" cy="1463675"/>
                    </a:xfrm>
                    <a:prstGeom prst="rect">
                      <a:avLst/>
                    </a:prstGeom>
                  </pic:spPr>
                </pic:pic>
              </a:graphicData>
            </a:graphic>
          </wp:inline>
        </w:drawing>
      </w:r>
    </w:p>
    <w:p w14:paraId="362650F5" w14:textId="66B433CD" w:rsidR="00C3616E" w:rsidRPr="00B55038" w:rsidRDefault="00C3616E" w:rsidP="00024707">
      <w:pPr>
        <w:rPr>
          <w:sz w:val="24"/>
          <w:szCs w:val="24"/>
        </w:rPr>
      </w:pPr>
      <w:r w:rsidRPr="00B55038">
        <w:rPr>
          <w:noProof/>
          <w:sz w:val="24"/>
          <w:szCs w:val="24"/>
        </w:rPr>
        <w:drawing>
          <wp:inline distT="0" distB="0" distL="0" distR="0" wp14:anchorId="2A343C28" wp14:editId="56F3E0AD">
            <wp:extent cx="5943600" cy="1508760"/>
            <wp:effectExtent l="0" t="0" r="0" b="0"/>
            <wp:docPr id="1553368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5943600" cy="1508760"/>
                    </a:xfrm>
                    <a:prstGeom prst="rect">
                      <a:avLst/>
                    </a:prstGeom>
                  </pic:spPr>
                </pic:pic>
              </a:graphicData>
            </a:graphic>
          </wp:inline>
        </w:drawing>
      </w:r>
    </w:p>
    <w:p w14:paraId="314F4FAC" w14:textId="7602B6A9" w:rsidR="00C3616E" w:rsidRPr="00B55038" w:rsidRDefault="00C3616E" w:rsidP="00024707">
      <w:pPr>
        <w:rPr>
          <w:b/>
          <w:bCs/>
          <w:sz w:val="24"/>
          <w:szCs w:val="24"/>
        </w:rPr>
      </w:pPr>
      <w:r w:rsidRPr="00B55038">
        <w:rPr>
          <w:b/>
          <w:bCs/>
          <w:sz w:val="24"/>
          <w:szCs w:val="24"/>
        </w:rPr>
        <w:t>Roof Top Rainwater Harvesting Systems</w:t>
      </w:r>
    </w:p>
    <w:p w14:paraId="13331A42" w14:textId="435D3BE4" w:rsidR="00C3616E" w:rsidRPr="00C3616E" w:rsidRDefault="00C3616E" w:rsidP="00C3616E">
      <w:pPr>
        <w:rPr>
          <w:sz w:val="24"/>
          <w:szCs w:val="24"/>
        </w:rPr>
      </w:pPr>
      <w:r w:rsidRPr="00B55038">
        <w:rPr>
          <w:noProof/>
          <w:sz w:val="24"/>
          <w:szCs w:val="24"/>
        </w:rPr>
        <w:drawing>
          <wp:anchor distT="0" distB="0" distL="114300" distR="114300" simplePos="0" relativeHeight="251662336" behindDoc="0" locked="0" layoutInCell="1" allowOverlap="1" wp14:anchorId="5953D983" wp14:editId="612F6A3A">
            <wp:simplePos x="0" y="0"/>
            <wp:positionH relativeFrom="margin">
              <wp:align>right</wp:align>
            </wp:positionH>
            <wp:positionV relativeFrom="paragraph">
              <wp:posOffset>0</wp:posOffset>
            </wp:positionV>
            <wp:extent cx="1993623" cy="1628775"/>
            <wp:effectExtent l="0" t="0" r="6985" b="0"/>
            <wp:wrapSquare wrapText="bothSides"/>
            <wp:docPr id="765094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3623" cy="1628775"/>
                    </a:xfrm>
                    <a:prstGeom prst="rect">
                      <a:avLst/>
                    </a:prstGeom>
                  </pic:spPr>
                </pic:pic>
              </a:graphicData>
            </a:graphic>
          </wp:anchor>
        </w:drawing>
      </w:r>
      <w:r w:rsidRPr="00C3616E">
        <w:rPr>
          <w:sz w:val="24"/>
          <w:szCs w:val="24"/>
        </w:rPr>
        <w:t>Rainwater from rooftops is collected and stored for domestic or agricultural use.</w:t>
      </w:r>
    </w:p>
    <w:p w14:paraId="2A83039C" w14:textId="70DB8951" w:rsidR="00C3616E" w:rsidRPr="00C3616E" w:rsidRDefault="00C3616E" w:rsidP="00C3616E">
      <w:pPr>
        <w:rPr>
          <w:sz w:val="24"/>
          <w:szCs w:val="24"/>
        </w:rPr>
      </w:pPr>
      <w:r w:rsidRPr="00C3616E">
        <w:rPr>
          <w:b/>
          <w:bCs/>
          <w:sz w:val="24"/>
          <w:szCs w:val="24"/>
        </w:rPr>
        <w:t>Components:</w:t>
      </w:r>
    </w:p>
    <w:p w14:paraId="7F2E42E5" w14:textId="77777777" w:rsidR="00C3616E" w:rsidRPr="00C3616E" w:rsidRDefault="00C3616E" w:rsidP="00C3616E">
      <w:pPr>
        <w:rPr>
          <w:sz w:val="24"/>
          <w:szCs w:val="24"/>
        </w:rPr>
      </w:pPr>
      <w:r w:rsidRPr="00C3616E">
        <w:rPr>
          <w:b/>
          <w:bCs/>
          <w:sz w:val="24"/>
          <w:szCs w:val="24"/>
        </w:rPr>
        <w:t>Catchment:</w:t>
      </w:r>
      <w:r w:rsidRPr="00C3616E">
        <w:rPr>
          <w:sz w:val="24"/>
          <w:szCs w:val="24"/>
        </w:rPr>
        <w:t xml:space="preserve"> Roof surface for rain collection.</w:t>
      </w:r>
    </w:p>
    <w:p w14:paraId="2CC9597B" w14:textId="7F6F41A9" w:rsidR="00C3616E" w:rsidRPr="00C3616E" w:rsidRDefault="00C3616E" w:rsidP="00C3616E">
      <w:pPr>
        <w:rPr>
          <w:sz w:val="24"/>
          <w:szCs w:val="24"/>
        </w:rPr>
      </w:pPr>
      <w:r w:rsidRPr="00C3616E">
        <w:rPr>
          <w:b/>
          <w:bCs/>
          <w:sz w:val="24"/>
          <w:szCs w:val="24"/>
        </w:rPr>
        <w:t>Gutters and Downpipes:</w:t>
      </w:r>
      <w:r w:rsidRPr="00C3616E">
        <w:rPr>
          <w:sz w:val="24"/>
          <w:szCs w:val="24"/>
        </w:rPr>
        <w:t xml:space="preserve"> Transport water to storage tanks.</w:t>
      </w:r>
    </w:p>
    <w:p w14:paraId="437A9B20" w14:textId="77777777" w:rsidR="00C3616E" w:rsidRPr="00C3616E" w:rsidRDefault="00C3616E" w:rsidP="00C3616E">
      <w:pPr>
        <w:rPr>
          <w:sz w:val="24"/>
          <w:szCs w:val="24"/>
        </w:rPr>
      </w:pPr>
      <w:r w:rsidRPr="00C3616E">
        <w:rPr>
          <w:b/>
          <w:bCs/>
          <w:sz w:val="24"/>
          <w:szCs w:val="24"/>
        </w:rPr>
        <w:t>Filters:</w:t>
      </w:r>
      <w:r w:rsidRPr="00C3616E">
        <w:rPr>
          <w:sz w:val="24"/>
          <w:szCs w:val="24"/>
        </w:rPr>
        <w:t xml:space="preserve"> Remove debris and improve water quality.</w:t>
      </w:r>
    </w:p>
    <w:p w14:paraId="519DF37D" w14:textId="0F68DF00" w:rsidR="00C3616E" w:rsidRPr="00C3616E" w:rsidRDefault="00C3616E" w:rsidP="00C3616E">
      <w:pPr>
        <w:rPr>
          <w:sz w:val="24"/>
          <w:szCs w:val="24"/>
        </w:rPr>
      </w:pPr>
      <w:r w:rsidRPr="00C3616E">
        <w:rPr>
          <w:b/>
          <w:bCs/>
          <w:sz w:val="24"/>
          <w:szCs w:val="24"/>
        </w:rPr>
        <w:t>Storage Tanks:</w:t>
      </w:r>
      <w:r w:rsidRPr="00C3616E">
        <w:rPr>
          <w:sz w:val="24"/>
          <w:szCs w:val="24"/>
        </w:rPr>
        <w:t xml:space="preserve"> Overground or underground structures for holding harvested water.</w:t>
      </w:r>
    </w:p>
    <w:p w14:paraId="3392EC96" w14:textId="1E362A36" w:rsidR="00C3616E" w:rsidRPr="00C3616E" w:rsidRDefault="00C3616E" w:rsidP="00C3616E">
      <w:pPr>
        <w:rPr>
          <w:sz w:val="24"/>
          <w:szCs w:val="24"/>
        </w:rPr>
      </w:pPr>
      <w:r w:rsidRPr="00C3616E">
        <w:rPr>
          <w:b/>
          <w:bCs/>
          <w:sz w:val="24"/>
          <w:szCs w:val="24"/>
        </w:rPr>
        <w:t>Maintenance:</w:t>
      </w:r>
    </w:p>
    <w:p w14:paraId="268AF8BB" w14:textId="50A89200" w:rsidR="00C3616E" w:rsidRPr="00C3616E" w:rsidRDefault="00C3616E" w:rsidP="00C3616E">
      <w:pPr>
        <w:rPr>
          <w:sz w:val="24"/>
          <w:szCs w:val="24"/>
        </w:rPr>
      </w:pPr>
      <w:r w:rsidRPr="00C3616E">
        <w:rPr>
          <w:sz w:val="24"/>
          <w:szCs w:val="24"/>
        </w:rPr>
        <w:t>Regular cleaning of filters and tanks to prevent contamination.</w:t>
      </w:r>
    </w:p>
    <w:p w14:paraId="2A1199C5" w14:textId="7FA02C20" w:rsidR="00C3616E" w:rsidRPr="00B55038" w:rsidRDefault="00C3616E" w:rsidP="00024707">
      <w:pPr>
        <w:rPr>
          <w:b/>
          <w:bCs/>
          <w:sz w:val="24"/>
          <w:szCs w:val="24"/>
        </w:rPr>
      </w:pPr>
      <w:r w:rsidRPr="00B55038">
        <w:rPr>
          <w:b/>
          <w:bCs/>
          <w:sz w:val="24"/>
          <w:szCs w:val="24"/>
          <w:lang w:val="en-IN"/>
        </w:rPr>
        <w:lastRenderedPageBreak/>
        <w:t xml:space="preserve">IS 14961: 2024 – </w:t>
      </w:r>
      <w:r w:rsidRPr="00B55038">
        <w:rPr>
          <w:b/>
          <w:bCs/>
          <w:sz w:val="24"/>
          <w:szCs w:val="24"/>
        </w:rPr>
        <w:t>Surface Water Management in Hilly Areas (Including Rainwater Harvesting) — Guidelines</w:t>
      </w:r>
    </w:p>
    <w:p w14:paraId="488D982A" w14:textId="747552E8" w:rsidR="00C3616E" w:rsidRPr="00C3616E" w:rsidRDefault="00C27533" w:rsidP="00C3616E">
      <w:pPr>
        <w:rPr>
          <w:sz w:val="24"/>
          <w:szCs w:val="24"/>
        </w:rPr>
      </w:pPr>
      <w:r w:rsidRPr="00B55038">
        <w:rPr>
          <w:noProof/>
          <w:sz w:val="24"/>
          <w:szCs w:val="24"/>
        </w:rPr>
        <w:drawing>
          <wp:anchor distT="0" distB="0" distL="114300" distR="114300" simplePos="0" relativeHeight="251663360" behindDoc="0" locked="0" layoutInCell="1" allowOverlap="1" wp14:anchorId="49E14924" wp14:editId="7F593DC9">
            <wp:simplePos x="0" y="0"/>
            <wp:positionH relativeFrom="margin">
              <wp:align>right</wp:align>
            </wp:positionH>
            <wp:positionV relativeFrom="paragraph">
              <wp:posOffset>191770</wp:posOffset>
            </wp:positionV>
            <wp:extent cx="1238250" cy="1594846"/>
            <wp:effectExtent l="0" t="0" r="0" b="5715"/>
            <wp:wrapSquare wrapText="bothSides"/>
            <wp:docPr id="260103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1238250" cy="1594846"/>
                    </a:xfrm>
                    <a:prstGeom prst="rect">
                      <a:avLst/>
                    </a:prstGeom>
                  </pic:spPr>
                </pic:pic>
              </a:graphicData>
            </a:graphic>
          </wp:anchor>
        </w:drawing>
      </w:r>
      <w:r w:rsidR="00C3616E" w:rsidRPr="00C3616E">
        <w:rPr>
          <w:b/>
          <w:bCs/>
          <w:sz w:val="24"/>
          <w:szCs w:val="24"/>
        </w:rPr>
        <w:t xml:space="preserve">5.2.1 Catchment </w:t>
      </w:r>
    </w:p>
    <w:p w14:paraId="7B136B1B" w14:textId="77777777" w:rsidR="00C3616E" w:rsidRPr="00C3616E" w:rsidRDefault="00C3616E" w:rsidP="00C3616E">
      <w:pPr>
        <w:rPr>
          <w:sz w:val="24"/>
          <w:szCs w:val="24"/>
        </w:rPr>
      </w:pPr>
      <w:r w:rsidRPr="00C3616E">
        <w:rPr>
          <w:b/>
          <w:bCs/>
          <w:sz w:val="24"/>
          <w:szCs w:val="24"/>
        </w:rPr>
        <w:t>The catchment of a roof top water harvesting system is the roof surface which directly receives the rainfall and provides water to the system. The style, construction and material of the roof determine its suitability as a catchment.</w:t>
      </w:r>
    </w:p>
    <w:p w14:paraId="3300E192" w14:textId="0089A6EB" w:rsidR="00C3616E" w:rsidRPr="00C3616E" w:rsidRDefault="00C3616E" w:rsidP="00C3616E">
      <w:pPr>
        <w:rPr>
          <w:sz w:val="24"/>
          <w:szCs w:val="24"/>
        </w:rPr>
      </w:pPr>
      <w:r w:rsidRPr="00C3616E">
        <w:rPr>
          <w:b/>
          <w:bCs/>
          <w:sz w:val="24"/>
          <w:szCs w:val="24"/>
        </w:rPr>
        <w:t xml:space="preserve">5.2.2 Coarse Mesh </w:t>
      </w:r>
    </w:p>
    <w:p w14:paraId="43DA7422" w14:textId="2E796851" w:rsidR="00C3616E" w:rsidRPr="00B55038" w:rsidRDefault="00C3616E" w:rsidP="00C3616E">
      <w:pPr>
        <w:rPr>
          <w:b/>
          <w:bCs/>
          <w:sz w:val="24"/>
          <w:szCs w:val="24"/>
        </w:rPr>
      </w:pPr>
      <w:r w:rsidRPr="00C3616E">
        <w:rPr>
          <w:b/>
          <w:bCs/>
          <w:sz w:val="24"/>
          <w:szCs w:val="24"/>
        </w:rPr>
        <w:t xml:space="preserve">It is provided at the roof to prevent the passage of debris to storage tank (Fig. 17). The approximate size of course mesh is 850 microns (20 mesh). The minimum size of mesh should be 100 microns for proper filtration of water. </w:t>
      </w:r>
    </w:p>
    <w:p w14:paraId="0E5A818C" w14:textId="0BC91D1B" w:rsidR="00C27533" w:rsidRPr="00C27533" w:rsidRDefault="00C27533" w:rsidP="00C27533">
      <w:pPr>
        <w:rPr>
          <w:sz w:val="24"/>
          <w:szCs w:val="24"/>
        </w:rPr>
      </w:pPr>
      <w:r w:rsidRPr="00B55038">
        <w:rPr>
          <w:noProof/>
          <w:sz w:val="24"/>
          <w:szCs w:val="24"/>
        </w:rPr>
        <w:drawing>
          <wp:anchor distT="0" distB="0" distL="114300" distR="114300" simplePos="0" relativeHeight="251665408" behindDoc="0" locked="0" layoutInCell="1" allowOverlap="1" wp14:anchorId="19AB5D0C" wp14:editId="29BC95DD">
            <wp:simplePos x="0" y="0"/>
            <wp:positionH relativeFrom="column">
              <wp:posOffset>5048250</wp:posOffset>
            </wp:positionH>
            <wp:positionV relativeFrom="paragraph">
              <wp:posOffset>275590</wp:posOffset>
            </wp:positionV>
            <wp:extent cx="1361717" cy="1468120"/>
            <wp:effectExtent l="0" t="0" r="0" b="0"/>
            <wp:wrapSquare wrapText="bothSides"/>
            <wp:docPr id="2147476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1717" cy="1468120"/>
                    </a:xfrm>
                    <a:prstGeom prst="rect">
                      <a:avLst/>
                    </a:prstGeom>
                  </pic:spPr>
                </pic:pic>
              </a:graphicData>
            </a:graphic>
          </wp:anchor>
        </w:drawing>
      </w:r>
      <w:r w:rsidRPr="00C27533">
        <w:rPr>
          <w:b/>
          <w:bCs/>
          <w:sz w:val="24"/>
          <w:szCs w:val="24"/>
        </w:rPr>
        <w:t xml:space="preserve">5.2.3 Gutters </w:t>
      </w:r>
    </w:p>
    <w:p w14:paraId="41288903" w14:textId="688AD62D" w:rsidR="00C27533" w:rsidRPr="00C27533" w:rsidRDefault="00C27533" w:rsidP="00C27533">
      <w:pPr>
        <w:rPr>
          <w:sz w:val="24"/>
          <w:szCs w:val="24"/>
        </w:rPr>
      </w:pPr>
      <w:r w:rsidRPr="00B55038">
        <w:rPr>
          <w:noProof/>
          <w:sz w:val="24"/>
          <w:szCs w:val="24"/>
        </w:rPr>
        <w:drawing>
          <wp:anchor distT="0" distB="0" distL="114300" distR="114300" simplePos="0" relativeHeight="251664384" behindDoc="0" locked="0" layoutInCell="1" allowOverlap="1" wp14:anchorId="42C2F45F" wp14:editId="6328A7DC">
            <wp:simplePos x="0" y="0"/>
            <wp:positionH relativeFrom="column">
              <wp:posOffset>3886200</wp:posOffset>
            </wp:positionH>
            <wp:positionV relativeFrom="paragraph">
              <wp:posOffset>46990</wp:posOffset>
            </wp:positionV>
            <wp:extent cx="1200150" cy="1457325"/>
            <wp:effectExtent l="0" t="0" r="0" b="9525"/>
            <wp:wrapSquare wrapText="bothSides"/>
            <wp:docPr id="1331420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0150" cy="1457325"/>
                    </a:xfrm>
                    <a:prstGeom prst="rect">
                      <a:avLst/>
                    </a:prstGeom>
                  </pic:spPr>
                </pic:pic>
              </a:graphicData>
            </a:graphic>
          </wp:anchor>
        </w:drawing>
      </w:r>
      <w:r w:rsidRPr="00C27533">
        <w:rPr>
          <w:b/>
          <w:bCs/>
          <w:sz w:val="24"/>
          <w:szCs w:val="24"/>
        </w:rPr>
        <w:t xml:space="preserve">These are channels all around the edge of a sloping roof to collect and transport rainwater to the storage tank. Gutters can be a semi-circular or rectangular gutter (Fig. 18 and Fig. 19). They are provided with an end cap. </w:t>
      </w:r>
    </w:p>
    <w:p w14:paraId="3F4608FA" w14:textId="4F64C949" w:rsidR="00C27533" w:rsidRPr="00C3616E" w:rsidRDefault="00C27533" w:rsidP="00C3616E">
      <w:pPr>
        <w:rPr>
          <w:sz w:val="24"/>
          <w:szCs w:val="24"/>
        </w:rPr>
      </w:pPr>
      <w:r w:rsidRPr="00B55038">
        <w:rPr>
          <w:noProof/>
          <w:sz w:val="24"/>
          <w:szCs w:val="24"/>
        </w:rPr>
        <w:t xml:space="preserve"> </w:t>
      </w:r>
    </w:p>
    <w:p w14:paraId="631842C6" w14:textId="79740F21" w:rsidR="00C3616E" w:rsidRPr="00B55038" w:rsidRDefault="00C3616E" w:rsidP="00024707">
      <w:pPr>
        <w:rPr>
          <w:sz w:val="24"/>
          <w:szCs w:val="24"/>
        </w:rPr>
      </w:pPr>
    </w:p>
    <w:p w14:paraId="1A93EC29" w14:textId="77777777" w:rsidR="00C27533" w:rsidRPr="00B55038" w:rsidRDefault="00C27533" w:rsidP="00024707">
      <w:pPr>
        <w:rPr>
          <w:sz w:val="24"/>
          <w:szCs w:val="24"/>
        </w:rPr>
      </w:pPr>
    </w:p>
    <w:p w14:paraId="304E7CF6" w14:textId="77777777" w:rsidR="00C27533" w:rsidRPr="00B55038" w:rsidRDefault="00C27533" w:rsidP="00024707">
      <w:pPr>
        <w:rPr>
          <w:sz w:val="24"/>
          <w:szCs w:val="24"/>
        </w:rPr>
      </w:pPr>
    </w:p>
    <w:p w14:paraId="60038545" w14:textId="77777777" w:rsidR="00C27533" w:rsidRPr="00C27533" w:rsidRDefault="00C27533" w:rsidP="00C27533">
      <w:pPr>
        <w:rPr>
          <w:sz w:val="24"/>
          <w:szCs w:val="24"/>
        </w:rPr>
      </w:pPr>
      <w:r w:rsidRPr="00C27533">
        <w:rPr>
          <w:b/>
          <w:bCs/>
          <w:sz w:val="24"/>
          <w:szCs w:val="24"/>
        </w:rPr>
        <w:t xml:space="preserve">5.2.4 Down Pipes (Drain Pipes) </w:t>
      </w:r>
    </w:p>
    <w:p w14:paraId="021C825C" w14:textId="77777777" w:rsidR="00C27533" w:rsidRPr="00C27533" w:rsidRDefault="00C27533" w:rsidP="00C27533">
      <w:pPr>
        <w:numPr>
          <w:ilvl w:val="0"/>
          <w:numId w:val="23"/>
        </w:numPr>
        <w:rPr>
          <w:sz w:val="24"/>
          <w:szCs w:val="24"/>
        </w:rPr>
      </w:pPr>
      <w:r w:rsidRPr="00C27533">
        <w:rPr>
          <w:b/>
          <w:bCs/>
          <w:sz w:val="24"/>
          <w:szCs w:val="24"/>
        </w:rPr>
        <w:t xml:space="preserve">Pipe that carries the rainwater from the gutters to the storage tank. </w:t>
      </w:r>
    </w:p>
    <w:p w14:paraId="1AC1B22E" w14:textId="77777777" w:rsidR="00C27533" w:rsidRPr="00C27533" w:rsidRDefault="00C27533" w:rsidP="00C27533">
      <w:pPr>
        <w:numPr>
          <w:ilvl w:val="0"/>
          <w:numId w:val="23"/>
        </w:numPr>
        <w:rPr>
          <w:sz w:val="24"/>
          <w:szCs w:val="24"/>
        </w:rPr>
      </w:pPr>
      <w:r w:rsidRPr="00C27533">
        <w:rPr>
          <w:b/>
          <w:bCs/>
          <w:sz w:val="24"/>
          <w:szCs w:val="24"/>
        </w:rPr>
        <w:t xml:space="preserve">It is joined with the gutters at one end, whereas the other end is connected to the filter unit of the storage tank. </w:t>
      </w:r>
    </w:p>
    <w:p w14:paraId="13DD4F61" w14:textId="77777777" w:rsidR="00C27533" w:rsidRPr="00C27533" w:rsidRDefault="00C27533" w:rsidP="00C27533">
      <w:pPr>
        <w:rPr>
          <w:sz w:val="24"/>
          <w:szCs w:val="24"/>
        </w:rPr>
      </w:pPr>
      <w:r w:rsidRPr="00C27533">
        <w:rPr>
          <w:b/>
          <w:bCs/>
          <w:sz w:val="24"/>
          <w:szCs w:val="24"/>
        </w:rPr>
        <w:t xml:space="preserve">5.2.6 Filtration Unit </w:t>
      </w:r>
    </w:p>
    <w:p w14:paraId="2C3AFD5A" w14:textId="77777777" w:rsidR="00C27533" w:rsidRPr="00C27533" w:rsidRDefault="00C27533" w:rsidP="00C27533">
      <w:pPr>
        <w:numPr>
          <w:ilvl w:val="0"/>
          <w:numId w:val="24"/>
        </w:numPr>
        <w:rPr>
          <w:sz w:val="24"/>
          <w:szCs w:val="24"/>
        </w:rPr>
      </w:pPr>
      <w:r w:rsidRPr="00C27533">
        <w:rPr>
          <w:b/>
          <w:bCs/>
          <w:sz w:val="24"/>
          <w:szCs w:val="24"/>
        </w:rPr>
        <w:t xml:space="preserve">To keep water clean, prevent clogging and sediment buildup, basic filtration is needed. </w:t>
      </w:r>
    </w:p>
    <w:p w14:paraId="6E16399D" w14:textId="77777777" w:rsidR="00C27533" w:rsidRPr="00C27533" w:rsidRDefault="00C27533" w:rsidP="00C27533">
      <w:pPr>
        <w:numPr>
          <w:ilvl w:val="0"/>
          <w:numId w:val="24"/>
        </w:numPr>
        <w:rPr>
          <w:sz w:val="24"/>
          <w:szCs w:val="24"/>
        </w:rPr>
      </w:pPr>
      <w:r w:rsidRPr="00C27533">
        <w:rPr>
          <w:b/>
          <w:bCs/>
          <w:sz w:val="24"/>
          <w:szCs w:val="24"/>
        </w:rPr>
        <w:t xml:space="preserve">The type and number of filtering components on a system depend on the amount of roof debris.  </w:t>
      </w:r>
    </w:p>
    <w:p w14:paraId="43567070" w14:textId="77777777" w:rsidR="00C27533" w:rsidRPr="00C27533" w:rsidRDefault="00C27533" w:rsidP="00C27533">
      <w:pPr>
        <w:numPr>
          <w:ilvl w:val="0"/>
          <w:numId w:val="24"/>
        </w:numPr>
        <w:rPr>
          <w:sz w:val="24"/>
          <w:szCs w:val="24"/>
        </w:rPr>
      </w:pPr>
      <w:r w:rsidRPr="00C27533">
        <w:rPr>
          <w:b/>
          <w:bCs/>
          <w:sz w:val="24"/>
          <w:szCs w:val="24"/>
          <w:lang w:val="en-IN"/>
        </w:rPr>
        <w:t>5.2.7 Storage Tank</w:t>
      </w:r>
    </w:p>
    <w:p w14:paraId="66243EAB" w14:textId="77777777" w:rsidR="00C27533" w:rsidRPr="00C27533" w:rsidRDefault="00C27533" w:rsidP="00C27533">
      <w:pPr>
        <w:numPr>
          <w:ilvl w:val="0"/>
          <w:numId w:val="24"/>
        </w:numPr>
        <w:rPr>
          <w:sz w:val="24"/>
          <w:szCs w:val="24"/>
        </w:rPr>
      </w:pPr>
      <w:r w:rsidRPr="00C27533">
        <w:rPr>
          <w:b/>
          <w:bCs/>
          <w:sz w:val="24"/>
          <w:szCs w:val="24"/>
        </w:rPr>
        <w:t xml:space="preserve">These are provided to store the harvested water. </w:t>
      </w:r>
    </w:p>
    <w:p w14:paraId="178518FD" w14:textId="77777777" w:rsidR="00C27533" w:rsidRPr="00C27533" w:rsidRDefault="00C27533" w:rsidP="00C27533">
      <w:pPr>
        <w:numPr>
          <w:ilvl w:val="0"/>
          <w:numId w:val="24"/>
        </w:numPr>
        <w:rPr>
          <w:sz w:val="24"/>
          <w:szCs w:val="24"/>
        </w:rPr>
      </w:pPr>
      <w:r w:rsidRPr="00C27533">
        <w:rPr>
          <w:b/>
          <w:bCs/>
          <w:sz w:val="24"/>
          <w:szCs w:val="24"/>
        </w:rPr>
        <w:t xml:space="preserve">The typical maximum size for a domestic system is 20 or 30 cubic metres. </w:t>
      </w:r>
    </w:p>
    <w:p w14:paraId="681C66D8" w14:textId="77777777" w:rsidR="00C27533" w:rsidRPr="00C27533" w:rsidRDefault="00C27533" w:rsidP="00C27533">
      <w:pPr>
        <w:numPr>
          <w:ilvl w:val="0"/>
          <w:numId w:val="24"/>
        </w:numPr>
        <w:rPr>
          <w:sz w:val="24"/>
          <w:szCs w:val="24"/>
        </w:rPr>
      </w:pPr>
      <w:r w:rsidRPr="00C27533">
        <w:rPr>
          <w:b/>
          <w:bCs/>
          <w:sz w:val="24"/>
          <w:szCs w:val="24"/>
        </w:rPr>
        <w:lastRenderedPageBreak/>
        <w:t xml:space="preserve">The size of the tank depends upon factors like daily demand, duration of dry spell, catchment area and rainfall. </w:t>
      </w:r>
    </w:p>
    <w:p w14:paraId="24A24A81" w14:textId="77777777" w:rsidR="00C27533" w:rsidRPr="00C27533" w:rsidRDefault="00C27533" w:rsidP="00C27533">
      <w:pPr>
        <w:numPr>
          <w:ilvl w:val="0"/>
          <w:numId w:val="24"/>
        </w:numPr>
        <w:rPr>
          <w:sz w:val="24"/>
          <w:szCs w:val="24"/>
        </w:rPr>
      </w:pPr>
      <w:r w:rsidRPr="00C27533">
        <w:rPr>
          <w:b/>
          <w:bCs/>
          <w:sz w:val="24"/>
          <w:szCs w:val="24"/>
        </w:rPr>
        <w:t>It will also depend upon a number of technical and economic considerations such as space availability, options available locally, local traditions for water storage, cost of purchasing new tank, cost of materials, labour for construction, materials and skills available locally, ground conditions and use of rainwater harvesting.</w:t>
      </w:r>
    </w:p>
    <w:p w14:paraId="408DB905" w14:textId="289216F8" w:rsidR="00C27533" w:rsidRPr="00B55038" w:rsidRDefault="00C27533" w:rsidP="00024707">
      <w:pPr>
        <w:rPr>
          <w:sz w:val="24"/>
          <w:szCs w:val="24"/>
        </w:rPr>
      </w:pPr>
      <w:r w:rsidRPr="00B55038">
        <w:rPr>
          <w:noProof/>
          <w:sz w:val="24"/>
          <w:szCs w:val="24"/>
        </w:rPr>
        <w:drawing>
          <wp:inline distT="0" distB="0" distL="0" distR="0" wp14:anchorId="0787F02E" wp14:editId="021B845E">
            <wp:extent cx="5943600" cy="3394710"/>
            <wp:effectExtent l="0" t="0" r="0" b="0"/>
            <wp:docPr id="293996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5943600" cy="3394710"/>
                    </a:xfrm>
                    <a:prstGeom prst="rect">
                      <a:avLst/>
                    </a:prstGeom>
                  </pic:spPr>
                </pic:pic>
              </a:graphicData>
            </a:graphic>
          </wp:inline>
        </w:drawing>
      </w:r>
    </w:p>
    <w:p w14:paraId="1366D302" w14:textId="77777777" w:rsidR="00C27533" w:rsidRPr="00C27533" w:rsidRDefault="00C27533" w:rsidP="00C27533">
      <w:pPr>
        <w:rPr>
          <w:sz w:val="24"/>
          <w:szCs w:val="24"/>
        </w:rPr>
      </w:pPr>
      <w:r w:rsidRPr="00C27533">
        <w:rPr>
          <w:b/>
          <w:bCs/>
          <w:sz w:val="24"/>
          <w:szCs w:val="24"/>
        </w:rPr>
        <w:t xml:space="preserve">5.2.5 First Flush </w:t>
      </w:r>
    </w:p>
    <w:p w14:paraId="6AB9A8EC" w14:textId="77777777" w:rsidR="00C27533" w:rsidRPr="00C27533" w:rsidRDefault="00C27533" w:rsidP="00A1527F">
      <w:pPr>
        <w:jc w:val="both"/>
        <w:rPr>
          <w:sz w:val="24"/>
          <w:szCs w:val="24"/>
        </w:rPr>
      </w:pPr>
      <w:r w:rsidRPr="00C27533">
        <w:rPr>
          <w:sz w:val="24"/>
          <w:szCs w:val="24"/>
        </w:rPr>
        <w:t>Incorporated to avoid contaminating storable/rechargeable water by the probable contaminants of the atmosphere and the catchment roof so that it does not enter the storage tank.</w:t>
      </w:r>
    </w:p>
    <w:p w14:paraId="65BE8BE6" w14:textId="3AD34372" w:rsidR="00C27533" w:rsidRPr="00A1527F" w:rsidRDefault="00C27533" w:rsidP="00A1527F">
      <w:pPr>
        <w:jc w:val="both"/>
        <w:rPr>
          <w:sz w:val="24"/>
          <w:szCs w:val="24"/>
        </w:rPr>
      </w:pPr>
      <w:r w:rsidRPr="00A1527F">
        <w:rPr>
          <w:sz w:val="24"/>
          <w:szCs w:val="24"/>
        </w:rPr>
        <w:t>Design Considerations for Rainwater Harvesting and Surface Water Management</w:t>
      </w:r>
    </w:p>
    <w:p w14:paraId="51407245" w14:textId="77777777" w:rsidR="00C27533" w:rsidRPr="00C27533" w:rsidRDefault="00C27533" w:rsidP="00A1527F">
      <w:pPr>
        <w:jc w:val="both"/>
        <w:rPr>
          <w:sz w:val="24"/>
          <w:szCs w:val="24"/>
        </w:rPr>
      </w:pPr>
      <w:r w:rsidRPr="00C27533">
        <w:rPr>
          <w:sz w:val="24"/>
          <w:szCs w:val="24"/>
        </w:rPr>
        <w:t xml:space="preserve">Designing a rainwater harvesting system or surface water management structure requires careful consideration of multiple factors to ensure efficiency, sustainability, and long-term utility. </w:t>
      </w:r>
    </w:p>
    <w:p w14:paraId="45B56A89" w14:textId="30F3419F" w:rsidR="00C27533" w:rsidRPr="00B55038" w:rsidRDefault="00C27533" w:rsidP="00024707">
      <w:pPr>
        <w:rPr>
          <w:b/>
          <w:bCs/>
          <w:sz w:val="24"/>
          <w:szCs w:val="24"/>
        </w:rPr>
      </w:pPr>
      <w:r w:rsidRPr="00B55038">
        <w:rPr>
          <w:b/>
          <w:bCs/>
          <w:sz w:val="24"/>
          <w:szCs w:val="24"/>
        </w:rPr>
        <w:t>Catchment Suitability</w:t>
      </w:r>
    </w:p>
    <w:p w14:paraId="0AE3F445" w14:textId="77777777" w:rsidR="00C27533" w:rsidRPr="00C27533" w:rsidRDefault="00C27533" w:rsidP="00C27533">
      <w:pPr>
        <w:rPr>
          <w:sz w:val="24"/>
          <w:szCs w:val="24"/>
        </w:rPr>
      </w:pPr>
      <w:r w:rsidRPr="00C27533">
        <w:rPr>
          <w:sz w:val="24"/>
          <w:szCs w:val="24"/>
        </w:rPr>
        <w:t>The type and condition of the catchment area (usually a roof or designated surface) significantly impact the efficiency of the system.</w:t>
      </w:r>
    </w:p>
    <w:p w14:paraId="661EAFAA" w14:textId="77777777" w:rsidR="00C27533" w:rsidRPr="00C27533" w:rsidRDefault="00C27533" w:rsidP="00C27533">
      <w:pPr>
        <w:rPr>
          <w:sz w:val="24"/>
          <w:szCs w:val="24"/>
        </w:rPr>
      </w:pPr>
      <w:r w:rsidRPr="00C27533">
        <w:rPr>
          <w:b/>
          <w:bCs/>
          <w:sz w:val="24"/>
          <w:szCs w:val="24"/>
        </w:rPr>
        <w:t>Material Selection:</w:t>
      </w:r>
    </w:p>
    <w:p w14:paraId="4245FA3A" w14:textId="77777777" w:rsidR="00C27533" w:rsidRPr="00C27533" w:rsidRDefault="00C27533" w:rsidP="00C27533">
      <w:pPr>
        <w:rPr>
          <w:sz w:val="24"/>
          <w:szCs w:val="24"/>
        </w:rPr>
      </w:pPr>
      <w:r w:rsidRPr="00C27533">
        <w:rPr>
          <w:sz w:val="24"/>
          <w:szCs w:val="24"/>
        </w:rPr>
        <w:t>Ideal materials: Corrugated iron sheets, tiles, asbestos sheets, or concrete.</w:t>
      </w:r>
    </w:p>
    <w:p w14:paraId="119D6B60" w14:textId="77777777" w:rsidR="00C27533" w:rsidRPr="00C27533" w:rsidRDefault="00C27533" w:rsidP="00C27533">
      <w:pPr>
        <w:rPr>
          <w:sz w:val="24"/>
          <w:szCs w:val="24"/>
        </w:rPr>
      </w:pPr>
      <w:r w:rsidRPr="00C27533">
        <w:rPr>
          <w:sz w:val="24"/>
          <w:szCs w:val="24"/>
        </w:rPr>
        <w:t>Avoid thatched roofs as they shed material and may contaminate water.</w:t>
      </w:r>
    </w:p>
    <w:p w14:paraId="5F2CEF5B" w14:textId="77777777" w:rsidR="00C27533" w:rsidRPr="00C27533" w:rsidRDefault="00C27533" w:rsidP="00C27533">
      <w:pPr>
        <w:rPr>
          <w:sz w:val="24"/>
          <w:szCs w:val="24"/>
        </w:rPr>
      </w:pPr>
      <w:r w:rsidRPr="00C27533">
        <w:rPr>
          <w:sz w:val="24"/>
          <w:szCs w:val="24"/>
        </w:rPr>
        <w:lastRenderedPageBreak/>
        <w:t>Painted roofs should use non-toxic paints to avoid chemical contamination.</w:t>
      </w:r>
    </w:p>
    <w:p w14:paraId="59E759B6" w14:textId="77777777" w:rsidR="00C27533" w:rsidRPr="00C27533" w:rsidRDefault="00C27533" w:rsidP="00C27533">
      <w:pPr>
        <w:rPr>
          <w:sz w:val="24"/>
          <w:szCs w:val="24"/>
        </w:rPr>
      </w:pPr>
      <w:r w:rsidRPr="00C27533">
        <w:rPr>
          <w:b/>
          <w:bCs/>
          <w:sz w:val="24"/>
          <w:szCs w:val="24"/>
        </w:rPr>
        <w:t>Slope and Shape:</w:t>
      </w:r>
    </w:p>
    <w:p w14:paraId="1B698B4A" w14:textId="77777777" w:rsidR="00C27533" w:rsidRPr="00C27533" w:rsidRDefault="00C27533" w:rsidP="00C27533">
      <w:pPr>
        <w:rPr>
          <w:sz w:val="24"/>
          <w:szCs w:val="24"/>
        </w:rPr>
      </w:pPr>
      <w:r w:rsidRPr="00C27533">
        <w:rPr>
          <w:sz w:val="24"/>
          <w:szCs w:val="24"/>
        </w:rPr>
        <w:t>Gentle slopes (10°–30°) allow smooth water flow to collection points.</w:t>
      </w:r>
    </w:p>
    <w:p w14:paraId="3B114623" w14:textId="77777777" w:rsidR="00C27533" w:rsidRPr="00C27533" w:rsidRDefault="00C27533" w:rsidP="00C27533">
      <w:pPr>
        <w:rPr>
          <w:sz w:val="24"/>
          <w:szCs w:val="24"/>
        </w:rPr>
      </w:pPr>
      <w:r w:rsidRPr="00C27533">
        <w:rPr>
          <w:sz w:val="24"/>
          <w:szCs w:val="24"/>
        </w:rPr>
        <w:t>Steeper slopes (&gt;30°) may cause overflow and water loss.</w:t>
      </w:r>
    </w:p>
    <w:p w14:paraId="20BC85A8" w14:textId="77777777" w:rsidR="00C27533" w:rsidRPr="00C27533" w:rsidRDefault="00C27533" w:rsidP="00C27533">
      <w:pPr>
        <w:rPr>
          <w:sz w:val="24"/>
          <w:szCs w:val="24"/>
        </w:rPr>
      </w:pPr>
      <w:r w:rsidRPr="00C27533">
        <w:rPr>
          <w:b/>
          <w:bCs/>
          <w:sz w:val="24"/>
          <w:szCs w:val="24"/>
        </w:rPr>
        <w:t>Maintenance:</w:t>
      </w:r>
    </w:p>
    <w:p w14:paraId="7B6048CE" w14:textId="77777777" w:rsidR="00C27533" w:rsidRPr="00C27533" w:rsidRDefault="00C27533" w:rsidP="00C27533">
      <w:pPr>
        <w:rPr>
          <w:sz w:val="24"/>
          <w:szCs w:val="24"/>
        </w:rPr>
      </w:pPr>
      <w:r w:rsidRPr="00C27533">
        <w:rPr>
          <w:sz w:val="24"/>
          <w:szCs w:val="24"/>
        </w:rPr>
        <w:t>Regular cleaning of the catchment area to prevent debris accumulation.</w:t>
      </w:r>
    </w:p>
    <w:p w14:paraId="37D611AE" w14:textId="77777777" w:rsidR="00C27533" w:rsidRPr="00C27533" w:rsidRDefault="00C27533" w:rsidP="00C27533">
      <w:pPr>
        <w:rPr>
          <w:sz w:val="24"/>
          <w:szCs w:val="24"/>
        </w:rPr>
      </w:pPr>
      <w:r w:rsidRPr="00C27533">
        <w:rPr>
          <w:sz w:val="24"/>
          <w:szCs w:val="24"/>
        </w:rPr>
        <w:t>Avoid areas where birds nest to minimize contamination.</w:t>
      </w:r>
    </w:p>
    <w:p w14:paraId="1BFE8C74" w14:textId="775E774B" w:rsidR="00C27533" w:rsidRPr="00B55038" w:rsidRDefault="00C27533" w:rsidP="00024707">
      <w:pPr>
        <w:rPr>
          <w:sz w:val="24"/>
          <w:szCs w:val="24"/>
        </w:rPr>
      </w:pPr>
      <w:r w:rsidRPr="00B55038">
        <w:rPr>
          <w:noProof/>
          <w:sz w:val="24"/>
          <w:szCs w:val="24"/>
        </w:rPr>
        <w:drawing>
          <wp:inline distT="0" distB="0" distL="0" distR="0" wp14:anchorId="7E137FA3" wp14:editId="4D14991C">
            <wp:extent cx="3989116" cy="366712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9116" cy="3667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F0E4F67" w14:textId="1B166A33" w:rsidR="00C27533" w:rsidRPr="00B55038" w:rsidRDefault="00C27533" w:rsidP="00024707">
      <w:pPr>
        <w:rPr>
          <w:b/>
          <w:bCs/>
          <w:sz w:val="24"/>
          <w:szCs w:val="24"/>
          <w:lang w:val="en-IN"/>
        </w:rPr>
      </w:pPr>
      <w:r w:rsidRPr="00B55038">
        <w:rPr>
          <w:b/>
          <w:bCs/>
          <w:sz w:val="24"/>
          <w:szCs w:val="24"/>
          <w:lang w:val="en-IN"/>
        </w:rPr>
        <w:t>Estimating Quantity of Harvestable Water</w:t>
      </w:r>
    </w:p>
    <w:p w14:paraId="67F07840" w14:textId="77777777" w:rsidR="00C27533" w:rsidRPr="00C27533" w:rsidRDefault="00C27533" w:rsidP="00C27533">
      <w:pPr>
        <w:rPr>
          <w:sz w:val="24"/>
          <w:szCs w:val="24"/>
        </w:rPr>
      </w:pPr>
      <w:r w:rsidRPr="00C27533">
        <w:rPr>
          <w:sz w:val="24"/>
          <w:szCs w:val="24"/>
          <w:lang w:val="en-IN"/>
        </w:rPr>
        <w:t>Effective design involves calculating the potential volume of rainwater that can be harvested.</w:t>
      </w:r>
    </w:p>
    <w:p w14:paraId="0F42184E" w14:textId="77777777" w:rsidR="00C27533" w:rsidRPr="00C27533" w:rsidRDefault="00C27533" w:rsidP="00C27533">
      <w:pPr>
        <w:rPr>
          <w:sz w:val="24"/>
          <w:szCs w:val="24"/>
        </w:rPr>
      </w:pPr>
      <w:r w:rsidRPr="00C27533">
        <w:rPr>
          <w:sz w:val="24"/>
          <w:szCs w:val="24"/>
          <w:lang w:val="en-IN"/>
        </w:rPr>
        <w:t>Key Formulas:</w:t>
      </w:r>
    </w:p>
    <w:p w14:paraId="75AB0EC5" w14:textId="77777777" w:rsidR="00C27533" w:rsidRPr="00C27533" w:rsidRDefault="00C27533" w:rsidP="00C27533">
      <w:pPr>
        <w:rPr>
          <w:sz w:val="24"/>
          <w:szCs w:val="24"/>
        </w:rPr>
      </w:pPr>
      <w:r w:rsidRPr="00C27533">
        <w:rPr>
          <w:sz w:val="24"/>
          <w:szCs w:val="24"/>
          <w:lang w:val="en-IN"/>
        </w:rPr>
        <w:t>Rainwater Endowment (m³) = Catchment Area (m²)× Annual Rainfall (m)</w:t>
      </w:r>
    </w:p>
    <w:p w14:paraId="3E62A2BD" w14:textId="77777777" w:rsidR="00C27533" w:rsidRPr="00C27533" w:rsidRDefault="00C27533" w:rsidP="00C27533">
      <w:pPr>
        <w:rPr>
          <w:sz w:val="24"/>
          <w:szCs w:val="24"/>
        </w:rPr>
      </w:pPr>
      <w:r w:rsidRPr="00C27533">
        <w:rPr>
          <w:sz w:val="24"/>
          <w:szCs w:val="24"/>
          <w:lang w:val="en-IN"/>
        </w:rPr>
        <w:t>Harvestable Water Potential (m³) = Rainwater Endowment× Runoff Coefficient (0.7 to 0.9)</w:t>
      </w:r>
    </w:p>
    <w:p w14:paraId="6909FA35" w14:textId="77777777" w:rsidR="00C27533" w:rsidRPr="00C27533" w:rsidRDefault="00C27533" w:rsidP="00C27533">
      <w:pPr>
        <w:rPr>
          <w:sz w:val="24"/>
          <w:szCs w:val="24"/>
        </w:rPr>
      </w:pPr>
      <w:r w:rsidRPr="00C27533">
        <w:rPr>
          <w:sz w:val="24"/>
          <w:szCs w:val="24"/>
          <w:lang w:val="en-IN"/>
        </w:rPr>
        <w:t>Effectively Harvested Water (m³) = 0.8× Harvestable Water Potential</w:t>
      </w:r>
    </w:p>
    <w:p w14:paraId="3ED0C362" w14:textId="77777777" w:rsidR="00C27533" w:rsidRPr="00C27533" w:rsidRDefault="00C27533" w:rsidP="00C27533">
      <w:pPr>
        <w:rPr>
          <w:sz w:val="24"/>
          <w:szCs w:val="24"/>
        </w:rPr>
      </w:pPr>
      <w:r w:rsidRPr="00C27533">
        <w:rPr>
          <w:sz w:val="24"/>
          <w:szCs w:val="24"/>
          <w:lang w:val="en-IN"/>
        </w:rPr>
        <w:t>Runoff Coefficient: Smooth and non-porous materials have higher coefficients (e.g., metal or tiles). Porous or uneven surfaces, such as thatched roofs, have lower coefficients.</w:t>
      </w:r>
    </w:p>
    <w:p w14:paraId="0BE3F991" w14:textId="24636AD2" w:rsidR="00C27533" w:rsidRPr="00B55038" w:rsidRDefault="00C27533" w:rsidP="00024707">
      <w:pPr>
        <w:rPr>
          <w:sz w:val="24"/>
          <w:szCs w:val="24"/>
        </w:rPr>
      </w:pPr>
      <w:r w:rsidRPr="00B55038">
        <w:rPr>
          <w:noProof/>
          <w:sz w:val="24"/>
          <w:szCs w:val="24"/>
        </w:rPr>
        <w:lastRenderedPageBreak/>
        <w:drawing>
          <wp:inline distT="0" distB="0" distL="0" distR="0" wp14:anchorId="1505C0CD" wp14:editId="18C23488">
            <wp:extent cx="3552102" cy="442043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2102" cy="4420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AB91ECC" w14:textId="6047246B" w:rsidR="00C27533" w:rsidRPr="00B55038" w:rsidRDefault="00C27533" w:rsidP="00024707">
      <w:pPr>
        <w:rPr>
          <w:b/>
          <w:bCs/>
          <w:sz w:val="24"/>
          <w:szCs w:val="24"/>
        </w:rPr>
      </w:pPr>
      <w:r w:rsidRPr="00B55038">
        <w:rPr>
          <w:b/>
          <w:bCs/>
          <w:sz w:val="24"/>
          <w:szCs w:val="24"/>
        </w:rPr>
        <w:t>Storage Design</w:t>
      </w:r>
    </w:p>
    <w:p w14:paraId="0C7A3058" w14:textId="77777777" w:rsidR="00C27533" w:rsidRPr="00C27533" w:rsidRDefault="00C27533" w:rsidP="00C27533">
      <w:pPr>
        <w:rPr>
          <w:sz w:val="24"/>
          <w:szCs w:val="24"/>
        </w:rPr>
      </w:pPr>
      <w:r w:rsidRPr="00C27533">
        <w:rPr>
          <w:sz w:val="24"/>
          <w:szCs w:val="24"/>
        </w:rPr>
        <w:t>Storage is a critical component, requiring careful planning based on the anticipated volume and usage.</w:t>
      </w:r>
    </w:p>
    <w:p w14:paraId="469D47D5" w14:textId="77777777" w:rsidR="00C27533" w:rsidRPr="00C27533" w:rsidRDefault="00C27533" w:rsidP="00C27533">
      <w:pPr>
        <w:rPr>
          <w:sz w:val="24"/>
          <w:szCs w:val="24"/>
        </w:rPr>
      </w:pPr>
      <w:r w:rsidRPr="00C27533">
        <w:rPr>
          <w:b/>
          <w:bCs/>
          <w:sz w:val="24"/>
          <w:szCs w:val="24"/>
        </w:rPr>
        <w:t>Capacity Considerations:</w:t>
      </w:r>
    </w:p>
    <w:p w14:paraId="1AD98222" w14:textId="77777777" w:rsidR="00C27533" w:rsidRPr="00C27533" w:rsidRDefault="00C27533" w:rsidP="00C27533">
      <w:pPr>
        <w:rPr>
          <w:sz w:val="24"/>
          <w:szCs w:val="24"/>
        </w:rPr>
      </w:pPr>
      <w:r w:rsidRPr="00C27533">
        <w:rPr>
          <w:sz w:val="24"/>
          <w:szCs w:val="24"/>
        </w:rPr>
        <w:t>Calculate based on catchment area, rainfall, daily consumption, and dry periods.</w:t>
      </w:r>
    </w:p>
    <w:p w14:paraId="25621E55" w14:textId="77777777" w:rsidR="00C27533" w:rsidRPr="00C27533" w:rsidRDefault="00C27533" w:rsidP="00C27533">
      <w:pPr>
        <w:rPr>
          <w:sz w:val="24"/>
          <w:szCs w:val="24"/>
        </w:rPr>
      </w:pPr>
      <w:r w:rsidRPr="00C27533">
        <w:rPr>
          <w:sz w:val="24"/>
          <w:szCs w:val="24"/>
        </w:rPr>
        <w:t xml:space="preserve">Example formula for demand-based sizing: </w:t>
      </w:r>
    </w:p>
    <w:p w14:paraId="40325D66" w14:textId="77777777" w:rsidR="00C27533" w:rsidRPr="00C27533" w:rsidRDefault="00C27533" w:rsidP="00C27533">
      <w:pPr>
        <w:rPr>
          <w:sz w:val="24"/>
          <w:szCs w:val="24"/>
        </w:rPr>
      </w:pPr>
      <w:r w:rsidRPr="00C27533">
        <w:rPr>
          <w:sz w:val="24"/>
          <w:szCs w:val="24"/>
        </w:rPr>
        <w:t>S=C×n×D</w:t>
      </w:r>
    </w:p>
    <w:p w14:paraId="6735E692" w14:textId="77777777" w:rsidR="00C27533" w:rsidRPr="00C27533" w:rsidRDefault="00C27533" w:rsidP="00C27533">
      <w:pPr>
        <w:rPr>
          <w:sz w:val="24"/>
          <w:szCs w:val="24"/>
        </w:rPr>
      </w:pPr>
      <w:r w:rsidRPr="00C27533">
        <w:rPr>
          <w:sz w:val="24"/>
          <w:szCs w:val="24"/>
        </w:rPr>
        <w:t>where</w:t>
      </w:r>
    </w:p>
    <w:p w14:paraId="19DB6B0C" w14:textId="77777777" w:rsidR="00C27533" w:rsidRPr="00C27533" w:rsidRDefault="00C27533" w:rsidP="00C27533">
      <w:pPr>
        <w:rPr>
          <w:sz w:val="24"/>
          <w:szCs w:val="24"/>
        </w:rPr>
      </w:pPr>
      <w:r w:rsidRPr="00C27533">
        <w:rPr>
          <w:sz w:val="24"/>
          <w:szCs w:val="24"/>
        </w:rPr>
        <w:t xml:space="preserve">S is storage capacity, </w:t>
      </w:r>
    </w:p>
    <w:p w14:paraId="11A67671" w14:textId="77777777" w:rsidR="00C27533" w:rsidRPr="00C27533" w:rsidRDefault="00C27533" w:rsidP="00C27533">
      <w:pPr>
        <w:rPr>
          <w:sz w:val="24"/>
          <w:szCs w:val="24"/>
        </w:rPr>
      </w:pPr>
      <w:r w:rsidRPr="00C27533">
        <w:rPr>
          <w:sz w:val="24"/>
          <w:szCs w:val="24"/>
        </w:rPr>
        <w:t xml:space="preserve">C is per capita daily consumption, </w:t>
      </w:r>
    </w:p>
    <w:p w14:paraId="3A1A80AD" w14:textId="77777777" w:rsidR="00C27533" w:rsidRPr="00C27533" w:rsidRDefault="00C27533" w:rsidP="00C27533">
      <w:pPr>
        <w:rPr>
          <w:sz w:val="24"/>
          <w:szCs w:val="24"/>
        </w:rPr>
      </w:pPr>
      <w:r w:rsidRPr="00C27533">
        <w:rPr>
          <w:sz w:val="24"/>
          <w:szCs w:val="24"/>
        </w:rPr>
        <w:t xml:space="preserve">n is the number of people, and </w:t>
      </w:r>
    </w:p>
    <w:p w14:paraId="25C74C75" w14:textId="77777777" w:rsidR="00C27533" w:rsidRPr="00C27533" w:rsidRDefault="00C27533" w:rsidP="00C27533">
      <w:pPr>
        <w:rPr>
          <w:sz w:val="24"/>
          <w:szCs w:val="24"/>
        </w:rPr>
      </w:pPr>
      <w:r w:rsidRPr="00C27533">
        <w:rPr>
          <w:sz w:val="24"/>
          <w:szCs w:val="24"/>
        </w:rPr>
        <w:t>D is the longest dry period (days).</w:t>
      </w:r>
    </w:p>
    <w:p w14:paraId="69CCF5A6" w14:textId="77777777" w:rsidR="00C27533" w:rsidRPr="00C27533" w:rsidRDefault="00C27533" w:rsidP="00C27533">
      <w:pPr>
        <w:rPr>
          <w:sz w:val="24"/>
          <w:szCs w:val="24"/>
        </w:rPr>
      </w:pPr>
      <w:r w:rsidRPr="00C27533">
        <w:rPr>
          <w:b/>
          <w:bCs/>
          <w:sz w:val="24"/>
          <w:szCs w:val="24"/>
        </w:rPr>
        <w:lastRenderedPageBreak/>
        <w:t>Storage Types:</w:t>
      </w:r>
    </w:p>
    <w:p w14:paraId="76F8D6A4" w14:textId="77777777" w:rsidR="00C27533" w:rsidRPr="00C27533" w:rsidRDefault="00C27533" w:rsidP="00C27533">
      <w:pPr>
        <w:rPr>
          <w:sz w:val="24"/>
          <w:szCs w:val="24"/>
        </w:rPr>
      </w:pPr>
      <w:r w:rsidRPr="00C27533">
        <w:rPr>
          <w:sz w:val="24"/>
          <w:szCs w:val="24"/>
        </w:rPr>
        <w:t>Above-ground tanks: Easier inspection and maintenance but require more space.</w:t>
      </w:r>
    </w:p>
    <w:p w14:paraId="434F3CA7" w14:textId="77777777" w:rsidR="00C27533" w:rsidRPr="00C27533" w:rsidRDefault="00C27533" w:rsidP="00C27533">
      <w:pPr>
        <w:rPr>
          <w:sz w:val="24"/>
          <w:szCs w:val="24"/>
        </w:rPr>
      </w:pPr>
      <w:r w:rsidRPr="00C27533">
        <w:rPr>
          <w:sz w:val="24"/>
          <w:szCs w:val="24"/>
        </w:rPr>
        <w:t>Underground cisterns: Space-efficient but harder to inspect and clean.</w:t>
      </w:r>
    </w:p>
    <w:p w14:paraId="5BC6BFEF" w14:textId="4040BC0F" w:rsidR="00C27533" w:rsidRPr="00B55038" w:rsidRDefault="00C27533" w:rsidP="00024707">
      <w:pPr>
        <w:rPr>
          <w:b/>
          <w:bCs/>
          <w:sz w:val="24"/>
          <w:szCs w:val="24"/>
        </w:rPr>
      </w:pPr>
      <w:r w:rsidRPr="00B55038">
        <w:rPr>
          <w:b/>
          <w:bCs/>
          <w:sz w:val="24"/>
          <w:szCs w:val="24"/>
        </w:rPr>
        <w:t>Gutters and Downpipes</w:t>
      </w:r>
    </w:p>
    <w:p w14:paraId="5CF1A5BA" w14:textId="77777777" w:rsidR="00C27533" w:rsidRPr="00C27533" w:rsidRDefault="00C27533" w:rsidP="00C27533">
      <w:pPr>
        <w:rPr>
          <w:sz w:val="24"/>
          <w:szCs w:val="24"/>
        </w:rPr>
      </w:pPr>
      <w:r w:rsidRPr="00C27533">
        <w:rPr>
          <w:sz w:val="24"/>
          <w:szCs w:val="24"/>
        </w:rPr>
        <w:t>Efficient water conveyance systems ensure minimal loss and contamination.</w:t>
      </w:r>
    </w:p>
    <w:p w14:paraId="3D6FBEB7" w14:textId="77777777" w:rsidR="00C27533" w:rsidRPr="00C27533" w:rsidRDefault="00C27533" w:rsidP="00C27533">
      <w:pPr>
        <w:rPr>
          <w:sz w:val="24"/>
          <w:szCs w:val="24"/>
        </w:rPr>
      </w:pPr>
      <w:r w:rsidRPr="00C27533">
        <w:rPr>
          <w:b/>
          <w:bCs/>
          <w:sz w:val="24"/>
          <w:szCs w:val="24"/>
        </w:rPr>
        <w:t>Gutter Design:</w:t>
      </w:r>
    </w:p>
    <w:p w14:paraId="02F44CC6" w14:textId="77777777" w:rsidR="00C27533" w:rsidRPr="00C27533" w:rsidRDefault="00C27533" w:rsidP="00C27533">
      <w:pPr>
        <w:rPr>
          <w:sz w:val="24"/>
          <w:szCs w:val="24"/>
        </w:rPr>
      </w:pPr>
      <w:r w:rsidRPr="00C27533">
        <w:rPr>
          <w:b/>
          <w:bCs/>
          <w:sz w:val="24"/>
          <w:szCs w:val="24"/>
        </w:rPr>
        <w:t>Material:</w:t>
      </w:r>
      <w:r w:rsidRPr="00C27533">
        <w:rPr>
          <w:sz w:val="24"/>
          <w:szCs w:val="24"/>
        </w:rPr>
        <w:t xml:space="preserve"> Galvanized iron, PVC, or bamboo.</w:t>
      </w:r>
    </w:p>
    <w:p w14:paraId="7131F6AF" w14:textId="77777777" w:rsidR="00C27533" w:rsidRPr="00C27533" w:rsidRDefault="00C27533" w:rsidP="00C27533">
      <w:pPr>
        <w:rPr>
          <w:sz w:val="24"/>
          <w:szCs w:val="24"/>
        </w:rPr>
      </w:pPr>
      <w:r w:rsidRPr="00C27533">
        <w:rPr>
          <w:b/>
          <w:bCs/>
          <w:sz w:val="24"/>
          <w:szCs w:val="24"/>
        </w:rPr>
        <w:t>Shape:</w:t>
      </w:r>
      <w:r w:rsidRPr="00C27533">
        <w:rPr>
          <w:sz w:val="24"/>
          <w:szCs w:val="24"/>
        </w:rPr>
        <w:t xml:space="preserve"> Semi-circular or rectangular for optimal water flow.</w:t>
      </w:r>
    </w:p>
    <w:p w14:paraId="24D17E9B" w14:textId="77777777" w:rsidR="00C27533" w:rsidRPr="00C27533" w:rsidRDefault="00C27533" w:rsidP="00C27533">
      <w:pPr>
        <w:rPr>
          <w:sz w:val="24"/>
          <w:szCs w:val="24"/>
        </w:rPr>
      </w:pPr>
      <w:r w:rsidRPr="00C27533">
        <w:rPr>
          <w:b/>
          <w:bCs/>
          <w:sz w:val="24"/>
          <w:szCs w:val="24"/>
        </w:rPr>
        <w:t>Slope:</w:t>
      </w:r>
      <w:r w:rsidRPr="00C27533">
        <w:rPr>
          <w:sz w:val="24"/>
          <w:szCs w:val="24"/>
        </w:rPr>
        <w:t xml:space="preserve"> A recommended slope of 6 mm per 3,000 mm ensures effective drainage.</w:t>
      </w:r>
    </w:p>
    <w:p w14:paraId="13F2C16D" w14:textId="77777777" w:rsidR="00C27533" w:rsidRPr="00C27533" w:rsidRDefault="00C27533" w:rsidP="00C27533">
      <w:pPr>
        <w:rPr>
          <w:sz w:val="24"/>
          <w:szCs w:val="24"/>
        </w:rPr>
      </w:pPr>
      <w:r w:rsidRPr="00C27533">
        <w:rPr>
          <w:b/>
          <w:bCs/>
          <w:sz w:val="24"/>
          <w:szCs w:val="24"/>
        </w:rPr>
        <w:t>Size:</w:t>
      </w:r>
      <w:r w:rsidRPr="00C27533">
        <w:rPr>
          <w:sz w:val="24"/>
          <w:szCs w:val="24"/>
        </w:rPr>
        <w:t xml:space="preserve"> Over-design gutters by 10–15% to handle peak rainfall intensities.</w:t>
      </w:r>
    </w:p>
    <w:p w14:paraId="62F32027" w14:textId="77777777" w:rsidR="00C27533" w:rsidRPr="00C27533" w:rsidRDefault="00C27533" w:rsidP="00C27533">
      <w:pPr>
        <w:rPr>
          <w:sz w:val="24"/>
          <w:szCs w:val="24"/>
        </w:rPr>
      </w:pPr>
      <w:r w:rsidRPr="00C27533">
        <w:rPr>
          <w:b/>
          <w:bCs/>
          <w:sz w:val="24"/>
          <w:szCs w:val="24"/>
        </w:rPr>
        <w:t>Downpipes:</w:t>
      </w:r>
    </w:p>
    <w:p w14:paraId="242562CB" w14:textId="77777777" w:rsidR="00C27533" w:rsidRPr="00C27533" w:rsidRDefault="00C27533" w:rsidP="00C27533">
      <w:pPr>
        <w:rPr>
          <w:sz w:val="24"/>
          <w:szCs w:val="24"/>
        </w:rPr>
      </w:pPr>
      <w:r w:rsidRPr="00C27533">
        <w:rPr>
          <w:sz w:val="24"/>
          <w:szCs w:val="24"/>
        </w:rPr>
        <w:t>Typically PVC or galvanized iron pipes.</w:t>
      </w:r>
    </w:p>
    <w:p w14:paraId="494BCB6E" w14:textId="77777777" w:rsidR="00C27533" w:rsidRPr="00C27533" w:rsidRDefault="00C27533" w:rsidP="00C27533">
      <w:pPr>
        <w:rPr>
          <w:sz w:val="24"/>
          <w:szCs w:val="24"/>
        </w:rPr>
      </w:pPr>
      <w:r w:rsidRPr="00C27533">
        <w:rPr>
          <w:sz w:val="24"/>
          <w:szCs w:val="24"/>
        </w:rPr>
        <w:t>Ensure proper joining with gutters to avoid leaks.</w:t>
      </w:r>
    </w:p>
    <w:p w14:paraId="7BC811F3" w14:textId="77777777" w:rsidR="00C27533" w:rsidRPr="00C27533" w:rsidRDefault="00C27533" w:rsidP="00C27533">
      <w:pPr>
        <w:rPr>
          <w:sz w:val="24"/>
          <w:szCs w:val="24"/>
        </w:rPr>
      </w:pPr>
      <w:r w:rsidRPr="00C27533">
        <w:rPr>
          <w:sz w:val="24"/>
          <w:szCs w:val="24"/>
        </w:rPr>
        <w:t>Sized based on the maximum expected rainfall intensity and roof area.</w:t>
      </w:r>
    </w:p>
    <w:p w14:paraId="4811CE6E" w14:textId="7C694608" w:rsidR="00C27533" w:rsidRPr="00B55038" w:rsidRDefault="00C27533" w:rsidP="00024707">
      <w:pPr>
        <w:rPr>
          <w:sz w:val="24"/>
          <w:szCs w:val="24"/>
        </w:rPr>
      </w:pPr>
      <w:r w:rsidRPr="00B55038">
        <w:rPr>
          <w:noProof/>
          <w:sz w:val="24"/>
          <w:szCs w:val="24"/>
        </w:rPr>
        <w:lastRenderedPageBreak/>
        <w:drawing>
          <wp:inline distT="0" distB="0" distL="0" distR="0" wp14:anchorId="6DB0A11B" wp14:editId="2C2180EC">
            <wp:extent cx="5596134" cy="4572001"/>
            <wp:effectExtent l="0" t="0" r="5080" b="0"/>
            <wp:docPr id="1449149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stretch>
                      <a:fillRect/>
                    </a:stretch>
                  </pic:blipFill>
                  <pic:spPr>
                    <a:xfrm>
                      <a:off x="0" y="0"/>
                      <a:ext cx="5596134" cy="4572001"/>
                    </a:xfrm>
                    <a:prstGeom prst="rect">
                      <a:avLst/>
                    </a:prstGeom>
                  </pic:spPr>
                </pic:pic>
              </a:graphicData>
            </a:graphic>
          </wp:inline>
        </w:drawing>
      </w:r>
    </w:p>
    <w:p w14:paraId="3DC1E5BB" w14:textId="2C105636" w:rsidR="00C27533" w:rsidRPr="00B55038" w:rsidRDefault="00C27533" w:rsidP="00024707">
      <w:pPr>
        <w:rPr>
          <w:b/>
          <w:bCs/>
          <w:sz w:val="24"/>
          <w:szCs w:val="24"/>
        </w:rPr>
      </w:pPr>
      <w:r w:rsidRPr="00B55038">
        <w:rPr>
          <w:b/>
          <w:bCs/>
          <w:sz w:val="24"/>
          <w:szCs w:val="24"/>
        </w:rPr>
        <w:t>Filtration Units</w:t>
      </w:r>
    </w:p>
    <w:p w14:paraId="18A158C8" w14:textId="77777777" w:rsidR="00C27533" w:rsidRPr="00C27533" w:rsidRDefault="00C27533" w:rsidP="00C27533">
      <w:pPr>
        <w:rPr>
          <w:sz w:val="24"/>
          <w:szCs w:val="24"/>
        </w:rPr>
      </w:pPr>
      <w:r w:rsidRPr="00C27533">
        <w:rPr>
          <w:sz w:val="24"/>
          <w:szCs w:val="24"/>
        </w:rPr>
        <w:t>Filtration is critical to ensure harvested water is clean and usable.</w:t>
      </w:r>
    </w:p>
    <w:p w14:paraId="00D7BBD0" w14:textId="77777777" w:rsidR="00C27533" w:rsidRPr="00C27533" w:rsidRDefault="00C27533" w:rsidP="00C27533">
      <w:pPr>
        <w:rPr>
          <w:sz w:val="24"/>
          <w:szCs w:val="24"/>
        </w:rPr>
      </w:pPr>
      <w:r w:rsidRPr="00C27533">
        <w:rPr>
          <w:b/>
          <w:bCs/>
          <w:sz w:val="24"/>
          <w:szCs w:val="24"/>
        </w:rPr>
        <w:t>Types of Filters:</w:t>
      </w:r>
    </w:p>
    <w:p w14:paraId="6F4CD527" w14:textId="77777777" w:rsidR="00C27533" w:rsidRPr="00C27533" w:rsidRDefault="00C27533" w:rsidP="00C27533">
      <w:pPr>
        <w:numPr>
          <w:ilvl w:val="1"/>
          <w:numId w:val="25"/>
        </w:numPr>
        <w:rPr>
          <w:sz w:val="24"/>
          <w:szCs w:val="24"/>
        </w:rPr>
      </w:pPr>
      <w:r w:rsidRPr="00C27533">
        <w:rPr>
          <w:b/>
          <w:bCs/>
          <w:sz w:val="24"/>
          <w:szCs w:val="24"/>
        </w:rPr>
        <w:t>Sand-Gravel Filters:</w:t>
      </w:r>
      <w:r w:rsidRPr="00C27533">
        <w:rPr>
          <w:sz w:val="24"/>
          <w:szCs w:val="24"/>
        </w:rPr>
        <w:t xml:space="preserve"> Effective for sediment removal, constructed with layers separated by wire mesh.</w:t>
      </w:r>
    </w:p>
    <w:p w14:paraId="719A3B04" w14:textId="77777777" w:rsidR="00C27533" w:rsidRPr="00C27533" w:rsidRDefault="00C27533" w:rsidP="00C27533">
      <w:pPr>
        <w:numPr>
          <w:ilvl w:val="1"/>
          <w:numId w:val="25"/>
        </w:numPr>
        <w:rPr>
          <w:sz w:val="24"/>
          <w:szCs w:val="24"/>
        </w:rPr>
      </w:pPr>
      <w:r w:rsidRPr="00C27533">
        <w:rPr>
          <w:b/>
          <w:bCs/>
          <w:sz w:val="24"/>
          <w:szCs w:val="24"/>
        </w:rPr>
        <w:t>Charcoal Filters:</w:t>
      </w:r>
      <w:r w:rsidRPr="00C27533">
        <w:rPr>
          <w:sz w:val="24"/>
          <w:szCs w:val="24"/>
        </w:rPr>
        <w:t xml:space="preserve"> Adsorb pollutants and improve water quality.</w:t>
      </w:r>
    </w:p>
    <w:p w14:paraId="44D70BF4" w14:textId="77777777" w:rsidR="00C27533" w:rsidRPr="00C27533" w:rsidRDefault="00C27533" w:rsidP="00C27533">
      <w:pPr>
        <w:numPr>
          <w:ilvl w:val="1"/>
          <w:numId w:val="25"/>
        </w:numPr>
        <w:rPr>
          <w:sz w:val="24"/>
          <w:szCs w:val="24"/>
        </w:rPr>
      </w:pPr>
      <w:r w:rsidRPr="00C27533">
        <w:rPr>
          <w:b/>
          <w:bCs/>
          <w:sz w:val="24"/>
          <w:szCs w:val="24"/>
        </w:rPr>
        <w:t>Sponge Filters:</w:t>
      </w:r>
      <w:r w:rsidRPr="00C27533">
        <w:rPr>
          <w:sz w:val="24"/>
          <w:szCs w:val="24"/>
        </w:rPr>
        <w:t xml:space="preserve"> Suitable for residential setups, using a sponge layer for debris filtration.</w:t>
      </w:r>
    </w:p>
    <w:p w14:paraId="08F26117" w14:textId="77777777" w:rsidR="00C27533" w:rsidRPr="00C27533" w:rsidRDefault="00C27533" w:rsidP="00C27533">
      <w:pPr>
        <w:numPr>
          <w:ilvl w:val="1"/>
          <w:numId w:val="25"/>
        </w:numPr>
        <w:rPr>
          <w:sz w:val="24"/>
          <w:szCs w:val="24"/>
        </w:rPr>
      </w:pPr>
      <w:r w:rsidRPr="00C27533">
        <w:rPr>
          <w:b/>
          <w:bCs/>
          <w:sz w:val="24"/>
          <w:szCs w:val="24"/>
        </w:rPr>
        <w:t>Piped Filtration Units:</w:t>
      </w:r>
      <w:r w:rsidRPr="00C27533">
        <w:rPr>
          <w:sz w:val="24"/>
          <w:szCs w:val="24"/>
        </w:rPr>
        <w:t xml:space="preserve"> Pressure-based systems used in large-scale setups.</w:t>
      </w:r>
    </w:p>
    <w:p w14:paraId="558373D7" w14:textId="77777777" w:rsidR="00C27533" w:rsidRPr="00C27533" w:rsidRDefault="00C27533" w:rsidP="00C27533">
      <w:pPr>
        <w:rPr>
          <w:sz w:val="24"/>
          <w:szCs w:val="24"/>
        </w:rPr>
      </w:pPr>
      <w:r w:rsidRPr="00C27533">
        <w:rPr>
          <w:b/>
          <w:bCs/>
          <w:sz w:val="24"/>
          <w:szCs w:val="24"/>
        </w:rPr>
        <w:t>Placement:</w:t>
      </w:r>
    </w:p>
    <w:p w14:paraId="2EFFD9B2" w14:textId="77777777" w:rsidR="00C27533" w:rsidRPr="00C27533" w:rsidRDefault="00C27533" w:rsidP="00C27533">
      <w:pPr>
        <w:rPr>
          <w:sz w:val="24"/>
          <w:szCs w:val="24"/>
        </w:rPr>
      </w:pPr>
      <w:r w:rsidRPr="00C27533">
        <w:rPr>
          <w:sz w:val="24"/>
          <w:szCs w:val="24"/>
        </w:rPr>
        <w:t>Filters should be located immediately before the storage tank or recharge pit.</w:t>
      </w:r>
    </w:p>
    <w:p w14:paraId="284F4C4B" w14:textId="77777777" w:rsidR="00C27533" w:rsidRPr="00C27533" w:rsidRDefault="00C27533" w:rsidP="00C27533">
      <w:pPr>
        <w:rPr>
          <w:sz w:val="24"/>
          <w:szCs w:val="24"/>
        </w:rPr>
      </w:pPr>
      <w:r w:rsidRPr="00C27533">
        <w:rPr>
          <w:sz w:val="24"/>
          <w:szCs w:val="24"/>
        </w:rPr>
        <w:t>Regular cleaning of filters is essential to maintain efficiency.</w:t>
      </w:r>
    </w:p>
    <w:p w14:paraId="73B5839E" w14:textId="4597A324" w:rsidR="00C27533" w:rsidRPr="00B55038" w:rsidRDefault="00C27533" w:rsidP="00024707">
      <w:pPr>
        <w:rPr>
          <w:sz w:val="24"/>
          <w:szCs w:val="24"/>
        </w:rPr>
      </w:pPr>
      <w:r w:rsidRPr="00B55038">
        <w:rPr>
          <w:noProof/>
          <w:sz w:val="24"/>
          <w:szCs w:val="24"/>
        </w:rPr>
        <w:lastRenderedPageBreak/>
        <w:drawing>
          <wp:inline distT="0" distB="0" distL="0" distR="0" wp14:anchorId="637DDC78" wp14:editId="752C458C">
            <wp:extent cx="2009775" cy="2180686"/>
            <wp:effectExtent l="0" t="0" r="0" b="0"/>
            <wp:docPr id="962053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a:stretch>
                      <a:fillRect/>
                    </a:stretch>
                  </pic:blipFill>
                  <pic:spPr>
                    <a:xfrm>
                      <a:off x="0" y="0"/>
                      <a:ext cx="2015440" cy="2186833"/>
                    </a:xfrm>
                    <a:prstGeom prst="rect">
                      <a:avLst/>
                    </a:prstGeom>
                  </pic:spPr>
                </pic:pic>
              </a:graphicData>
            </a:graphic>
          </wp:inline>
        </w:drawing>
      </w:r>
      <w:r w:rsidR="00A1527F" w:rsidRPr="00A1527F">
        <w:rPr>
          <w:sz w:val="24"/>
          <w:szCs w:val="24"/>
        </w:rPr>
        <w:t xml:space="preserve"> </w:t>
      </w:r>
      <w:r w:rsidR="00A1527F" w:rsidRPr="00B55038">
        <w:rPr>
          <w:noProof/>
          <w:sz w:val="24"/>
          <w:szCs w:val="24"/>
        </w:rPr>
        <w:drawing>
          <wp:inline distT="0" distB="0" distL="0" distR="0" wp14:anchorId="480E5701" wp14:editId="692C8AB7">
            <wp:extent cx="2249211" cy="1943100"/>
            <wp:effectExtent l="0" t="0" r="0" b="0"/>
            <wp:docPr id="733737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2251407" cy="1944997"/>
                    </a:xfrm>
                    <a:prstGeom prst="rect">
                      <a:avLst/>
                    </a:prstGeom>
                  </pic:spPr>
                </pic:pic>
              </a:graphicData>
            </a:graphic>
          </wp:inline>
        </w:drawing>
      </w:r>
      <w:r w:rsidR="00A1527F" w:rsidRPr="00B55038">
        <w:rPr>
          <w:noProof/>
          <w:sz w:val="24"/>
          <w:szCs w:val="24"/>
        </w:rPr>
        <w:drawing>
          <wp:inline distT="0" distB="0" distL="0" distR="0" wp14:anchorId="4EDE23AE" wp14:editId="3B0B9F2E">
            <wp:extent cx="1809750" cy="1606602"/>
            <wp:effectExtent l="0" t="0" r="0" b="0"/>
            <wp:docPr id="803130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1811588" cy="1608234"/>
                    </a:xfrm>
                    <a:prstGeom prst="rect">
                      <a:avLst/>
                    </a:prstGeom>
                  </pic:spPr>
                </pic:pic>
              </a:graphicData>
            </a:graphic>
          </wp:inline>
        </w:drawing>
      </w:r>
      <w:r w:rsidR="00D41389" w:rsidRPr="00B55038">
        <w:rPr>
          <w:noProof/>
          <w:sz w:val="24"/>
          <w:szCs w:val="24"/>
        </w:rPr>
        <w:drawing>
          <wp:inline distT="0" distB="0" distL="0" distR="0" wp14:anchorId="655A81E7" wp14:editId="5FB1DAB6">
            <wp:extent cx="2362200" cy="1606550"/>
            <wp:effectExtent l="0" t="0" r="0" b="0"/>
            <wp:docPr id="1966810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2364676" cy="1608234"/>
                    </a:xfrm>
                    <a:prstGeom prst="rect">
                      <a:avLst/>
                    </a:prstGeom>
                  </pic:spPr>
                </pic:pic>
              </a:graphicData>
            </a:graphic>
          </wp:inline>
        </w:drawing>
      </w:r>
    </w:p>
    <w:p w14:paraId="003A688A" w14:textId="0FF2EFA8" w:rsidR="00C27533" w:rsidRPr="00B55038" w:rsidRDefault="00C27533" w:rsidP="00024707">
      <w:pPr>
        <w:rPr>
          <w:sz w:val="24"/>
          <w:szCs w:val="24"/>
        </w:rPr>
      </w:pPr>
    </w:p>
    <w:p w14:paraId="057CF4C6" w14:textId="23706A20" w:rsidR="00C27533" w:rsidRPr="00B55038" w:rsidRDefault="00C27533" w:rsidP="00024707">
      <w:pPr>
        <w:rPr>
          <w:sz w:val="24"/>
          <w:szCs w:val="24"/>
        </w:rPr>
      </w:pPr>
    </w:p>
    <w:p w14:paraId="3DA44CC9" w14:textId="2E3797D2" w:rsidR="00C27533" w:rsidRPr="00B55038" w:rsidRDefault="00C27533" w:rsidP="00024707">
      <w:pPr>
        <w:rPr>
          <w:sz w:val="24"/>
          <w:szCs w:val="24"/>
        </w:rPr>
      </w:pPr>
      <w:r w:rsidRPr="00B55038">
        <w:rPr>
          <w:noProof/>
          <w:sz w:val="24"/>
          <w:szCs w:val="24"/>
        </w:rPr>
        <w:lastRenderedPageBreak/>
        <w:drawing>
          <wp:inline distT="0" distB="0" distL="0" distR="0" wp14:anchorId="25C82BDB" wp14:editId="0B473EDD">
            <wp:extent cx="4983545" cy="4436197"/>
            <wp:effectExtent l="0" t="0" r="7620" b="2540"/>
            <wp:docPr id="1475326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a:stretch>
                      <a:fillRect/>
                    </a:stretch>
                  </pic:blipFill>
                  <pic:spPr>
                    <a:xfrm>
                      <a:off x="0" y="0"/>
                      <a:ext cx="4983545" cy="4436197"/>
                    </a:xfrm>
                    <a:prstGeom prst="rect">
                      <a:avLst/>
                    </a:prstGeom>
                  </pic:spPr>
                </pic:pic>
              </a:graphicData>
            </a:graphic>
          </wp:inline>
        </w:drawing>
      </w:r>
    </w:p>
    <w:p w14:paraId="32BED261" w14:textId="039B23D9" w:rsidR="00C27533" w:rsidRPr="00B55038" w:rsidRDefault="00C27533" w:rsidP="00024707">
      <w:pPr>
        <w:rPr>
          <w:b/>
          <w:bCs/>
          <w:sz w:val="24"/>
          <w:szCs w:val="24"/>
        </w:rPr>
      </w:pPr>
      <w:r w:rsidRPr="00B55038">
        <w:rPr>
          <w:b/>
          <w:bCs/>
          <w:sz w:val="24"/>
          <w:szCs w:val="24"/>
        </w:rPr>
        <w:t>First Flush Mechanism</w:t>
      </w:r>
    </w:p>
    <w:p w14:paraId="72995612" w14:textId="77777777" w:rsidR="00C27533" w:rsidRPr="00C27533" w:rsidRDefault="00C27533" w:rsidP="00C27533">
      <w:pPr>
        <w:rPr>
          <w:sz w:val="24"/>
          <w:szCs w:val="24"/>
        </w:rPr>
      </w:pPr>
      <w:r w:rsidRPr="00C27533">
        <w:rPr>
          <w:sz w:val="24"/>
          <w:szCs w:val="24"/>
        </w:rPr>
        <w:t>To prevent initial contaminants from entering the storage system, a first flush mechanism is crucial.</w:t>
      </w:r>
    </w:p>
    <w:p w14:paraId="7F87EFEA" w14:textId="77777777" w:rsidR="00C27533" w:rsidRPr="00C27533" w:rsidRDefault="00C27533" w:rsidP="00C27533">
      <w:pPr>
        <w:rPr>
          <w:sz w:val="24"/>
          <w:szCs w:val="24"/>
        </w:rPr>
      </w:pPr>
      <w:r w:rsidRPr="00C27533">
        <w:rPr>
          <w:b/>
          <w:bCs/>
          <w:sz w:val="24"/>
          <w:szCs w:val="24"/>
        </w:rPr>
        <w:t>Methods:</w:t>
      </w:r>
    </w:p>
    <w:p w14:paraId="1D0BDC1F" w14:textId="77777777" w:rsidR="00C27533" w:rsidRPr="00C27533" w:rsidRDefault="00C27533" w:rsidP="00C27533">
      <w:pPr>
        <w:rPr>
          <w:sz w:val="24"/>
          <w:szCs w:val="24"/>
        </w:rPr>
      </w:pPr>
      <w:r w:rsidRPr="00C27533">
        <w:rPr>
          <w:sz w:val="24"/>
          <w:szCs w:val="24"/>
        </w:rPr>
        <w:t>Manual diversion of initial rainwater.</w:t>
      </w:r>
    </w:p>
    <w:p w14:paraId="6B084B54" w14:textId="77777777" w:rsidR="00C27533" w:rsidRPr="00C27533" w:rsidRDefault="00C27533" w:rsidP="00C27533">
      <w:pPr>
        <w:rPr>
          <w:sz w:val="24"/>
          <w:szCs w:val="24"/>
        </w:rPr>
      </w:pPr>
      <w:r w:rsidRPr="00C27533">
        <w:rPr>
          <w:sz w:val="24"/>
          <w:szCs w:val="24"/>
        </w:rPr>
        <w:t>Automatic systems using tipping gutters, floating ball devices, or vertical diversion pipes.</w:t>
      </w:r>
    </w:p>
    <w:p w14:paraId="383ECCF4" w14:textId="77777777" w:rsidR="00C27533" w:rsidRPr="00C27533" w:rsidRDefault="00C27533" w:rsidP="00C27533">
      <w:pPr>
        <w:rPr>
          <w:sz w:val="24"/>
          <w:szCs w:val="24"/>
        </w:rPr>
      </w:pPr>
      <w:r w:rsidRPr="00C27533">
        <w:rPr>
          <w:b/>
          <w:bCs/>
          <w:sz w:val="24"/>
          <w:szCs w:val="24"/>
        </w:rPr>
        <w:t>Design Tip:</w:t>
      </w:r>
    </w:p>
    <w:p w14:paraId="5C4974CC" w14:textId="77777777" w:rsidR="00C27533" w:rsidRPr="00C27533" w:rsidRDefault="00C27533" w:rsidP="00C27533">
      <w:pPr>
        <w:rPr>
          <w:sz w:val="24"/>
          <w:szCs w:val="24"/>
        </w:rPr>
      </w:pPr>
      <w:r w:rsidRPr="00C27533">
        <w:rPr>
          <w:sz w:val="24"/>
          <w:szCs w:val="24"/>
        </w:rPr>
        <w:t>Include this mechanism at each downpipe to optimize efficiency.</w:t>
      </w:r>
    </w:p>
    <w:p w14:paraId="4179D128" w14:textId="26FC78EA" w:rsidR="00C27533" w:rsidRPr="00B55038" w:rsidRDefault="00C27533" w:rsidP="00024707">
      <w:pPr>
        <w:rPr>
          <w:b/>
          <w:bCs/>
          <w:sz w:val="24"/>
          <w:szCs w:val="24"/>
        </w:rPr>
      </w:pPr>
      <w:r w:rsidRPr="00B55038">
        <w:rPr>
          <w:b/>
          <w:bCs/>
          <w:sz w:val="24"/>
          <w:szCs w:val="24"/>
          <w:lang w:val="en-IN"/>
        </w:rPr>
        <w:t xml:space="preserve">IS 14961: 2024 – </w:t>
      </w:r>
      <w:r w:rsidRPr="00B55038">
        <w:rPr>
          <w:b/>
          <w:bCs/>
          <w:sz w:val="24"/>
          <w:szCs w:val="24"/>
        </w:rPr>
        <w:t>Surface Water Management in Hilly Areas (Including Rainwater Harvesting) — Guidelines</w:t>
      </w:r>
    </w:p>
    <w:p w14:paraId="2281DA28" w14:textId="505FD0DC" w:rsidR="00C27533" w:rsidRPr="00B55038" w:rsidRDefault="00C27533" w:rsidP="00024707">
      <w:pPr>
        <w:rPr>
          <w:noProof/>
          <w:sz w:val="24"/>
          <w:szCs w:val="24"/>
        </w:rPr>
      </w:pPr>
      <w:r w:rsidRPr="00B55038">
        <w:rPr>
          <w:noProof/>
          <w:sz w:val="24"/>
          <w:szCs w:val="24"/>
        </w:rPr>
        <w:lastRenderedPageBreak/>
        <w:drawing>
          <wp:inline distT="0" distB="0" distL="0" distR="0" wp14:anchorId="4D45B030" wp14:editId="33AEB4CE">
            <wp:extent cx="2124075" cy="3061454"/>
            <wp:effectExtent l="0" t="0" r="0" b="5715"/>
            <wp:docPr id="130539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0"/>
                    <a:stretch>
                      <a:fillRect/>
                    </a:stretch>
                  </pic:blipFill>
                  <pic:spPr>
                    <a:xfrm>
                      <a:off x="0" y="0"/>
                      <a:ext cx="2125905" cy="3064092"/>
                    </a:xfrm>
                    <a:prstGeom prst="rect">
                      <a:avLst/>
                    </a:prstGeom>
                  </pic:spPr>
                </pic:pic>
              </a:graphicData>
            </a:graphic>
          </wp:inline>
        </w:drawing>
      </w:r>
      <w:r w:rsidRPr="00B55038">
        <w:rPr>
          <w:noProof/>
          <w:sz w:val="24"/>
          <w:szCs w:val="24"/>
        </w:rPr>
        <w:t xml:space="preserve"> </w:t>
      </w:r>
      <w:r w:rsidRPr="00B55038">
        <w:rPr>
          <w:noProof/>
          <w:sz w:val="24"/>
          <w:szCs w:val="24"/>
        </w:rPr>
        <w:drawing>
          <wp:inline distT="0" distB="0" distL="0" distR="0" wp14:anchorId="368F2955" wp14:editId="2D316A30">
            <wp:extent cx="3250193" cy="4391025"/>
            <wp:effectExtent l="0" t="0" r="7620" b="0"/>
            <wp:docPr id="669899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3250193" cy="4391025"/>
                    </a:xfrm>
                    <a:prstGeom prst="rect">
                      <a:avLst/>
                    </a:prstGeom>
                  </pic:spPr>
                </pic:pic>
              </a:graphicData>
            </a:graphic>
          </wp:inline>
        </w:drawing>
      </w:r>
      <w:r w:rsidRPr="00B55038">
        <w:rPr>
          <w:noProof/>
          <w:sz w:val="24"/>
          <w:szCs w:val="24"/>
        </w:rPr>
        <w:t xml:space="preserve"> </w:t>
      </w:r>
      <w:r w:rsidRPr="00B55038">
        <w:rPr>
          <w:noProof/>
          <w:sz w:val="24"/>
          <w:szCs w:val="24"/>
        </w:rPr>
        <w:drawing>
          <wp:inline distT="0" distB="0" distL="0" distR="0" wp14:anchorId="64EC257C" wp14:editId="7ED066D4">
            <wp:extent cx="2476500" cy="3068351"/>
            <wp:effectExtent l="0" t="0" r="0" b="0"/>
            <wp:docPr id="829354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2"/>
                    <a:stretch>
                      <a:fillRect/>
                    </a:stretch>
                  </pic:blipFill>
                  <pic:spPr>
                    <a:xfrm flipV="1">
                      <a:off x="0" y="0"/>
                      <a:ext cx="2477925" cy="3070117"/>
                    </a:xfrm>
                    <a:prstGeom prst="rect">
                      <a:avLst/>
                    </a:prstGeom>
                  </pic:spPr>
                </pic:pic>
              </a:graphicData>
            </a:graphic>
          </wp:inline>
        </w:drawing>
      </w:r>
    </w:p>
    <w:p w14:paraId="146CDBD2" w14:textId="77206C29" w:rsidR="00C27533" w:rsidRPr="00B55038" w:rsidRDefault="00C27533" w:rsidP="00024707">
      <w:pPr>
        <w:rPr>
          <w:sz w:val="24"/>
          <w:szCs w:val="24"/>
        </w:rPr>
      </w:pPr>
      <w:r w:rsidRPr="00B55038">
        <w:rPr>
          <w:noProof/>
          <w:sz w:val="24"/>
          <w:szCs w:val="24"/>
        </w:rPr>
        <w:lastRenderedPageBreak/>
        <w:drawing>
          <wp:inline distT="0" distB="0" distL="0" distR="0" wp14:anchorId="31E26B10" wp14:editId="538E8240">
            <wp:extent cx="5943600" cy="2750185"/>
            <wp:effectExtent l="38100" t="0" r="19050" b="0"/>
            <wp:docPr id="6219128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AD905E9" w14:textId="297BD9CA" w:rsidR="00C27533" w:rsidRPr="00B55038" w:rsidRDefault="00C27533" w:rsidP="00024707">
      <w:pPr>
        <w:rPr>
          <w:b/>
          <w:bCs/>
          <w:sz w:val="24"/>
          <w:szCs w:val="24"/>
          <w:lang w:val="en-IN"/>
        </w:rPr>
      </w:pPr>
      <w:r w:rsidRPr="00B55038">
        <w:rPr>
          <w:b/>
          <w:bCs/>
          <w:sz w:val="24"/>
          <w:szCs w:val="24"/>
          <w:lang w:val="en-IN"/>
        </w:rPr>
        <w:t>Storage tanks</w:t>
      </w:r>
    </w:p>
    <w:p w14:paraId="1AA91742" w14:textId="7105E717" w:rsidR="00C27533" w:rsidRPr="00B55038" w:rsidRDefault="00C27533" w:rsidP="00024707">
      <w:pPr>
        <w:rPr>
          <w:sz w:val="24"/>
          <w:szCs w:val="24"/>
        </w:rPr>
      </w:pPr>
      <w:r w:rsidRPr="00B55038">
        <w:rPr>
          <w:noProof/>
          <w:sz w:val="24"/>
          <w:szCs w:val="24"/>
        </w:rPr>
        <w:drawing>
          <wp:inline distT="0" distB="0" distL="0" distR="0" wp14:anchorId="0A7F5E29" wp14:editId="76EA2306">
            <wp:extent cx="5943600" cy="2332355"/>
            <wp:effectExtent l="38100" t="0" r="19050" b="10795"/>
            <wp:docPr id="7038975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B4A898E" w14:textId="6D3F0851" w:rsidR="00C27533" w:rsidRPr="00B55038" w:rsidRDefault="00C27533" w:rsidP="00024707">
      <w:pPr>
        <w:rPr>
          <w:b/>
          <w:bCs/>
          <w:sz w:val="24"/>
          <w:szCs w:val="24"/>
          <w:lang w:val="en-IN"/>
        </w:rPr>
      </w:pPr>
      <w:r w:rsidRPr="00B55038">
        <w:rPr>
          <w:b/>
          <w:bCs/>
          <w:sz w:val="24"/>
          <w:szCs w:val="24"/>
          <w:lang w:val="en-IN"/>
        </w:rPr>
        <w:t>Storage tanks: Specifications</w:t>
      </w:r>
    </w:p>
    <w:p w14:paraId="63DEE56D" w14:textId="028E71D7" w:rsidR="00C27533" w:rsidRPr="00B55038" w:rsidRDefault="00C27533" w:rsidP="00024707">
      <w:pPr>
        <w:rPr>
          <w:sz w:val="24"/>
          <w:szCs w:val="24"/>
        </w:rPr>
      </w:pPr>
      <w:r w:rsidRPr="00B55038">
        <w:rPr>
          <w:noProof/>
          <w:sz w:val="24"/>
          <w:szCs w:val="24"/>
        </w:rPr>
        <w:lastRenderedPageBreak/>
        <w:drawing>
          <wp:inline distT="0" distB="0" distL="0" distR="0" wp14:anchorId="2DB205C5" wp14:editId="79023B93">
            <wp:extent cx="5943600" cy="2536190"/>
            <wp:effectExtent l="0" t="0" r="57150" b="16510"/>
            <wp:docPr id="1760909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5AB2122" w14:textId="0C5E1B3F" w:rsidR="00C27533" w:rsidRPr="00B55038" w:rsidRDefault="00C27533" w:rsidP="00024707">
      <w:pPr>
        <w:rPr>
          <w:b/>
          <w:bCs/>
          <w:sz w:val="24"/>
          <w:szCs w:val="24"/>
        </w:rPr>
      </w:pPr>
      <w:r w:rsidRPr="00B55038">
        <w:rPr>
          <w:b/>
          <w:bCs/>
          <w:sz w:val="24"/>
          <w:szCs w:val="24"/>
        </w:rPr>
        <w:t>Structural Stability</w:t>
      </w:r>
    </w:p>
    <w:p w14:paraId="3A8FB862" w14:textId="77777777" w:rsidR="00C27533" w:rsidRPr="00C27533" w:rsidRDefault="00C27533" w:rsidP="00C27533">
      <w:pPr>
        <w:rPr>
          <w:sz w:val="24"/>
          <w:szCs w:val="24"/>
        </w:rPr>
      </w:pPr>
      <w:r w:rsidRPr="00C27533">
        <w:rPr>
          <w:sz w:val="24"/>
          <w:szCs w:val="24"/>
        </w:rPr>
        <w:t>Ensure the stability of all components to avoid failures.</w:t>
      </w:r>
    </w:p>
    <w:p w14:paraId="36A163B0" w14:textId="77777777" w:rsidR="00C27533" w:rsidRPr="00C27533" w:rsidRDefault="00C27533" w:rsidP="00C27533">
      <w:pPr>
        <w:rPr>
          <w:sz w:val="24"/>
          <w:szCs w:val="24"/>
        </w:rPr>
      </w:pPr>
      <w:r w:rsidRPr="00C27533">
        <w:rPr>
          <w:b/>
          <w:bCs/>
          <w:sz w:val="24"/>
          <w:szCs w:val="24"/>
        </w:rPr>
        <w:t>Tank Placement:</w:t>
      </w:r>
    </w:p>
    <w:p w14:paraId="687A39D7" w14:textId="77777777" w:rsidR="00C27533" w:rsidRPr="00C27533" w:rsidRDefault="00C27533" w:rsidP="00C27533">
      <w:pPr>
        <w:rPr>
          <w:sz w:val="24"/>
          <w:szCs w:val="24"/>
        </w:rPr>
      </w:pPr>
      <w:r w:rsidRPr="00C27533">
        <w:rPr>
          <w:sz w:val="24"/>
          <w:szCs w:val="24"/>
        </w:rPr>
        <w:t>Above-ground tanks should be on level, stable platforms to avoid tilting.</w:t>
      </w:r>
    </w:p>
    <w:p w14:paraId="3409E451" w14:textId="77777777" w:rsidR="00C27533" w:rsidRPr="00C27533" w:rsidRDefault="00C27533" w:rsidP="00C27533">
      <w:pPr>
        <w:rPr>
          <w:sz w:val="24"/>
          <w:szCs w:val="24"/>
        </w:rPr>
      </w:pPr>
      <w:r w:rsidRPr="00C27533">
        <w:rPr>
          <w:sz w:val="24"/>
          <w:szCs w:val="24"/>
        </w:rPr>
        <w:t>Underground tanks must be waterproof and designed to withstand soil pressure.</w:t>
      </w:r>
    </w:p>
    <w:p w14:paraId="7A88D0E3" w14:textId="77777777" w:rsidR="00C27533" w:rsidRPr="00C27533" w:rsidRDefault="00C27533" w:rsidP="00C27533">
      <w:pPr>
        <w:rPr>
          <w:sz w:val="24"/>
          <w:szCs w:val="24"/>
        </w:rPr>
      </w:pPr>
      <w:r w:rsidRPr="00C27533">
        <w:rPr>
          <w:b/>
          <w:bCs/>
          <w:sz w:val="24"/>
          <w:szCs w:val="24"/>
        </w:rPr>
        <w:t>Reinforcement:</w:t>
      </w:r>
    </w:p>
    <w:p w14:paraId="6DC29005" w14:textId="77777777" w:rsidR="00C27533" w:rsidRPr="00C27533" w:rsidRDefault="00C27533" w:rsidP="00C27533">
      <w:pPr>
        <w:rPr>
          <w:sz w:val="24"/>
          <w:szCs w:val="24"/>
        </w:rPr>
      </w:pPr>
      <w:r w:rsidRPr="00C27533">
        <w:rPr>
          <w:sz w:val="24"/>
          <w:szCs w:val="24"/>
        </w:rPr>
        <w:t>Use high-grade materials such as reinforced cement concrete (RCC) for durability.</w:t>
      </w:r>
    </w:p>
    <w:p w14:paraId="791919CD" w14:textId="7A572E27" w:rsidR="00C27533" w:rsidRPr="00B55038" w:rsidRDefault="00C27533" w:rsidP="00024707">
      <w:pPr>
        <w:rPr>
          <w:b/>
          <w:bCs/>
          <w:sz w:val="24"/>
          <w:szCs w:val="24"/>
        </w:rPr>
      </w:pPr>
      <w:r w:rsidRPr="00B55038">
        <w:rPr>
          <w:b/>
          <w:bCs/>
          <w:sz w:val="24"/>
          <w:szCs w:val="24"/>
          <w:lang w:val="en-IN"/>
        </w:rPr>
        <w:t xml:space="preserve">IS 14961: 2024 – </w:t>
      </w:r>
      <w:r w:rsidRPr="00B55038">
        <w:rPr>
          <w:b/>
          <w:bCs/>
          <w:sz w:val="24"/>
          <w:szCs w:val="24"/>
        </w:rPr>
        <w:t>Typical Roofing Material</w:t>
      </w:r>
    </w:p>
    <w:p w14:paraId="73603CE9" w14:textId="77777777" w:rsidR="00C27533" w:rsidRPr="00C27533" w:rsidRDefault="00C27533" w:rsidP="00C27533">
      <w:pPr>
        <w:numPr>
          <w:ilvl w:val="0"/>
          <w:numId w:val="26"/>
        </w:numPr>
        <w:rPr>
          <w:sz w:val="24"/>
          <w:szCs w:val="24"/>
        </w:rPr>
      </w:pPr>
      <w:r w:rsidRPr="00C27533">
        <w:rPr>
          <w:sz w:val="24"/>
          <w:szCs w:val="24"/>
        </w:rPr>
        <w:t xml:space="preserve">Galvanized steel strips and sheets as per IS 277; </w:t>
      </w:r>
    </w:p>
    <w:p w14:paraId="4E0DA9F5" w14:textId="77777777" w:rsidR="00C27533" w:rsidRPr="00C27533" w:rsidRDefault="00C27533" w:rsidP="00C27533">
      <w:pPr>
        <w:numPr>
          <w:ilvl w:val="0"/>
          <w:numId w:val="26"/>
        </w:numPr>
        <w:rPr>
          <w:sz w:val="24"/>
          <w:szCs w:val="24"/>
        </w:rPr>
      </w:pPr>
      <w:r w:rsidRPr="00C27533">
        <w:rPr>
          <w:sz w:val="24"/>
          <w:szCs w:val="24"/>
        </w:rPr>
        <w:t xml:space="preserve">Corrugated and semi — Corrugated asbestos cement sheets as per IS 459; </w:t>
      </w:r>
    </w:p>
    <w:p w14:paraId="7D3E0AD2" w14:textId="77777777" w:rsidR="00C27533" w:rsidRPr="00C27533" w:rsidRDefault="00C27533" w:rsidP="00C27533">
      <w:pPr>
        <w:numPr>
          <w:ilvl w:val="0"/>
          <w:numId w:val="26"/>
        </w:numPr>
        <w:rPr>
          <w:sz w:val="24"/>
          <w:szCs w:val="24"/>
        </w:rPr>
      </w:pPr>
      <w:r w:rsidRPr="00C27533">
        <w:rPr>
          <w:sz w:val="24"/>
          <w:szCs w:val="24"/>
        </w:rPr>
        <w:t xml:space="preserve">Corrugated aluminium sheet as per IS 1254; </w:t>
      </w:r>
    </w:p>
    <w:p w14:paraId="50320CEE" w14:textId="77777777" w:rsidR="00C27533" w:rsidRPr="00C27533" w:rsidRDefault="00C27533" w:rsidP="00C27533">
      <w:pPr>
        <w:numPr>
          <w:ilvl w:val="0"/>
          <w:numId w:val="26"/>
        </w:numPr>
        <w:rPr>
          <w:sz w:val="24"/>
          <w:szCs w:val="24"/>
        </w:rPr>
      </w:pPr>
      <w:r w:rsidRPr="00C27533">
        <w:rPr>
          <w:sz w:val="24"/>
          <w:szCs w:val="24"/>
        </w:rPr>
        <w:t xml:space="preserve">Asbestos cement flat sheets as per IS 2096; </w:t>
      </w:r>
    </w:p>
    <w:p w14:paraId="2B26DD01" w14:textId="77777777" w:rsidR="00C27533" w:rsidRPr="00C27533" w:rsidRDefault="00C27533" w:rsidP="00C27533">
      <w:pPr>
        <w:numPr>
          <w:ilvl w:val="0"/>
          <w:numId w:val="26"/>
        </w:numPr>
        <w:rPr>
          <w:sz w:val="24"/>
          <w:szCs w:val="24"/>
        </w:rPr>
      </w:pPr>
      <w:r w:rsidRPr="00C27533">
        <w:rPr>
          <w:sz w:val="24"/>
          <w:szCs w:val="24"/>
        </w:rPr>
        <w:t xml:space="preserve">Hollow clay tiles as per [see IS 3951 (Part 1) and (Part 2)]; </w:t>
      </w:r>
    </w:p>
    <w:p w14:paraId="0CF94157" w14:textId="77777777" w:rsidR="00C27533" w:rsidRPr="00C27533" w:rsidRDefault="00C27533" w:rsidP="00C27533">
      <w:pPr>
        <w:numPr>
          <w:ilvl w:val="0"/>
          <w:numId w:val="26"/>
        </w:numPr>
        <w:rPr>
          <w:sz w:val="24"/>
          <w:szCs w:val="24"/>
        </w:rPr>
      </w:pPr>
      <w:r w:rsidRPr="00C27533">
        <w:rPr>
          <w:sz w:val="24"/>
          <w:szCs w:val="24"/>
        </w:rPr>
        <w:t xml:space="preserve">Roofing slate tiles as per IS 6250; </w:t>
      </w:r>
    </w:p>
    <w:p w14:paraId="514C4F24" w14:textId="77777777" w:rsidR="00C27533" w:rsidRPr="00C27533" w:rsidRDefault="00C27533" w:rsidP="00C27533">
      <w:pPr>
        <w:numPr>
          <w:ilvl w:val="0"/>
          <w:numId w:val="26"/>
        </w:numPr>
        <w:rPr>
          <w:sz w:val="24"/>
          <w:szCs w:val="24"/>
        </w:rPr>
      </w:pPr>
      <w:r w:rsidRPr="00C27533">
        <w:rPr>
          <w:sz w:val="24"/>
          <w:szCs w:val="24"/>
        </w:rPr>
        <w:t xml:space="preserve">Corrugated coir wood wool cement roofing sheets as per IS 10388; </w:t>
      </w:r>
    </w:p>
    <w:p w14:paraId="2EF3DE7A" w14:textId="77777777" w:rsidR="00C27533" w:rsidRPr="00C27533" w:rsidRDefault="00C27533" w:rsidP="00C27533">
      <w:pPr>
        <w:numPr>
          <w:ilvl w:val="0"/>
          <w:numId w:val="26"/>
        </w:numPr>
        <w:rPr>
          <w:sz w:val="24"/>
          <w:szCs w:val="24"/>
        </w:rPr>
      </w:pPr>
      <w:r w:rsidRPr="00C27533">
        <w:rPr>
          <w:sz w:val="24"/>
          <w:szCs w:val="24"/>
        </w:rPr>
        <w:t>Corrugated bitumen roofing sheets as per IS 12583;</w:t>
      </w:r>
    </w:p>
    <w:p w14:paraId="5CAAAC36" w14:textId="77777777" w:rsidR="00C27533" w:rsidRPr="00C27533" w:rsidRDefault="00C27533" w:rsidP="00C27533">
      <w:pPr>
        <w:numPr>
          <w:ilvl w:val="0"/>
          <w:numId w:val="26"/>
        </w:numPr>
        <w:rPr>
          <w:sz w:val="24"/>
          <w:szCs w:val="24"/>
        </w:rPr>
      </w:pPr>
      <w:r w:rsidRPr="00C27533">
        <w:rPr>
          <w:sz w:val="24"/>
          <w:szCs w:val="24"/>
        </w:rPr>
        <w:t>Silica-asbestos-cement flat sheets as per IS 13000;</w:t>
      </w:r>
    </w:p>
    <w:p w14:paraId="1A9D6ECF" w14:textId="77777777" w:rsidR="00C27533" w:rsidRPr="00C27533" w:rsidRDefault="00C27533" w:rsidP="00C27533">
      <w:pPr>
        <w:numPr>
          <w:ilvl w:val="0"/>
          <w:numId w:val="26"/>
        </w:numPr>
        <w:rPr>
          <w:sz w:val="24"/>
          <w:szCs w:val="24"/>
        </w:rPr>
      </w:pPr>
      <w:r w:rsidRPr="00C27533">
        <w:rPr>
          <w:sz w:val="24"/>
          <w:szCs w:val="24"/>
        </w:rPr>
        <w:t xml:space="preserve">Shallow corrugated asbestos cement sheets as per IS 13008; </w:t>
      </w:r>
    </w:p>
    <w:p w14:paraId="24B0B0DA" w14:textId="77777777" w:rsidR="00C27533" w:rsidRPr="00C27533" w:rsidRDefault="00C27533" w:rsidP="00C27533">
      <w:pPr>
        <w:numPr>
          <w:ilvl w:val="0"/>
          <w:numId w:val="26"/>
        </w:numPr>
        <w:rPr>
          <w:sz w:val="24"/>
          <w:szCs w:val="24"/>
        </w:rPr>
      </w:pPr>
      <w:r w:rsidRPr="00C27533">
        <w:rPr>
          <w:b/>
          <w:bCs/>
          <w:sz w:val="24"/>
          <w:szCs w:val="24"/>
        </w:rPr>
        <w:lastRenderedPageBreak/>
        <w:t xml:space="preserve">Clay roofing country tiles, half round and flat tiles as per IS 13317; </w:t>
      </w:r>
    </w:p>
    <w:p w14:paraId="297D50C5" w14:textId="77777777" w:rsidR="00C27533" w:rsidRPr="00C27533" w:rsidRDefault="00C27533" w:rsidP="00C27533">
      <w:pPr>
        <w:numPr>
          <w:ilvl w:val="0"/>
          <w:numId w:val="26"/>
        </w:numPr>
        <w:rPr>
          <w:sz w:val="24"/>
          <w:szCs w:val="24"/>
        </w:rPr>
      </w:pPr>
      <w:r w:rsidRPr="00C27533">
        <w:rPr>
          <w:b/>
          <w:bCs/>
          <w:sz w:val="24"/>
          <w:szCs w:val="24"/>
        </w:rPr>
        <w:t xml:space="preserve">Continuously pre-painted galvanized steel sheets and strips as per IS 14246; </w:t>
      </w:r>
    </w:p>
    <w:p w14:paraId="47906A89" w14:textId="77777777" w:rsidR="00C27533" w:rsidRPr="00C27533" w:rsidRDefault="00C27533" w:rsidP="00C27533">
      <w:pPr>
        <w:numPr>
          <w:ilvl w:val="0"/>
          <w:numId w:val="26"/>
        </w:numPr>
        <w:rPr>
          <w:sz w:val="24"/>
          <w:szCs w:val="24"/>
        </w:rPr>
      </w:pPr>
      <w:r w:rsidRPr="00C27533">
        <w:rPr>
          <w:b/>
          <w:bCs/>
          <w:sz w:val="24"/>
          <w:szCs w:val="24"/>
        </w:rPr>
        <w:t xml:space="preserve">Fibre cement flat sheets as per IS 14862; and </w:t>
      </w:r>
    </w:p>
    <w:p w14:paraId="0A53E2DD" w14:textId="77777777" w:rsidR="00C27533" w:rsidRPr="00C27533" w:rsidRDefault="00C27533" w:rsidP="00C27533">
      <w:pPr>
        <w:numPr>
          <w:ilvl w:val="0"/>
          <w:numId w:val="26"/>
        </w:numPr>
        <w:rPr>
          <w:sz w:val="24"/>
          <w:szCs w:val="24"/>
        </w:rPr>
      </w:pPr>
      <w:r w:rsidRPr="00C27533">
        <w:rPr>
          <w:b/>
          <w:bCs/>
          <w:sz w:val="24"/>
          <w:szCs w:val="24"/>
        </w:rPr>
        <w:t>Fibre reinforced cement sheets as per IS 14871.</w:t>
      </w:r>
    </w:p>
    <w:p w14:paraId="0C9D81EC" w14:textId="38ED4153" w:rsidR="00C27533" w:rsidRPr="00B55038" w:rsidRDefault="00B55038" w:rsidP="00024707">
      <w:pPr>
        <w:rPr>
          <w:b/>
          <w:bCs/>
          <w:sz w:val="24"/>
          <w:szCs w:val="24"/>
        </w:rPr>
      </w:pPr>
      <w:r w:rsidRPr="00B55038">
        <w:rPr>
          <w:b/>
          <w:bCs/>
          <w:sz w:val="24"/>
          <w:szCs w:val="24"/>
        </w:rPr>
        <w:t>Material Selection</w:t>
      </w:r>
    </w:p>
    <w:p w14:paraId="3AAB2B46" w14:textId="77777777" w:rsidR="00B55038" w:rsidRPr="00B55038" w:rsidRDefault="00B55038" w:rsidP="00B55038">
      <w:pPr>
        <w:rPr>
          <w:sz w:val="24"/>
          <w:szCs w:val="24"/>
        </w:rPr>
      </w:pPr>
      <w:r w:rsidRPr="00B55038">
        <w:rPr>
          <w:sz w:val="24"/>
          <w:szCs w:val="24"/>
        </w:rPr>
        <w:t>Materials must be durable, cost-effective, and locally available.</w:t>
      </w:r>
    </w:p>
    <w:p w14:paraId="53A7E82E" w14:textId="77777777" w:rsidR="00B55038" w:rsidRPr="00B55038" w:rsidRDefault="00B55038" w:rsidP="00B55038">
      <w:pPr>
        <w:rPr>
          <w:sz w:val="24"/>
          <w:szCs w:val="24"/>
        </w:rPr>
      </w:pPr>
      <w:r w:rsidRPr="00B55038">
        <w:rPr>
          <w:b/>
          <w:bCs/>
          <w:sz w:val="24"/>
          <w:szCs w:val="24"/>
        </w:rPr>
        <w:t>Roofing Materials:</w:t>
      </w:r>
    </w:p>
    <w:p w14:paraId="6B831F0D" w14:textId="77777777" w:rsidR="00B55038" w:rsidRPr="00B55038" w:rsidRDefault="00B55038" w:rsidP="00B55038">
      <w:pPr>
        <w:rPr>
          <w:sz w:val="24"/>
          <w:szCs w:val="24"/>
        </w:rPr>
      </w:pPr>
      <w:r w:rsidRPr="00B55038">
        <w:rPr>
          <w:sz w:val="24"/>
          <w:szCs w:val="24"/>
        </w:rPr>
        <w:t>Corrugated sheets, tiles, or concrete are preferred.</w:t>
      </w:r>
    </w:p>
    <w:p w14:paraId="204B169B" w14:textId="77777777" w:rsidR="00B55038" w:rsidRPr="00B55038" w:rsidRDefault="00B55038" w:rsidP="00B55038">
      <w:pPr>
        <w:rPr>
          <w:sz w:val="24"/>
          <w:szCs w:val="24"/>
        </w:rPr>
      </w:pPr>
      <w:r w:rsidRPr="00B55038">
        <w:rPr>
          <w:sz w:val="24"/>
          <w:szCs w:val="24"/>
        </w:rPr>
        <w:t>Avoid materials that release harmful substances.</w:t>
      </w:r>
    </w:p>
    <w:p w14:paraId="7BAF0CE6" w14:textId="77777777" w:rsidR="00B55038" w:rsidRPr="00B55038" w:rsidRDefault="00B55038" w:rsidP="00B55038">
      <w:pPr>
        <w:rPr>
          <w:sz w:val="24"/>
          <w:szCs w:val="24"/>
        </w:rPr>
      </w:pPr>
      <w:r w:rsidRPr="00B55038">
        <w:rPr>
          <w:b/>
          <w:bCs/>
          <w:sz w:val="24"/>
          <w:szCs w:val="24"/>
        </w:rPr>
        <w:t>Gutter and Pipe Materials:</w:t>
      </w:r>
    </w:p>
    <w:p w14:paraId="058ED689" w14:textId="77777777" w:rsidR="00B55038" w:rsidRPr="00B55038" w:rsidRDefault="00B55038" w:rsidP="00B55038">
      <w:pPr>
        <w:rPr>
          <w:sz w:val="24"/>
          <w:szCs w:val="24"/>
        </w:rPr>
      </w:pPr>
      <w:r w:rsidRPr="00B55038">
        <w:rPr>
          <w:sz w:val="24"/>
          <w:szCs w:val="24"/>
        </w:rPr>
        <w:t>Non-corrosive materials such as PVC, HDPE, or GI are ideal.</w:t>
      </w:r>
    </w:p>
    <w:p w14:paraId="53C8E65D" w14:textId="77777777" w:rsidR="00B55038" w:rsidRPr="00B55038" w:rsidRDefault="00B55038" w:rsidP="00B55038">
      <w:pPr>
        <w:rPr>
          <w:sz w:val="24"/>
          <w:szCs w:val="24"/>
        </w:rPr>
      </w:pPr>
      <w:r w:rsidRPr="00B55038">
        <w:rPr>
          <w:b/>
          <w:bCs/>
          <w:sz w:val="24"/>
          <w:szCs w:val="24"/>
        </w:rPr>
        <w:t>Tank Materials:</w:t>
      </w:r>
    </w:p>
    <w:p w14:paraId="5D3A5826" w14:textId="77777777" w:rsidR="00B55038" w:rsidRPr="00B55038" w:rsidRDefault="00B55038" w:rsidP="00B55038">
      <w:pPr>
        <w:rPr>
          <w:sz w:val="24"/>
          <w:szCs w:val="24"/>
        </w:rPr>
      </w:pPr>
      <w:r w:rsidRPr="00B55038">
        <w:rPr>
          <w:sz w:val="24"/>
          <w:szCs w:val="24"/>
        </w:rPr>
        <w:t>For large capacities: RCC or ferrocement.</w:t>
      </w:r>
    </w:p>
    <w:p w14:paraId="225485E5" w14:textId="77777777" w:rsidR="00B55038" w:rsidRPr="00B55038" w:rsidRDefault="00B55038" w:rsidP="00B55038">
      <w:pPr>
        <w:rPr>
          <w:sz w:val="24"/>
          <w:szCs w:val="24"/>
        </w:rPr>
      </w:pPr>
      <w:r w:rsidRPr="00B55038">
        <w:rPr>
          <w:sz w:val="24"/>
          <w:szCs w:val="24"/>
        </w:rPr>
        <w:t>For small capacities: Plastic or steel.</w:t>
      </w:r>
    </w:p>
    <w:p w14:paraId="61B4FCA9" w14:textId="0B38207D" w:rsidR="00B55038" w:rsidRPr="00B55038" w:rsidRDefault="00B55038" w:rsidP="00024707">
      <w:pPr>
        <w:rPr>
          <w:b/>
          <w:bCs/>
          <w:sz w:val="24"/>
          <w:szCs w:val="24"/>
        </w:rPr>
      </w:pPr>
      <w:r w:rsidRPr="00B55038">
        <w:rPr>
          <w:b/>
          <w:bCs/>
          <w:sz w:val="24"/>
          <w:szCs w:val="24"/>
        </w:rPr>
        <w:t>5.5 Recharge Structures</w:t>
      </w:r>
    </w:p>
    <w:p w14:paraId="63285AFD" w14:textId="77777777" w:rsidR="00B55038" w:rsidRPr="00B55038" w:rsidRDefault="00B55038" w:rsidP="00B55038">
      <w:pPr>
        <w:numPr>
          <w:ilvl w:val="0"/>
          <w:numId w:val="28"/>
        </w:numPr>
        <w:rPr>
          <w:sz w:val="24"/>
          <w:szCs w:val="24"/>
        </w:rPr>
      </w:pPr>
      <w:r w:rsidRPr="00B55038">
        <w:rPr>
          <w:b/>
          <w:bCs/>
          <w:sz w:val="24"/>
          <w:szCs w:val="24"/>
        </w:rPr>
        <w:t xml:space="preserve">For selecting the site and type of recharge structures knowledge of hydrological and geological features of the area (aquifers) is required. </w:t>
      </w:r>
    </w:p>
    <w:p w14:paraId="1E378377" w14:textId="77777777" w:rsidR="00B55038" w:rsidRPr="00B55038" w:rsidRDefault="00B55038" w:rsidP="00B55038">
      <w:pPr>
        <w:numPr>
          <w:ilvl w:val="0"/>
          <w:numId w:val="28"/>
        </w:numPr>
        <w:rPr>
          <w:sz w:val="24"/>
          <w:szCs w:val="24"/>
        </w:rPr>
      </w:pPr>
      <w:r w:rsidRPr="00B55038">
        <w:rPr>
          <w:b/>
          <w:bCs/>
          <w:sz w:val="24"/>
          <w:szCs w:val="24"/>
        </w:rPr>
        <w:t xml:space="preserve">The aquifers best suited for the purpose are those which absorb large quantity of water but do not release the same quickly. </w:t>
      </w:r>
    </w:p>
    <w:p w14:paraId="52BB20C1" w14:textId="77777777" w:rsidR="00B55038" w:rsidRPr="00B55038" w:rsidRDefault="00B55038" w:rsidP="00B55038">
      <w:pPr>
        <w:numPr>
          <w:ilvl w:val="0"/>
          <w:numId w:val="28"/>
        </w:numPr>
        <w:rPr>
          <w:sz w:val="24"/>
          <w:szCs w:val="24"/>
        </w:rPr>
      </w:pPr>
      <w:r w:rsidRPr="00B55038">
        <w:rPr>
          <w:b/>
          <w:bCs/>
          <w:sz w:val="24"/>
          <w:szCs w:val="24"/>
        </w:rPr>
        <w:t xml:space="preserve">The various recharge structures are: </w:t>
      </w:r>
    </w:p>
    <w:p w14:paraId="6FE4729D" w14:textId="77777777" w:rsidR="00B55038" w:rsidRPr="00B55038" w:rsidRDefault="00B55038" w:rsidP="00B55038">
      <w:pPr>
        <w:numPr>
          <w:ilvl w:val="1"/>
          <w:numId w:val="28"/>
        </w:numPr>
        <w:rPr>
          <w:sz w:val="24"/>
          <w:szCs w:val="24"/>
        </w:rPr>
      </w:pPr>
      <w:r w:rsidRPr="00B55038">
        <w:rPr>
          <w:b/>
          <w:bCs/>
          <w:sz w:val="24"/>
          <w:szCs w:val="24"/>
        </w:rPr>
        <w:t xml:space="preserve">Abandoned dug well; </w:t>
      </w:r>
    </w:p>
    <w:p w14:paraId="2A0DDD75" w14:textId="77777777" w:rsidR="00B55038" w:rsidRPr="00B55038" w:rsidRDefault="00B55038" w:rsidP="00B55038">
      <w:pPr>
        <w:numPr>
          <w:ilvl w:val="1"/>
          <w:numId w:val="28"/>
        </w:numPr>
        <w:rPr>
          <w:sz w:val="24"/>
          <w:szCs w:val="24"/>
        </w:rPr>
      </w:pPr>
      <w:r w:rsidRPr="00B55038">
        <w:rPr>
          <w:b/>
          <w:bCs/>
          <w:sz w:val="24"/>
          <w:szCs w:val="24"/>
        </w:rPr>
        <w:t xml:space="preserve">Hand pump/bore well; </w:t>
      </w:r>
    </w:p>
    <w:p w14:paraId="70F5A50C" w14:textId="77777777" w:rsidR="00B55038" w:rsidRPr="00B55038" w:rsidRDefault="00B55038" w:rsidP="00B55038">
      <w:pPr>
        <w:numPr>
          <w:ilvl w:val="1"/>
          <w:numId w:val="28"/>
        </w:numPr>
        <w:rPr>
          <w:sz w:val="24"/>
          <w:szCs w:val="24"/>
        </w:rPr>
      </w:pPr>
      <w:r w:rsidRPr="00B55038">
        <w:rPr>
          <w:b/>
          <w:bCs/>
          <w:sz w:val="24"/>
          <w:szCs w:val="24"/>
        </w:rPr>
        <w:t xml:space="preserve">Recharge pit; </w:t>
      </w:r>
    </w:p>
    <w:p w14:paraId="1AC9AB82" w14:textId="77777777" w:rsidR="00B55038" w:rsidRPr="00B55038" w:rsidRDefault="00B55038" w:rsidP="00B55038">
      <w:pPr>
        <w:numPr>
          <w:ilvl w:val="1"/>
          <w:numId w:val="28"/>
        </w:numPr>
        <w:rPr>
          <w:sz w:val="24"/>
          <w:szCs w:val="24"/>
        </w:rPr>
      </w:pPr>
      <w:r w:rsidRPr="00B55038">
        <w:rPr>
          <w:b/>
          <w:bCs/>
          <w:sz w:val="24"/>
          <w:szCs w:val="24"/>
        </w:rPr>
        <w:t xml:space="preserve">Recharge trench; </w:t>
      </w:r>
    </w:p>
    <w:p w14:paraId="45C54E4D" w14:textId="77777777" w:rsidR="00B55038" w:rsidRPr="00B55038" w:rsidRDefault="00B55038" w:rsidP="00B55038">
      <w:pPr>
        <w:numPr>
          <w:ilvl w:val="1"/>
          <w:numId w:val="28"/>
        </w:numPr>
        <w:rPr>
          <w:sz w:val="24"/>
          <w:szCs w:val="24"/>
        </w:rPr>
      </w:pPr>
      <w:r w:rsidRPr="00B55038">
        <w:rPr>
          <w:b/>
          <w:bCs/>
          <w:sz w:val="24"/>
          <w:szCs w:val="24"/>
        </w:rPr>
        <w:t>Gravity head recharge tube well; and</w:t>
      </w:r>
    </w:p>
    <w:p w14:paraId="3D59C307" w14:textId="77777777" w:rsidR="00B55038" w:rsidRPr="00B55038" w:rsidRDefault="00B55038" w:rsidP="00B55038">
      <w:pPr>
        <w:numPr>
          <w:ilvl w:val="1"/>
          <w:numId w:val="28"/>
        </w:numPr>
        <w:rPr>
          <w:sz w:val="24"/>
          <w:szCs w:val="24"/>
        </w:rPr>
      </w:pPr>
      <w:r w:rsidRPr="00B55038">
        <w:rPr>
          <w:b/>
          <w:bCs/>
          <w:sz w:val="24"/>
          <w:szCs w:val="24"/>
        </w:rPr>
        <w:t>Recharge shaft.</w:t>
      </w:r>
    </w:p>
    <w:p w14:paraId="1281BE70" w14:textId="5139F2C9" w:rsidR="00B55038" w:rsidRPr="00B55038" w:rsidRDefault="00B55038" w:rsidP="00024707">
      <w:pPr>
        <w:rPr>
          <w:b/>
          <w:bCs/>
          <w:sz w:val="24"/>
          <w:szCs w:val="24"/>
          <w:lang w:val="en-IN"/>
        </w:rPr>
      </w:pPr>
      <w:r w:rsidRPr="00B55038">
        <w:rPr>
          <w:b/>
          <w:bCs/>
          <w:sz w:val="24"/>
          <w:szCs w:val="24"/>
          <w:lang w:val="en-IN"/>
        </w:rPr>
        <w:t>5.6 Operation and Maintenance</w:t>
      </w:r>
    </w:p>
    <w:p w14:paraId="449BCA39" w14:textId="77777777" w:rsidR="00B55038" w:rsidRPr="00B55038" w:rsidRDefault="00B55038" w:rsidP="00B55038">
      <w:pPr>
        <w:rPr>
          <w:sz w:val="24"/>
          <w:szCs w:val="24"/>
        </w:rPr>
      </w:pPr>
      <w:r w:rsidRPr="00B55038">
        <w:rPr>
          <w:b/>
          <w:bCs/>
          <w:sz w:val="24"/>
          <w:szCs w:val="24"/>
        </w:rPr>
        <w:t>Frequency:</w:t>
      </w:r>
    </w:p>
    <w:p w14:paraId="27A9BD8E" w14:textId="77777777" w:rsidR="00B55038" w:rsidRPr="00B55038" w:rsidRDefault="00B55038" w:rsidP="00B55038">
      <w:pPr>
        <w:rPr>
          <w:sz w:val="24"/>
          <w:szCs w:val="24"/>
        </w:rPr>
      </w:pPr>
      <w:r w:rsidRPr="00B55038">
        <w:rPr>
          <w:sz w:val="24"/>
          <w:szCs w:val="24"/>
        </w:rPr>
        <w:lastRenderedPageBreak/>
        <w:t>Regularly clean gutters, filters, and tanks before and during the rainy season.</w:t>
      </w:r>
    </w:p>
    <w:p w14:paraId="35D9CA0D" w14:textId="77777777" w:rsidR="00B55038" w:rsidRPr="00B55038" w:rsidRDefault="00B55038" w:rsidP="00B55038">
      <w:pPr>
        <w:rPr>
          <w:sz w:val="24"/>
          <w:szCs w:val="24"/>
        </w:rPr>
      </w:pPr>
      <w:r w:rsidRPr="00B55038">
        <w:rPr>
          <w:b/>
          <w:bCs/>
          <w:sz w:val="24"/>
          <w:szCs w:val="24"/>
        </w:rPr>
        <w:t>Inspection:</w:t>
      </w:r>
    </w:p>
    <w:p w14:paraId="7F2929EA" w14:textId="77777777" w:rsidR="00B55038" w:rsidRPr="00B55038" w:rsidRDefault="00B55038" w:rsidP="00B55038">
      <w:pPr>
        <w:rPr>
          <w:sz w:val="24"/>
          <w:szCs w:val="24"/>
        </w:rPr>
      </w:pPr>
      <w:r w:rsidRPr="00B55038">
        <w:rPr>
          <w:sz w:val="24"/>
          <w:szCs w:val="24"/>
        </w:rPr>
        <w:t>Periodically check for leaks, rust, and blockages in gutters and pipes.</w:t>
      </w:r>
    </w:p>
    <w:p w14:paraId="6939E400" w14:textId="77777777" w:rsidR="00B55038" w:rsidRPr="00B55038" w:rsidRDefault="00B55038" w:rsidP="00B55038">
      <w:pPr>
        <w:rPr>
          <w:sz w:val="24"/>
          <w:szCs w:val="24"/>
        </w:rPr>
      </w:pPr>
      <w:r w:rsidRPr="00B55038">
        <w:rPr>
          <w:b/>
          <w:bCs/>
          <w:sz w:val="24"/>
          <w:szCs w:val="24"/>
        </w:rPr>
        <w:t>Disinfection:</w:t>
      </w:r>
    </w:p>
    <w:p w14:paraId="6CECC6B6" w14:textId="77777777" w:rsidR="00B55038" w:rsidRPr="00B55038" w:rsidRDefault="00B55038" w:rsidP="00B55038">
      <w:pPr>
        <w:rPr>
          <w:sz w:val="24"/>
          <w:szCs w:val="24"/>
        </w:rPr>
      </w:pPr>
      <w:r w:rsidRPr="00B55038">
        <w:rPr>
          <w:sz w:val="24"/>
          <w:szCs w:val="24"/>
        </w:rPr>
        <w:t>Use chlorine or potassium permanganate for tank cleaning. The quantity of bleaching powder to be added for different water depths in the storage tank is shown in Table 5</w:t>
      </w:r>
    </w:p>
    <w:p w14:paraId="1F01F86A" w14:textId="16490978" w:rsidR="00B55038" w:rsidRPr="00B55038" w:rsidRDefault="00B55038" w:rsidP="00024707">
      <w:pPr>
        <w:rPr>
          <w:sz w:val="24"/>
          <w:szCs w:val="24"/>
        </w:rPr>
      </w:pPr>
      <w:r w:rsidRPr="00B55038">
        <w:rPr>
          <w:noProof/>
          <w:sz w:val="24"/>
          <w:szCs w:val="24"/>
        </w:rPr>
        <w:drawing>
          <wp:inline distT="0" distB="0" distL="0" distR="0" wp14:anchorId="0AFCFA4B" wp14:editId="261AC8FB">
            <wp:extent cx="4676774" cy="2359563"/>
            <wp:effectExtent l="0" t="0" r="0" b="317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6774" cy="23595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CBA8587" w14:textId="0556C879" w:rsidR="00B55038" w:rsidRPr="00B55038" w:rsidRDefault="00B55038" w:rsidP="00024707">
      <w:pPr>
        <w:rPr>
          <w:sz w:val="24"/>
          <w:szCs w:val="24"/>
        </w:rPr>
      </w:pPr>
      <w:r w:rsidRPr="00B55038">
        <w:rPr>
          <w:noProof/>
          <w:sz w:val="24"/>
          <w:szCs w:val="24"/>
        </w:rPr>
        <w:drawing>
          <wp:inline distT="0" distB="0" distL="0" distR="0" wp14:anchorId="6D557869" wp14:editId="02F945AA">
            <wp:extent cx="5667375" cy="2105025"/>
            <wp:effectExtent l="0" t="0" r="9525"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7375" cy="2105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01D0341" w14:textId="71A41153" w:rsidR="00B55038" w:rsidRPr="00B55038" w:rsidRDefault="00B55038" w:rsidP="00024707">
      <w:pPr>
        <w:rPr>
          <w:b/>
          <w:bCs/>
          <w:sz w:val="24"/>
          <w:szCs w:val="24"/>
        </w:rPr>
      </w:pPr>
      <w:r w:rsidRPr="00B55038">
        <w:rPr>
          <w:b/>
          <w:bCs/>
          <w:sz w:val="24"/>
          <w:szCs w:val="24"/>
        </w:rPr>
        <w:t>Environmental and Safety Considerations</w:t>
      </w:r>
    </w:p>
    <w:p w14:paraId="117F9A1C" w14:textId="77777777" w:rsidR="00B55038" w:rsidRPr="00B55038" w:rsidRDefault="00B55038" w:rsidP="00B55038">
      <w:pPr>
        <w:rPr>
          <w:sz w:val="24"/>
          <w:szCs w:val="24"/>
        </w:rPr>
      </w:pPr>
      <w:r w:rsidRPr="00B55038">
        <w:rPr>
          <w:b/>
          <w:bCs/>
          <w:sz w:val="24"/>
          <w:szCs w:val="24"/>
        </w:rPr>
        <w:t>Site Location:</w:t>
      </w:r>
    </w:p>
    <w:p w14:paraId="6747CD28" w14:textId="77777777" w:rsidR="00B55038" w:rsidRPr="00B55038" w:rsidRDefault="00B55038" w:rsidP="00B55038">
      <w:pPr>
        <w:rPr>
          <w:sz w:val="24"/>
          <w:szCs w:val="24"/>
        </w:rPr>
      </w:pPr>
      <w:r w:rsidRPr="00B55038">
        <w:rPr>
          <w:sz w:val="24"/>
          <w:szCs w:val="24"/>
        </w:rPr>
        <w:t>Avoid locating systems near septic tanks or other contamination sources.</w:t>
      </w:r>
    </w:p>
    <w:p w14:paraId="48965F15" w14:textId="77777777" w:rsidR="00B55038" w:rsidRPr="00B55038" w:rsidRDefault="00B55038" w:rsidP="00B55038">
      <w:pPr>
        <w:rPr>
          <w:sz w:val="24"/>
          <w:szCs w:val="24"/>
        </w:rPr>
      </w:pPr>
      <w:r w:rsidRPr="00B55038">
        <w:rPr>
          <w:sz w:val="24"/>
          <w:szCs w:val="24"/>
        </w:rPr>
        <w:t>Ensure the area is clean and away from cattle sheds.</w:t>
      </w:r>
    </w:p>
    <w:p w14:paraId="4BCA8384" w14:textId="77777777" w:rsidR="00B55038" w:rsidRPr="00B55038" w:rsidRDefault="00B55038" w:rsidP="00B55038">
      <w:pPr>
        <w:rPr>
          <w:sz w:val="24"/>
          <w:szCs w:val="24"/>
        </w:rPr>
      </w:pPr>
      <w:r w:rsidRPr="00B55038">
        <w:rPr>
          <w:b/>
          <w:bCs/>
          <w:sz w:val="24"/>
          <w:szCs w:val="24"/>
        </w:rPr>
        <w:t>Overflow Management:</w:t>
      </w:r>
    </w:p>
    <w:p w14:paraId="33244575" w14:textId="77777777" w:rsidR="00B55038" w:rsidRPr="00B55038" w:rsidRDefault="00B55038" w:rsidP="00B55038">
      <w:pPr>
        <w:rPr>
          <w:sz w:val="24"/>
          <w:szCs w:val="24"/>
        </w:rPr>
      </w:pPr>
      <w:r w:rsidRPr="00B55038">
        <w:rPr>
          <w:sz w:val="24"/>
          <w:szCs w:val="24"/>
        </w:rPr>
        <w:t>Install an overflow pipe connected to non-flooding areas or recharge systems.</w:t>
      </w:r>
    </w:p>
    <w:p w14:paraId="11895F91" w14:textId="77777777" w:rsidR="00B55038" w:rsidRPr="00B55038" w:rsidRDefault="00B55038" w:rsidP="00B55038">
      <w:pPr>
        <w:rPr>
          <w:sz w:val="24"/>
          <w:szCs w:val="24"/>
        </w:rPr>
      </w:pPr>
      <w:r w:rsidRPr="00B55038">
        <w:rPr>
          <w:b/>
          <w:bCs/>
          <w:sz w:val="24"/>
          <w:szCs w:val="24"/>
        </w:rPr>
        <w:lastRenderedPageBreak/>
        <w:t>Child Safety:</w:t>
      </w:r>
    </w:p>
    <w:p w14:paraId="5E23EAC8" w14:textId="77777777" w:rsidR="00B55038" w:rsidRPr="00B55038" w:rsidRDefault="00B55038" w:rsidP="00B55038">
      <w:pPr>
        <w:rPr>
          <w:sz w:val="24"/>
          <w:szCs w:val="24"/>
        </w:rPr>
      </w:pPr>
      <w:r w:rsidRPr="00B55038">
        <w:rPr>
          <w:sz w:val="24"/>
          <w:szCs w:val="24"/>
        </w:rPr>
        <w:t>Cover storage tanks and gutters to prevent accidents.</w:t>
      </w:r>
    </w:p>
    <w:p w14:paraId="57D6F2DC" w14:textId="38B52010" w:rsidR="00B55038" w:rsidRPr="00B55038" w:rsidRDefault="00B55038" w:rsidP="00024707">
      <w:pPr>
        <w:rPr>
          <w:b/>
          <w:bCs/>
          <w:sz w:val="24"/>
          <w:szCs w:val="24"/>
        </w:rPr>
      </w:pPr>
      <w:r w:rsidRPr="00B55038">
        <w:rPr>
          <w:b/>
          <w:bCs/>
          <w:sz w:val="24"/>
          <w:szCs w:val="24"/>
        </w:rPr>
        <w:t>5.7.1 Do's for Rainwater Harvesting</w:t>
      </w:r>
    </w:p>
    <w:p w14:paraId="3EC6A6CA" w14:textId="22FB3A3E" w:rsidR="00B55038" w:rsidRPr="00B55038" w:rsidRDefault="00B55038" w:rsidP="00024707">
      <w:pPr>
        <w:rPr>
          <w:sz w:val="24"/>
          <w:szCs w:val="24"/>
        </w:rPr>
      </w:pPr>
      <w:r w:rsidRPr="00B55038">
        <w:rPr>
          <w:noProof/>
          <w:sz w:val="24"/>
          <w:szCs w:val="24"/>
        </w:rPr>
        <w:drawing>
          <wp:inline distT="0" distB="0" distL="0" distR="0" wp14:anchorId="1AF61EFD" wp14:editId="2C6FC6B5">
            <wp:extent cx="5943600" cy="2898775"/>
            <wp:effectExtent l="19050" t="38100" r="38100" b="53975"/>
            <wp:docPr id="175846956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44559FB" w14:textId="15025F50" w:rsidR="00B55038" w:rsidRPr="00B55038" w:rsidRDefault="00B55038" w:rsidP="00024707">
      <w:pPr>
        <w:rPr>
          <w:b/>
          <w:bCs/>
          <w:sz w:val="24"/>
          <w:szCs w:val="24"/>
        </w:rPr>
      </w:pPr>
      <w:r w:rsidRPr="00B55038">
        <w:rPr>
          <w:b/>
          <w:bCs/>
          <w:sz w:val="24"/>
          <w:szCs w:val="24"/>
        </w:rPr>
        <w:t>5.7.2 Don’ts for Rainwater Harvesting</w:t>
      </w:r>
    </w:p>
    <w:p w14:paraId="019C63FF" w14:textId="393E99DC" w:rsidR="00B55038" w:rsidRPr="00B55038" w:rsidRDefault="00B55038" w:rsidP="00024707">
      <w:pPr>
        <w:rPr>
          <w:sz w:val="24"/>
          <w:szCs w:val="24"/>
        </w:rPr>
      </w:pPr>
      <w:r w:rsidRPr="00B55038">
        <w:rPr>
          <w:noProof/>
          <w:sz w:val="24"/>
          <w:szCs w:val="24"/>
        </w:rPr>
        <w:drawing>
          <wp:inline distT="0" distB="0" distL="0" distR="0" wp14:anchorId="31A157BD" wp14:editId="5F92256B">
            <wp:extent cx="5943600" cy="2132330"/>
            <wp:effectExtent l="38100" t="209550" r="57150" b="58420"/>
            <wp:docPr id="8406247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67A9620" w14:textId="360BE7F8" w:rsidR="00B55038" w:rsidRPr="00B55038" w:rsidRDefault="00B55038" w:rsidP="00024707">
      <w:pPr>
        <w:rPr>
          <w:b/>
          <w:bCs/>
          <w:sz w:val="24"/>
          <w:szCs w:val="24"/>
        </w:rPr>
      </w:pPr>
      <w:r w:rsidRPr="00B55038">
        <w:rPr>
          <w:b/>
          <w:bCs/>
          <w:sz w:val="24"/>
          <w:szCs w:val="24"/>
        </w:rPr>
        <w:t>National Building Code – RWH</w:t>
      </w:r>
    </w:p>
    <w:p w14:paraId="1936A41B" w14:textId="77777777" w:rsidR="00B55038" w:rsidRPr="00B55038" w:rsidRDefault="00B55038" w:rsidP="00B55038">
      <w:pPr>
        <w:rPr>
          <w:sz w:val="24"/>
          <w:szCs w:val="24"/>
        </w:rPr>
      </w:pPr>
      <w:r w:rsidRPr="00B55038">
        <w:rPr>
          <w:b/>
          <w:bCs/>
          <w:sz w:val="24"/>
          <w:szCs w:val="24"/>
          <w:u w:val="single"/>
        </w:rPr>
        <w:t>Part 2 Administration</w:t>
      </w:r>
    </w:p>
    <w:p w14:paraId="604257A1" w14:textId="77777777" w:rsidR="00B55038" w:rsidRPr="00B55038" w:rsidRDefault="00B55038" w:rsidP="00B55038">
      <w:pPr>
        <w:rPr>
          <w:sz w:val="24"/>
          <w:szCs w:val="24"/>
        </w:rPr>
      </w:pPr>
      <w:r w:rsidRPr="00B55038">
        <w:rPr>
          <w:b/>
          <w:bCs/>
          <w:sz w:val="24"/>
          <w:szCs w:val="24"/>
          <w:u w:val="single"/>
        </w:rPr>
        <w:t>Section 3 Permit &amp; Inspection</w:t>
      </w:r>
    </w:p>
    <w:p w14:paraId="6C28A1B0" w14:textId="77777777" w:rsidR="00B55038" w:rsidRPr="00B55038" w:rsidRDefault="00B55038" w:rsidP="00B55038">
      <w:pPr>
        <w:rPr>
          <w:sz w:val="24"/>
          <w:szCs w:val="24"/>
        </w:rPr>
      </w:pPr>
      <w:r w:rsidRPr="00B55038">
        <w:rPr>
          <w:b/>
          <w:bCs/>
          <w:sz w:val="24"/>
          <w:szCs w:val="24"/>
        </w:rPr>
        <w:t>12.2.6</w:t>
      </w:r>
      <w:r w:rsidRPr="00B55038">
        <w:rPr>
          <w:sz w:val="24"/>
          <w:szCs w:val="24"/>
        </w:rPr>
        <w:t xml:space="preserve"> Service Plan of buildings to include details of rainwater system</w:t>
      </w:r>
    </w:p>
    <w:p w14:paraId="6DCFD3D9" w14:textId="77777777" w:rsidR="00B55038" w:rsidRPr="00B55038" w:rsidRDefault="00B55038" w:rsidP="00B55038">
      <w:pPr>
        <w:rPr>
          <w:sz w:val="24"/>
          <w:szCs w:val="24"/>
        </w:rPr>
      </w:pPr>
      <w:r w:rsidRPr="00B55038">
        <w:rPr>
          <w:b/>
          <w:bCs/>
          <w:sz w:val="24"/>
          <w:szCs w:val="24"/>
          <w:u w:val="single"/>
        </w:rPr>
        <w:t xml:space="preserve">Part 9 Plumbing Services </w:t>
      </w:r>
    </w:p>
    <w:p w14:paraId="58FF0FDC" w14:textId="77777777" w:rsidR="00B55038" w:rsidRPr="00B55038" w:rsidRDefault="00B55038" w:rsidP="00B55038">
      <w:pPr>
        <w:rPr>
          <w:sz w:val="24"/>
          <w:szCs w:val="24"/>
        </w:rPr>
      </w:pPr>
      <w:r w:rsidRPr="00B55038">
        <w:rPr>
          <w:b/>
          <w:bCs/>
          <w:sz w:val="24"/>
          <w:szCs w:val="24"/>
        </w:rPr>
        <w:lastRenderedPageBreak/>
        <w:t xml:space="preserve">  </w:t>
      </w:r>
      <w:r w:rsidRPr="00B55038">
        <w:rPr>
          <w:sz w:val="24"/>
          <w:szCs w:val="24"/>
        </w:rPr>
        <w:t xml:space="preserve"> Covers details of RWH such as</w:t>
      </w:r>
    </w:p>
    <w:p w14:paraId="4C1057A4" w14:textId="77777777" w:rsidR="00B55038" w:rsidRPr="00B55038" w:rsidRDefault="00B55038" w:rsidP="00B55038">
      <w:pPr>
        <w:numPr>
          <w:ilvl w:val="0"/>
          <w:numId w:val="29"/>
        </w:numPr>
        <w:rPr>
          <w:sz w:val="24"/>
          <w:szCs w:val="24"/>
        </w:rPr>
      </w:pPr>
      <w:r w:rsidRPr="00B55038">
        <w:rPr>
          <w:sz w:val="24"/>
          <w:szCs w:val="24"/>
        </w:rPr>
        <w:t>Groundwater recharge</w:t>
      </w:r>
    </w:p>
    <w:p w14:paraId="29FF1DEC" w14:textId="77777777" w:rsidR="00B55038" w:rsidRPr="00B55038" w:rsidRDefault="00B55038" w:rsidP="00B55038">
      <w:pPr>
        <w:numPr>
          <w:ilvl w:val="0"/>
          <w:numId w:val="29"/>
        </w:numPr>
        <w:rPr>
          <w:sz w:val="24"/>
          <w:szCs w:val="24"/>
        </w:rPr>
      </w:pPr>
      <w:r w:rsidRPr="00B55038">
        <w:rPr>
          <w:sz w:val="24"/>
          <w:szCs w:val="24"/>
        </w:rPr>
        <w:t>Rooftop rainwater harvesting</w:t>
      </w:r>
    </w:p>
    <w:p w14:paraId="66AFCCBD" w14:textId="45159250" w:rsidR="00B55038" w:rsidRPr="00B55038" w:rsidRDefault="00B55038" w:rsidP="00024707">
      <w:pPr>
        <w:rPr>
          <w:b/>
          <w:bCs/>
          <w:sz w:val="24"/>
          <w:szCs w:val="24"/>
        </w:rPr>
      </w:pPr>
      <w:r w:rsidRPr="00B55038">
        <w:rPr>
          <w:b/>
          <w:bCs/>
          <w:sz w:val="24"/>
          <w:szCs w:val="24"/>
        </w:rPr>
        <w:t>Regulatory Authority</w:t>
      </w:r>
    </w:p>
    <w:p w14:paraId="2A0D901D" w14:textId="71844C61" w:rsidR="00B55038" w:rsidRPr="00B55038" w:rsidRDefault="00B55038" w:rsidP="00024707">
      <w:pPr>
        <w:rPr>
          <w:sz w:val="24"/>
          <w:szCs w:val="24"/>
        </w:rPr>
      </w:pPr>
      <w:r w:rsidRPr="00B55038">
        <w:rPr>
          <w:noProof/>
          <w:sz w:val="24"/>
          <w:szCs w:val="24"/>
        </w:rPr>
        <w:drawing>
          <wp:inline distT="0" distB="0" distL="0" distR="0" wp14:anchorId="7B730777" wp14:editId="397E424A">
            <wp:extent cx="5943600" cy="2722880"/>
            <wp:effectExtent l="19050" t="0" r="19050" b="1270"/>
            <wp:docPr id="5121426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A420F56" w14:textId="74B621A4" w:rsidR="00B55038" w:rsidRPr="00B55038" w:rsidRDefault="00B55038" w:rsidP="00024707">
      <w:pPr>
        <w:rPr>
          <w:b/>
          <w:bCs/>
          <w:sz w:val="24"/>
          <w:szCs w:val="24"/>
        </w:rPr>
      </w:pPr>
      <w:r w:rsidRPr="00B55038">
        <w:rPr>
          <w:b/>
          <w:bCs/>
          <w:sz w:val="24"/>
          <w:szCs w:val="24"/>
        </w:rPr>
        <w:t>Steps  taken by the Govt. to make rain water harvesting mandatory</w:t>
      </w:r>
    </w:p>
    <w:p w14:paraId="7FE70050" w14:textId="4403E4D4" w:rsidR="00B55038" w:rsidRPr="00B55038" w:rsidRDefault="00B55038" w:rsidP="00024707">
      <w:pPr>
        <w:rPr>
          <w:sz w:val="24"/>
          <w:szCs w:val="24"/>
        </w:rPr>
      </w:pPr>
      <w:r w:rsidRPr="00B55038">
        <w:rPr>
          <w:noProof/>
          <w:sz w:val="24"/>
          <w:szCs w:val="24"/>
        </w:rPr>
        <w:drawing>
          <wp:inline distT="0" distB="0" distL="0" distR="0" wp14:anchorId="646E7613" wp14:editId="449F517C">
            <wp:extent cx="5943600" cy="2722880"/>
            <wp:effectExtent l="19050" t="0" r="19050" b="0"/>
            <wp:docPr id="152250833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2C37B70" w14:textId="7C54D877" w:rsidR="00B55038" w:rsidRPr="00B55038" w:rsidRDefault="00B55038" w:rsidP="00024707">
      <w:pPr>
        <w:rPr>
          <w:b/>
          <w:bCs/>
          <w:sz w:val="24"/>
          <w:szCs w:val="24"/>
        </w:rPr>
      </w:pPr>
      <w:r w:rsidRPr="00B55038">
        <w:rPr>
          <w:b/>
          <w:bCs/>
          <w:sz w:val="24"/>
          <w:szCs w:val="24"/>
        </w:rPr>
        <w:t>Regions which have made rainwater harvesting mandatory</w:t>
      </w:r>
    </w:p>
    <w:p w14:paraId="71D1BCD2" w14:textId="77777777" w:rsidR="00B55038" w:rsidRPr="00B55038" w:rsidRDefault="00B55038" w:rsidP="00B55038">
      <w:pPr>
        <w:numPr>
          <w:ilvl w:val="0"/>
          <w:numId w:val="30"/>
        </w:numPr>
        <w:rPr>
          <w:sz w:val="24"/>
          <w:szCs w:val="24"/>
        </w:rPr>
      </w:pPr>
      <w:r w:rsidRPr="00B55038">
        <w:rPr>
          <w:sz w:val="24"/>
          <w:szCs w:val="24"/>
        </w:rPr>
        <w:t xml:space="preserve">Andhra Pradesh, Gujarat, Haryana, Himachal Pradesh, Kerala, Madhya Pradesh, Maharashtra, Tamil Nadu, Ranchi Regional Development Authority, Bombay Municipal Corporation and Pimpri – Chinchwad Municipal Corporation, Municipal Corporation of </w:t>
      </w:r>
      <w:r w:rsidRPr="00B55038">
        <w:rPr>
          <w:sz w:val="24"/>
          <w:szCs w:val="24"/>
        </w:rPr>
        <w:lastRenderedPageBreak/>
        <w:t xml:space="preserve">Ludhiana,  Jalandhar, Jaipur Municipal Corporation, Mussorie Dehradun Development Authority, and Union Territories of Delhi, Daman &amp; Diu and Puducherry </w:t>
      </w:r>
    </w:p>
    <w:p w14:paraId="1645A639" w14:textId="77777777" w:rsidR="00B55038" w:rsidRPr="00B55038" w:rsidRDefault="00B55038" w:rsidP="00B55038">
      <w:pPr>
        <w:numPr>
          <w:ilvl w:val="0"/>
          <w:numId w:val="30"/>
        </w:numPr>
        <w:rPr>
          <w:sz w:val="24"/>
          <w:szCs w:val="24"/>
        </w:rPr>
      </w:pPr>
      <w:r w:rsidRPr="00B55038">
        <w:rPr>
          <w:sz w:val="24"/>
          <w:szCs w:val="24"/>
        </w:rPr>
        <w:t xml:space="preserve">These have made necessary provision in their building bye-laws to make installation of rain water harvesting system mandatory. </w:t>
      </w:r>
    </w:p>
    <w:p w14:paraId="455824F6" w14:textId="12AA20E0" w:rsidR="00B55038" w:rsidRPr="00B55038" w:rsidRDefault="00B55038" w:rsidP="00024707">
      <w:pPr>
        <w:rPr>
          <w:b/>
          <w:bCs/>
          <w:sz w:val="24"/>
          <w:szCs w:val="24"/>
        </w:rPr>
      </w:pPr>
      <w:r w:rsidRPr="00B55038">
        <w:rPr>
          <w:b/>
          <w:bCs/>
          <w:sz w:val="24"/>
          <w:szCs w:val="24"/>
        </w:rPr>
        <w:t>Rainwater Harvesting Provisions in Delhi</w:t>
      </w:r>
    </w:p>
    <w:p w14:paraId="64B3A1F5" w14:textId="77777777" w:rsidR="00B55038" w:rsidRPr="00B55038" w:rsidRDefault="00B55038" w:rsidP="00B55038">
      <w:pPr>
        <w:rPr>
          <w:sz w:val="24"/>
          <w:szCs w:val="24"/>
        </w:rPr>
      </w:pPr>
      <w:r w:rsidRPr="00B55038">
        <w:rPr>
          <w:b/>
          <w:bCs/>
          <w:sz w:val="24"/>
          <w:szCs w:val="24"/>
          <w:u w:val="single"/>
        </w:rPr>
        <w:t>Regulations from Ministry of Urban Development</w:t>
      </w:r>
    </w:p>
    <w:p w14:paraId="5A59206D" w14:textId="77777777" w:rsidR="00B55038" w:rsidRPr="00B55038" w:rsidRDefault="00B55038" w:rsidP="00B55038">
      <w:pPr>
        <w:numPr>
          <w:ilvl w:val="0"/>
          <w:numId w:val="31"/>
        </w:numPr>
        <w:rPr>
          <w:sz w:val="24"/>
          <w:szCs w:val="24"/>
        </w:rPr>
      </w:pPr>
      <w:r w:rsidRPr="00B55038">
        <w:rPr>
          <w:sz w:val="24"/>
          <w:szCs w:val="24"/>
        </w:rPr>
        <w:t>Mandatory for all NEW buildings or plots of 100 sqm</w:t>
      </w:r>
    </w:p>
    <w:p w14:paraId="283DC912" w14:textId="77777777" w:rsidR="00B55038" w:rsidRPr="00B55038" w:rsidRDefault="00B55038" w:rsidP="00B55038">
      <w:pPr>
        <w:rPr>
          <w:sz w:val="24"/>
          <w:szCs w:val="24"/>
        </w:rPr>
      </w:pPr>
      <w:r w:rsidRPr="00B55038">
        <w:rPr>
          <w:b/>
          <w:bCs/>
          <w:sz w:val="24"/>
          <w:szCs w:val="24"/>
          <w:u w:val="single"/>
        </w:rPr>
        <w:t>Regulations from Delhi Jal Board</w:t>
      </w:r>
    </w:p>
    <w:p w14:paraId="6557785A" w14:textId="77777777" w:rsidR="00B55038" w:rsidRPr="00B55038" w:rsidRDefault="00B55038" w:rsidP="00B55038">
      <w:pPr>
        <w:numPr>
          <w:ilvl w:val="0"/>
          <w:numId w:val="32"/>
        </w:numPr>
        <w:rPr>
          <w:sz w:val="24"/>
          <w:szCs w:val="24"/>
        </w:rPr>
      </w:pPr>
      <w:r w:rsidRPr="00B55038">
        <w:rPr>
          <w:sz w:val="24"/>
          <w:szCs w:val="24"/>
        </w:rPr>
        <w:t>Water permission to be granted to new house, only when a certificate given by the concerned Zonal Engineer, DJB that applicant has provided the requisite systems in the building plans sanctioned by MCD/DDA</w:t>
      </w:r>
    </w:p>
    <w:p w14:paraId="67B0F31A" w14:textId="77777777" w:rsidR="00B55038" w:rsidRPr="00B55038" w:rsidRDefault="00B55038" w:rsidP="00B55038">
      <w:pPr>
        <w:numPr>
          <w:ilvl w:val="0"/>
          <w:numId w:val="32"/>
        </w:numPr>
        <w:rPr>
          <w:sz w:val="24"/>
          <w:szCs w:val="24"/>
        </w:rPr>
      </w:pPr>
      <w:r w:rsidRPr="00B55038">
        <w:rPr>
          <w:sz w:val="24"/>
          <w:szCs w:val="24"/>
        </w:rPr>
        <w:t xml:space="preserve">Failing to install RWH structure invites penalty of 1.5 times the water bill for 500 sq. m and above </w:t>
      </w:r>
    </w:p>
    <w:p w14:paraId="0A6B278E" w14:textId="77777777" w:rsidR="00B55038" w:rsidRPr="00B55038" w:rsidRDefault="00B55038" w:rsidP="00B55038">
      <w:pPr>
        <w:numPr>
          <w:ilvl w:val="0"/>
          <w:numId w:val="32"/>
        </w:numPr>
        <w:rPr>
          <w:sz w:val="24"/>
          <w:szCs w:val="24"/>
        </w:rPr>
      </w:pPr>
      <w:r w:rsidRPr="00B55038">
        <w:rPr>
          <w:sz w:val="24"/>
          <w:szCs w:val="24"/>
        </w:rPr>
        <w:t>Where water table is reasonably high (shallower than 5m ), (East Delhi, Okhla, Civil Lines, etc), RWH is voluntary</w:t>
      </w:r>
    </w:p>
    <w:p w14:paraId="4BD936C5" w14:textId="77777777" w:rsidR="00B55038" w:rsidRPr="00B55038" w:rsidRDefault="00B55038" w:rsidP="00B55038">
      <w:pPr>
        <w:numPr>
          <w:ilvl w:val="0"/>
          <w:numId w:val="32"/>
        </w:numPr>
        <w:rPr>
          <w:sz w:val="24"/>
          <w:szCs w:val="24"/>
        </w:rPr>
      </w:pPr>
      <w:r w:rsidRPr="00B55038">
        <w:rPr>
          <w:sz w:val="24"/>
          <w:szCs w:val="24"/>
        </w:rPr>
        <w:t>Rebate of 10% of water bill for properties above 100 sq m for installing functional RWH structure</w:t>
      </w:r>
    </w:p>
    <w:p w14:paraId="671708A5" w14:textId="77777777" w:rsidR="00B55038" w:rsidRPr="00B55038" w:rsidRDefault="00B55038" w:rsidP="00B55038">
      <w:pPr>
        <w:numPr>
          <w:ilvl w:val="0"/>
          <w:numId w:val="32"/>
        </w:numPr>
        <w:rPr>
          <w:sz w:val="24"/>
          <w:szCs w:val="24"/>
        </w:rPr>
      </w:pPr>
      <w:r w:rsidRPr="00B55038">
        <w:rPr>
          <w:sz w:val="24"/>
          <w:szCs w:val="24"/>
        </w:rPr>
        <w:t>Rebate of 10% of water bill for each member of society, if the residential society has installed a functional RWH structure</w:t>
      </w:r>
    </w:p>
    <w:p w14:paraId="4A18C56C" w14:textId="5CADA929" w:rsidR="00B55038" w:rsidRPr="00B55038" w:rsidRDefault="00B55038" w:rsidP="00024707">
      <w:pPr>
        <w:rPr>
          <w:b/>
          <w:bCs/>
          <w:sz w:val="24"/>
          <w:szCs w:val="24"/>
          <w:lang w:val="en-IN"/>
        </w:rPr>
      </w:pPr>
      <w:r w:rsidRPr="00B55038">
        <w:rPr>
          <w:b/>
          <w:bCs/>
          <w:sz w:val="24"/>
          <w:szCs w:val="24"/>
          <w:lang w:val="en-IN"/>
        </w:rPr>
        <w:t>Best Practices for Rainwater Harvesting Systems</w:t>
      </w:r>
    </w:p>
    <w:p w14:paraId="5AE1AF14" w14:textId="77777777" w:rsidR="00B55038" w:rsidRPr="00B55038" w:rsidRDefault="00B55038" w:rsidP="00B55038">
      <w:pPr>
        <w:numPr>
          <w:ilvl w:val="0"/>
          <w:numId w:val="33"/>
        </w:numPr>
        <w:rPr>
          <w:sz w:val="24"/>
          <w:szCs w:val="24"/>
        </w:rPr>
      </w:pPr>
      <w:r w:rsidRPr="00B55038">
        <w:rPr>
          <w:b/>
          <w:bCs/>
          <w:sz w:val="24"/>
          <w:szCs w:val="24"/>
          <w:lang w:val="en-IN"/>
        </w:rPr>
        <w:t>Size Systems Appropriately</w:t>
      </w:r>
      <w:r w:rsidRPr="00B55038">
        <w:rPr>
          <w:sz w:val="24"/>
          <w:szCs w:val="24"/>
          <w:lang w:val="en-IN"/>
        </w:rPr>
        <w:t>:</w:t>
      </w:r>
    </w:p>
    <w:p w14:paraId="1F06660A" w14:textId="77777777" w:rsidR="00B55038" w:rsidRPr="00B55038" w:rsidRDefault="00B55038" w:rsidP="00B55038">
      <w:pPr>
        <w:numPr>
          <w:ilvl w:val="1"/>
          <w:numId w:val="33"/>
        </w:numPr>
        <w:rPr>
          <w:sz w:val="24"/>
          <w:szCs w:val="24"/>
        </w:rPr>
      </w:pPr>
      <w:r w:rsidRPr="00B55038">
        <w:rPr>
          <w:sz w:val="24"/>
          <w:szCs w:val="24"/>
          <w:lang w:val="en-IN"/>
        </w:rPr>
        <w:t xml:space="preserve">Design the system to match the local rainfall pattern, roof area, and water consumption needs. </w:t>
      </w:r>
      <w:r w:rsidRPr="00B55038">
        <w:rPr>
          <w:b/>
          <w:bCs/>
          <w:sz w:val="24"/>
          <w:szCs w:val="24"/>
          <w:lang w:val="en-IN"/>
        </w:rPr>
        <w:t>IS 15797: 2008</w:t>
      </w:r>
      <w:r w:rsidRPr="00B55038">
        <w:rPr>
          <w:sz w:val="24"/>
          <w:szCs w:val="24"/>
          <w:lang w:val="en-IN"/>
        </w:rPr>
        <w:t xml:space="preserve"> provides detailed guidelines on calculating water collection potential based on roof area and expected rainfall.</w:t>
      </w:r>
    </w:p>
    <w:p w14:paraId="538543F4" w14:textId="77777777" w:rsidR="00B55038" w:rsidRPr="00B55038" w:rsidRDefault="00B55038" w:rsidP="00B55038">
      <w:pPr>
        <w:numPr>
          <w:ilvl w:val="0"/>
          <w:numId w:val="33"/>
        </w:numPr>
        <w:rPr>
          <w:sz w:val="24"/>
          <w:szCs w:val="24"/>
        </w:rPr>
      </w:pPr>
      <w:r w:rsidRPr="00B55038">
        <w:rPr>
          <w:b/>
          <w:bCs/>
          <w:sz w:val="24"/>
          <w:szCs w:val="24"/>
          <w:lang w:val="en-IN"/>
        </w:rPr>
        <w:t>Quality Filters and First Flush Mechanism</w:t>
      </w:r>
      <w:r w:rsidRPr="00B55038">
        <w:rPr>
          <w:sz w:val="24"/>
          <w:szCs w:val="24"/>
          <w:lang w:val="en-IN"/>
        </w:rPr>
        <w:t>:</w:t>
      </w:r>
    </w:p>
    <w:p w14:paraId="3A8CDBEE" w14:textId="77777777" w:rsidR="00B55038" w:rsidRPr="00B55038" w:rsidRDefault="00B55038" w:rsidP="00B55038">
      <w:pPr>
        <w:numPr>
          <w:ilvl w:val="1"/>
          <w:numId w:val="33"/>
        </w:numPr>
        <w:rPr>
          <w:sz w:val="24"/>
          <w:szCs w:val="24"/>
        </w:rPr>
      </w:pPr>
      <w:r w:rsidRPr="00B55038">
        <w:rPr>
          <w:sz w:val="24"/>
          <w:szCs w:val="24"/>
          <w:lang w:val="en-IN"/>
        </w:rPr>
        <w:t xml:space="preserve">Install filters and a first flush diversion system to reduce contamination. </w:t>
      </w:r>
      <w:r w:rsidRPr="00B55038">
        <w:rPr>
          <w:b/>
          <w:bCs/>
          <w:sz w:val="24"/>
          <w:szCs w:val="24"/>
          <w:lang w:val="en-IN"/>
        </w:rPr>
        <w:t>IS 14961: 2024</w:t>
      </w:r>
      <w:r w:rsidRPr="00B55038">
        <w:rPr>
          <w:sz w:val="24"/>
          <w:szCs w:val="24"/>
          <w:lang w:val="en-IN"/>
        </w:rPr>
        <w:t xml:space="preserve"> emphasizes the importance of high-quality filtration systems for the safe use of harvested rainwater.</w:t>
      </w:r>
    </w:p>
    <w:p w14:paraId="48DE0FB4" w14:textId="77777777" w:rsidR="00B55038" w:rsidRPr="00B55038" w:rsidRDefault="00B55038" w:rsidP="00B55038">
      <w:pPr>
        <w:numPr>
          <w:ilvl w:val="0"/>
          <w:numId w:val="33"/>
        </w:numPr>
        <w:rPr>
          <w:sz w:val="24"/>
          <w:szCs w:val="24"/>
        </w:rPr>
      </w:pPr>
      <w:r w:rsidRPr="00B55038">
        <w:rPr>
          <w:b/>
          <w:bCs/>
          <w:sz w:val="24"/>
          <w:szCs w:val="24"/>
          <w:lang w:val="en-IN"/>
        </w:rPr>
        <w:t>Regular Maintenance</w:t>
      </w:r>
      <w:r w:rsidRPr="00B55038">
        <w:rPr>
          <w:sz w:val="24"/>
          <w:szCs w:val="24"/>
          <w:lang w:val="en-IN"/>
        </w:rPr>
        <w:t>:</w:t>
      </w:r>
    </w:p>
    <w:p w14:paraId="0A0D48DB" w14:textId="77777777" w:rsidR="00B55038" w:rsidRPr="00B55038" w:rsidRDefault="00B55038" w:rsidP="00B55038">
      <w:pPr>
        <w:numPr>
          <w:ilvl w:val="1"/>
          <w:numId w:val="33"/>
        </w:numPr>
        <w:rPr>
          <w:sz w:val="24"/>
          <w:szCs w:val="24"/>
        </w:rPr>
      </w:pPr>
      <w:r w:rsidRPr="00B55038">
        <w:rPr>
          <w:sz w:val="24"/>
          <w:szCs w:val="24"/>
          <w:lang w:val="en-IN"/>
        </w:rPr>
        <w:t>Clean gutters, pipes, filters, and tanks periodically to avoid blockages and contamination. Check for leaks and ensure that the first flush system is working efficiently.</w:t>
      </w:r>
    </w:p>
    <w:p w14:paraId="3AB0B294" w14:textId="77777777" w:rsidR="00B55038" w:rsidRPr="00B55038" w:rsidRDefault="00B55038" w:rsidP="00B55038">
      <w:pPr>
        <w:numPr>
          <w:ilvl w:val="0"/>
          <w:numId w:val="33"/>
        </w:numPr>
        <w:rPr>
          <w:sz w:val="24"/>
          <w:szCs w:val="24"/>
        </w:rPr>
      </w:pPr>
      <w:r w:rsidRPr="00B55038">
        <w:rPr>
          <w:b/>
          <w:bCs/>
          <w:sz w:val="24"/>
          <w:szCs w:val="24"/>
          <w:lang w:val="en-IN"/>
        </w:rPr>
        <w:lastRenderedPageBreak/>
        <w:t>Proper Storage</w:t>
      </w:r>
      <w:r w:rsidRPr="00B55038">
        <w:rPr>
          <w:sz w:val="24"/>
          <w:szCs w:val="24"/>
          <w:lang w:val="en-IN"/>
        </w:rPr>
        <w:t>:</w:t>
      </w:r>
    </w:p>
    <w:p w14:paraId="27BFBA60" w14:textId="77777777" w:rsidR="00B55038" w:rsidRPr="00B55038" w:rsidRDefault="00B55038" w:rsidP="00B55038">
      <w:pPr>
        <w:numPr>
          <w:ilvl w:val="1"/>
          <w:numId w:val="33"/>
        </w:numPr>
        <w:rPr>
          <w:sz w:val="24"/>
          <w:szCs w:val="24"/>
        </w:rPr>
      </w:pPr>
      <w:r w:rsidRPr="00B55038">
        <w:rPr>
          <w:sz w:val="24"/>
          <w:szCs w:val="24"/>
          <w:lang w:val="en-IN"/>
        </w:rPr>
        <w:t>Use food-grade, UV-resistant tanks for water storage to prevent algae growth and ensure water quality.</w:t>
      </w:r>
    </w:p>
    <w:p w14:paraId="015DA9DA" w14:textId="77777777" w:rsidR="00B55038" w:rsidRPr="00B55038" w:rsidRDefault="00B55038" w:rsidP="00B55038">
      <w:pPr>
        <w:numPr>
          <w:ilvl w:val="0"/>
          <w:numId w:val="33"/>
        </w:numPr>
        <w:rPr>
          <w:sz w:val="24"/>
          <w:szCs w:val="24"/>
        </w:rPr>
      </w:pPr>
      <w:r w:rsidRPr="00B55038">
        <w:rPr>
          <w:b/>
          <w:bCs/>
          <w:sz w:val="24"/>
          <w:szCs w:val="24"/>
          <w:lang w:val="en-IN"/>
        </w:rPr>
        <w:t>Groundwater Recharge</w:t>
      </w:r>
      <w:r w:rsidRPr="00B55038">
        <w:rPr>
          <w:sz w:val="24"/>
          <w:szCs w:val="24"/>
          <w:lang w:val="en-IN"/>
        </w:rPr>
        <w:t>:</w:t>
      </w:r>
    </w:p>
    <w:p w14:paraId="0149D3C9" w14:textId="77777777" w:rsidR="00B55038" w:rsidRPr="00B55038" w:rsidRDefault="00B55038" w:rsidP="00B55038">
      <w:pPr>
        <w:numPr>
          <w:ilvl w:val="1"/>
          <w:numId w:val="33"/>
        </w:numPr>
        <w:rPr>
          <w:sz w:val="24"/>
          <w:szCs w:val="24"/>
        </w:rPr>
      </w:pPr>
      <w:r w:rsidRPr="00B55038">
        <w:rPr>
          <w:sz w:val="24"/>
          <w:szCs w:val="24"/>
          <w:lang w:val="en-IN"/>
        </w:rPr>
        <w:t xml:space="preserve">Encourage the use of recharge wells and percolation pits to enhance groundwater replenishment, as outlined in </w:t>
      </w:r>
      <w:r w:rsidRPr="00B55038">
        <w:rPr>
          <w:b/>
          <w:bCs/>
          <w:sz w:val="24"/>
          <w:szCs w:val="24"/>
          <w:lang w:val="en-IN"/>
        </w:rPr>
        <w:t>IS 14961: 2024</w:t>
      </w:r>
    </w:p>
    <w:p w14:paraId="023731D3" w14:textId="77777777" w:rsidR="00B55038" w:rsidRPr="00B55038" w:rsidRDefault="00B55038" w:rsidP="00024707">
      <w:pPr>
        <w:rPr>
          <w:sz w:val="24"/>
          <w:szCs w:val="24"/>
        </w:rPr>
      </w:pPr>
    </w:p>
    <w:sectPr w:rsidR="00B55038" w:rsidRPr="00B550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710BD" w14:textId="77777777" w:rsidR="00F409F4" w:rsidRDefault="00F409F4" w:rsidP="00024707">
      <w:pPr>
        <w:spacing w:after="0" w:line="240" w:lineRule="auto"/>
      </w:pPr>
      <w:r>
        <w:separator/>
      </w:r>
    </w:p>
  </w:endnote>
  <w:endnote w:type="continuationSeparator" w:id="0">
    <w:p w14:paraId="30B2BBF4" w14:textId="77777777" w:rsidR="00F409F4" w:rsidRDefault="00F409F4" w:rsidP="00024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0B6CF" w14:textId="77777777" w:rsidR="00F409F4" w:rsidRDefault="00F409F4" w:rsidP="00024707">
      <w:pPr>
        <w:spacing w:after="0" w:line="240" w:lineRule="auto"/>
      </w:pPr>
      <w:r>
        <w:separator/>
      </w:r>
    </w:p>
  </w:footnote>
  <w:footnote w:type="continuationSeparator" w:id="0">
    <w:p w14:paraId="3478563D" w14:textId="77777777" w:rsidR="00F409F4" w:rsidRDefault="00F409F4" w:rsidP="00024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760E"/>
    <w:multiLevelType w:val="hybridMultilevel"/>
    <w:tmpl w:val="923803BA"/>
    <w:lvl w:ilvl="0" w:tplc="53380EAE">
      <w:start w:val="7"/>
      <w:numFmt w:val="decimal"/>
      <w:lvlText w:val="%1)"/>
      <w:lvlJc w:val="left"/>
      <w:pPr>
        <w:tabs>
          <w:tab w:val="num" w:pos="720"/>
        </w:tabs>
        <w:ind w:left="720" w:hanging="360"/>
      </w:pPr>
    </w:lvl>
    <w:lvl w:ilvl="1" w:tplc="A762E848" w:tentative="1">
      <w:start w:val="1"/>
      <w:numFmt w:val="decimal"/>
      <w:lvlText w:val="%2)"/>
      <w:lvlJc w:val="left"/>
      <w:pPr>
        <w:tabs>
          <w:tab w:val="num" w:pos="1440"/>
        </w:tabs>
        <w:ind w:left="1440" w:hanging="360"/>
      </w:pPr>
    </w:lvl>
    <w:lvl w:ilvl="2" w:tplc="D51888F8" w:tentative="1">
      <w:start w:val="1"/>
      <w:numFmt w:val="decimal"/>
      <w:lvlText w:val="%3)"/>
      <w:lvlJc w:val="left"/>
      <w:pPr>
        <w:tabs>
          <w:tab w:val="num" w:pos="2160"/>
        </w:tabs>
        <w:ind w:left="2160" w:hanging="360"/>
      </w:pPr>
    </w:lvl>
    <w:lvl w:ilvl="3" w:tplc="2F008026" w:tentative="1">
      <w:start w:val="1"/>
      <w:numFmt w:val="decimal"/>
      <w:lvlText w:val="%4)"/>
      <w:lvlJc w:val="left"/>
      <w:pPr>
        <w:tabs>
          <w:tab w:val="num" w:pos="2880"/>
        </w:tabs>
        <w:ind w:left="2880" w:hanging="360"/>
      </w:pPr>
    </w:lvl>
    <w:lvl w:ilvl="4" w:tplc="D18C8750" w:tentative="1">
      <w:start w:val="1"/>
      <w:numFmt w:val="decimal"/>
      <w:lvlText w:val="%5)"/>
      <w:lvlJc w:val="left"/>
      <w:pPr>
        <w:tabs>
          <w:tab w:val="num" w:pos="3600"/>
        </w:tabs>
        <w:ind w:left="3600" w:hanging="360"/>
      </w:pPr>
    </w:lvl>
    <w:lvl w:ilvl="5" w:tplc="AE1AB51C" w:tentative="1">
      <w:start w:val="1"/>
      <w:numFmt w:val="decimal"/>
      <w:lvlText w:val="%6)"/>
      <w:lvlJc w:val="left"/>
      <w:pPr>
        <w:tabs>
          <w:tab w:val="num" w:pos="4320"/>
        </w:tabs>
        <w:ind w:left="4320" w:hanging="360"/>
      </w:pPr>
    </w:lvl>
    <w:lvl w:ilvl="6" w:tplc="8458CB96" w:tentative="1">
      <w:start w:val="1"/>
      <w:numFmt w:val="decimal"/>
      <w:lvlText w:val="%7)"/>
      <w:lvlJc w:val="left"/>
      <w:pPr>
        <w:tabs>
          <w:tab w:val="num" w:pos="5040"/>
        </w:tabs>
        <w:ind w:left="5040" w:hanging="360"/>
      </w:pPr>
    </w:lvl>
    <w:lvl w:ilvl="7" w:tplc="F65CD9BC" w:tentative="1">
      <w:start w:val="1"/>
      <w:numFmt w:val="decimal"/>
      <w:lvlText w:val="%8)"/>
      <w:lvlJc w:val="left"/>
      <w:pPr>
        <w:tabs>
          <w:tab w:val="num" w:pos="5760"/>
        </w:tabs>
        <w:ind w:left="5760" w:hanging="360"/>
      </w:pPr>
    </w:lvl>
    <w:lvl w:ilvl="8" w:tplc="BF84D068" w:tentative="1">
      <w:start w:val="1"/>
      <w:numFmt w:val="decimal"/>
      <w:lvlText w:val="%9)"/>
      <w:lvlJc w:val="left"/>
      <w:pPr>
        <w:tabs>
          <w:tab w:val="num" w:pos="6480"/>
        </w:tabs>
        <w:ind w:left="6480" w:hanging="360"/>
      </w:pPr>
    </w:lvl>
  </w:abstractNum>
  <w:abstractNum w:abstractNumId="1" w15:restartNumberingAfterBreak="0">
    <w:nsid w:val="09BA47D2"/>
    <w:multiLevelType w:val="hybridMultilevel"/>
    <w:tmpl w:val="F7D06CB6"/>
    <w:lvl w:ilvl="0" w:tplc="DED8B314">
      <w:start w:val="1"/>
      <w:numFmt w:val="bullet"/>
      <w:lvlText w:val=""/>
      <w:lvlJc w:val="left"/>
      <w:pPr>
        <w:tabs>
          <w:tab w:val="num" w:pos="720"/>
        </w:tabs>
        <w:ind w:left="720" w:hanging="360"/>
      </w:pPr>
      <w:rPr>
        <w:rFonts w:ascii="Wingdings" w:hAnsi="Wingdings" w:hint="default"/>
      </w:rPr>
    </w:lvl>
    <w:lvl w:ilvl="1" w:tplc="8F4CF7BA" w:tentative="1">
      <w:start w:val="1"/>
      <w:numFmt w:val="bullet"/>
      <w:lvlText w:val=""/>
      <w:lvlJc w:val="left"/>
      <w:pPr>
        <w:tabs>
          <w:tab w:val="num" w:pos="1440"/>
        </w:tabs>
        <w:ind w:left="1440" w:hanging="360"/>
      </w:pPr>
      <w:rPr>
        <w:rFonts w:ascii="Wingdings" w:hAnsi="Wingdings" w:hint="default"/>
      </w:rPr>
    </w:lvl>
    <w:lvl w:ilvl="2" w:tplc="5816A10C" w:tentative="1">
      <w:start w:val="1"/>
      <w:numFmt w:val="bullet"/>
      <w:lvlText w:val=""/>
      <w:lvlJc w:val="left"/>
      <w:pPr>
        <w:tabs>
          <w:tab w:val="num" w:pos="2160"/>
        </w:tabs>
        <w:ind w:left="2160" w:hanging="360"/>
      </w:pPr>
      <w:rPr>
        <w:rFonts w:ascii="Wingdings" w:hAnsi="Wingdings" w:hint="default"/>
      </w:rPr>
    </w:lvl>
    <w:lvl w:ilvl="3" w:tplc="BD982516" w:tentative="1">
      <w:start w:val="1"/>
      <w:numFmt w:val="bullet"/>
      <w:lvlText w:val=""/>
      <w:lvlJc w:val="left"/>
      <w:pPr>
        <w:tabs>
          <w:tab w:val="num" w:pos="2880"/>
        </w:tabs>
        <w:ind w:left="2880" w:hanging="360"/>
      </w:pPr>
      <w:rPr>
        <w:rFonts w:ascii="Wingdings" w:hAnsi="Wingdings" w:hint="default"/>
      </w:rPr>
    </w:lvl>
    <w:lvl w:ilvl="4" w:tplc="301E376A" w:tentative="1">
      <w:start w:val="1"/>
      <w:numFmt w:val="bullet"/>
      <w:lvlText w:val=""/>
      <w:lvlJc w:val="left"/>
      <w:pPr>
        <w:tabs>
          <w:tab w:val="num" w:pos="3600"/>
        </w:tabs>
        <w:ind w:left="3600" w:hanging="360"/>
      </w:pPr>
      <w:rPr>
        <w:rFonts w:ascii="Wingdings" w:hAnsi="Wingdings" w:hint="default"/>
      </w:rPr>
    </w:lvl>
    <w:lvl w:ilvl="5" w:tplc="6602F77C" w:tentative="1">
      <w:start w:val="1"/>
      <w:numFmt w:val="bullet"/>
      <w:lvlText w:val=""/>
      <w:lvlJc w:val="left"/>
      <w:pPr>
        <w:tabs>
          <w:tab w:val="num" w:pos="4320"/>
        </w:tabs>
        <w:ind w:left="4320" w:hanging="360"/>
      </w:pPr>
      <w:rPr>
        <w:rFonts w:ascii="Wingdings" w:hAnsi="Wingdings" w:hint="default"/>
      </w:rPr>
    </w:lvl>
    <w:lvl w:ilvl="6" w:tplc="0158FD9A" w:tentative="1">
      <w:start w:val="1"/>
      <w:numFmt w:val="bullet"/>
      <w:lvlText w:val=""/>
      <w:lvlJc w:val="left"/>
      <w:pPr>
        <w:tabs>
          <w:tab w:val="num" w:pos="5040"/>
        </w:tabs>
        <w:ind w:left="5040" w:hanging="360"/>
      </w:pPr>
      <w:rPr>
        <w:rFonts w:ascii="Wingdings" w:hAnsi="Wingdings" w:hint="default"/>
      </w:rPr>
    </w:lvl>
    <w:lvl w:ilvl="7" w:tplc="8F38F77E" w:tentative="1">
      <w:start w:val="1"/>
      <w:numFmt w:val="bullet"/>
      <w:lvlText w:val=""/>
      <w:lvlJc w:val="left"/>
      <w:pPr>
        <w:tabs>
          <w:tab w:val="num" w:pos="5760"/>
        </w:tabs>
        <w:ind w:left="5760" w:hanging="360"/>
      </w:pPr>
      <w:rPr>
        <w:rFonts w:ascii="Wingdings" w:hAnsi="Wingdings" w:hint="default"/>
      </w:rPr>
    </w:lvl>
    <w:lvl w:ilvl="8" w:tplc="4DF88D9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4653F"/>
    <w:multiLevelType w:val="hybridMultilevel"/>
    <w:tmpl w:val="F9329B98"/>
    <w:lvl w:ilvl="0" w:tplc="93DE149A">
      <w:start w:val="1"/>
      <w:numFmt w:val="bullet"/>
      <w:lvlText w:val="•"/>
      <w:lvlJc w:val="left"/>
      <w:pPr>
        <w:tabs>
          <w:tab w:val="num" w:pos="720"/>
        </w:tabs>
        <w:ind w:left="720" w:hanging="360"/>
      </w:pPr>
      <w:rPr>
        <w:rFonts w:ascii="Arial" w:hAnsi="Arial" w:hint="default"/>
      </w:rPr>
    </w:lvl>
    <w:lvl w:ilvl="1" w:tplc="CBB455DA">
      <w:start w:val="1"/>
      <w:numFmt w:val="bullet"/>
      <w:lvlText w:val="•"/>
      <w:lvlJc w:val="left"/>
      <w:pPr>
        <w:tabs>
          <w:tab w:val="num" w:pos="1440"/>
        </w:tabs>
        <w:ind w:left="1440" w:hanging="360"/>
      </w:pPr>
      <w:rPr>
        <w:rFonts w:ascii="Arial" w:hAnsi="Arial" w:hint="default"/>
      </w:rPr>
    </w:lvl>
    <w:lvl w:ilvl="2" w:tplc="E752C9C6" w:tentative="1">
      <w:start w:val="1"/>
      <w:numFmt w:val="bullet"/>
      <w:lvlText w:val="•"/>
      <w:lvlJc w:val="left"/>
      <w:pPr>
        <w:tabs>
          <w:tab w:val="num" w:pos="2160"/>
        </w:tabs>
        <w:ind w:left="2160" w:hanging="360"/>
      </w:pPr>
      <w:rPr>
        <w:rFonts w:ascii="Arial" w:hAnsi="Arial" w:hint="default"/>
      </w:rPr>
    </w:lvl>
    <w:lvl w:ilvl="3" w:tplc="59128748" w:tentative="1">
      <w:start w:val="1"/>
      <w:numFmt w:val="bullet"/>
      <w:lvlText w:val="•"/>
      <w:lvlJc w:val="left"/>
      <w:pPr>
        <w:tabs>
          <w:tab w:val="num" w:pos="2880"/>
        </w:tabs>
        <w:ind w:left="2880" w:hanging="360"/>
      </w:pPr>
      <w:rPr>
        <w:rFonts w:ascii="Arial" w:hAnsi="Arial" w:hint="default"/>
      </w:rPr>
    </w:lvl>
    <w:lvl w:ilvl="4" w:tplc="397CCA42" w:tentative="1">
      <w:start w:val="1"/>
      <w:numFmt w:val="bullet"/>
      <w:lvlText w:val="•"/>
      <w:lvlJc w:val="left"/>
      <w:pPr>
        <w:tabs>
          <w:tab w:val="num" w:pos="3600"/>
        </w:tabs>
        <w:ind w:left="3600" w:hanging="360"/>
      </w:pPr>
      <w:rPr>
        <w:rFonts w:ascii="Arial" w:hAnsi="Arial" w:hint="default"/>
      </w:rPr>
    </w:lvl>
    <w:lvl w:ilvl="5" w:tplc="C75CBDCE" w:tentative="1">
      <w:start w:val="1"/>
      <w:numFmt w:val="bullet"/>
      <w:lvlText w:val="•"/>
      <w:lvlJc w:val="left"/>
      <w:pPr>
        <w:tabs>
          <w:tab w:val="num" w:pos="4320"/>
        </w:tabs>
        <w:ind w:left="4320" w:hanging="360"/>
      </w:pPr>
      <w:rPr>
        <w:rFonts w:ascii="Arial" w:hAnsi="Arial" w:hint="default"/>
      </w:rPr>
    </w:lvl>
    <w:lvl w:ilvl="6" w:tplc="FD80C248" w:tentative="1">
      <w:start w:val="1"/>
      <w:numFmt w:val="bullet"/>
      <w:lvlText w:val="•"/>
      <w:lvlJc w:val="left"/>
      <w:pPr>
        <w:tabs>
          <w:tab w:val="num" w:pos="5040"/>
        </w:tabs>
        <w:ind w:left="5040" w:hanging="360"/>
      </w:pPr>
      <w:rPr>
        <w:rFonts w:ascii="Arial" w:hAnsi="Arial" w:hint="default"/>
      </w:rPr>
    </w:lvl>
    <w:lvl w:ilvl="7" w:tplc="F0684F80" w:tentative="1">
      <w:start w:val="1"/>
      <w:numFmt w:val="bullet"/>
      <w:lvlText w:val="•"/>
      <w:lvlJc w:val="left"/>
      <w:pPr>
        <w:tabs>
          <w:tab w:val="num" w:pos="5760"/>
        </w:tabs>
        <w:ind w:left="5760" w:hanging="360"/>
      </w:pPr>
      <w:rPr>
        <w:rFonts w:ascii="Arial" w:hAnsi="Arial" w:hint="default"/>
      </w:rPr>
    </w:lvl>
    <w:lvl w:ilvl="8" w:tplc="3E5008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2C1740"/>
    <w:multiLevelType w:val="hybridMultilevel"/>
    <w:tmpl w:val="6944C182"/>
    <w:lvl w:ilvl="0" w:tplc="235263B2">
      <w:start w:val="1"/>
      <w:numFmt w:val="bullet"/>
      <w:lvlText w:val="•"/>
      <w:lvlJc w:val="left"/>
      <w:pPr>
        <w:tabs>
          <w:tab w:val="num" w:pos="720"/>
        </w:tabs>
        <w:ind w:left="720" w:hanging="360"/>
      </w:pPr>
      <w:rPr>
        <w:rFonts w:ascii="Arial" w:hAnsi="Arial" w:hint="default"/>
      </w:rPr>
    </w:lvl>
    <w:lvl w:ilvl="1" w:tplc="26A01EE2">
      <w:start w:val="1"/>
      <w:numFmt w:val="bullet"/>
      <w:lvlText w:val="•"/>
      <w:lvlJc w:val="left"/>
      <w:pPr>
        <w:tabs>
          <w:tab w:val="num" w:pos="1440"/>
        </w:tabs>
        <w:ind w:left="1440" w:hanging="360"/>
      </w:pPr>
      <w:rPr>
        <w:rFonts w:ascii="Arial" w:hAnsi="Arial" w:hint="default"/>
      </w:rPr>
    </w:lvl>
    <w:lvl w:ilvl="2" w:tplc="36860CE0" w:tentative="1">
      <w:start w:val="1"/>
      <w:numFmt w:val="bullet"/>
      <w:lvlText w:val="•"/>
      <w:lvlJc w:val="left"/>
      <w:pPr>
        <w:tabs>
          <w:tab w:val="num" w:pos="2160"/>
        </w:tabs>
        <w:ind w:left="2160" w:hanging="360"/>
      </w:pPr>
      <w:rPr>
        <w:rFonts w:ascii="Arial" w:hAnsi="Arial" w:hint="default"/>
      </w:rPr>
    </w:lvl>
    <w:lvl w:ilvl="3" w:tplc="417A3F10" w:tentative="1">
      <w:start w:val="1"/>
      <w:numFmt w:val="bullet"/>
      <w:lvlText w:val="•"/>
      <w:lvlJc w:val="left"/>
      <w:pPr>
        <w:tabs>
          <w:tab w:val="num" w:pos="2880"/>
        </w:tabs>
        <w:ind w:left="2880" w:hanging="360"/>
      </w:pPr>
      <w:rPr>
        <w:rFonts w:ascii="Arial" w:hAnsi="Arial" w:hint="default"/>
      </w:rPr>
    </w:lvl>
    <w:lvl w:ilvl="4" w:tplc="B79C4926" w:tentative="1">
      <w:start w:val="1"/>
      <w:numFmt w:val="bullet"/>
      <w:lvlText w:val="•"/>
      <w:lvlJc w:val="left"/>
      <w:pPr>
        <w:tabs>
          <w:tab w:val="num" w:pos="3600"/>
        </w:tabs>
        <w:ind w:left="3600" w:hanging="360"/>
      </w:pPr>
      <w:rPr>
        <w:rFonts w:ascii="Arial" w:hAnsi="Arial" w:hint="default"/>
      </w:rPr>
    </w:lvl>
    <w:lvl w:ilvl="5" w:tplc="85629CEA" w:tentative="1">
      <w:start w:val="1"/>
      <w:numFmt w:val="bullet"/>
      <w:lvlText w:val="•"/>
      <w:lvlJc w:val="left"/>
      <w:pPr>
        <w:tabs>
          <w:tab w:val="num" w:pos="4320"/>
        </w:tabs>
        <w:ind w:left="4320" w:hanging="360"/>
      </w:pPr>
      <w:rPr>
        <w:rFonts w:ascii="Arial" w:hAnsi="Arial" w:hint="default"/>
      </w:rPr>
    </w:lvl>
    <w:lvl w:ilvl="6" w:tplc="41605EAC" w:tentative="1">
      <w:start w:val="1"/>
      <w:numFmt w:val="bullet"/>
      <w:lvlText w:val="•"/>
      <w:lvlJc w:val="left"/>
      <w:pPr>
        <w:tabs>
          <w:tab w:val="num" w:pos="5040"/>
        </w:tabs>
        <w:ind w:left="5040" w:hanging="360"/>
      </w:pPr>
      <w:rPr>
        <w:rFonts w:ascii="Arial" w:hAnsi="Arial" w:hint="default"/>
      </w:rPr>
    </w:lvl>
    <w:lvl w:ilvl="7" w:tplc="56788B64" w:tentative="1">
      <w:start w:val="1"/>
      <w:numFmt w:val="bullet"/>
      <w:lvlText w:val="•"/>
      <w:lvlJc w:val="left"/>
      <w:pPr>
        <w:tabs>
          <w:tab w:val="num" w:pos="5760"/>
        </w:tabs>
        <w:ind w:left="5760" w:hanging="360"/>
      </w:pPr>
      <w:rPr>
        <w:rFonts w:ascii="Arial" w:hAnsi="Arial" w:hint="default"/>
      </w:rPr>
    </w:lvl>
    <w:lvl w:ilvl="8" w:tplc="1D34CF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9B4EE3"/>
    <w:multiLevelType w:val="hybridMultilevel"/>
    <w:tmpl w:val="629EB660"/>
    <w:lvl w:ilvl="0" w:tplc="2BD26946">
      <w:start w:val="1"/>
      <w:numFmt w:val="bullet"/>
      <w:lvlText w:val=""/>
      <w:lvlJc w:val="left"/>
      <w:pPr>
        <w:tabs>
          <w:tab w:val="num" w:pos="720"/>
        </w:tabs>
        <w:ind w:left="720" w:hanging="360"/>
      </w:pPr>
      <w:rPr>
        <w:rFonts w:ascii="Wingdings" w:hAnsi="Wingdings" w:hint="default"/>
      </w:rPr>
    </w:lvl>
    <w:lvl w:ilvl="1" w:tplc="120A6F0E" w:tentative="1">
      <w:start w:val="1"/>
      <w:numFmt w:val="bullet"/>
      <w:lvlText w:val=""/>
      <w:lvlJc w:val="left"/>
      <w:pPr>
        <w:tabs>
          <w:tab w:val="num" w:pos="1440"/>
        </w:tabs>
        <w:ind w:left="1440" w:hanging="360"/>
      </w:pPr>
      <w:rPr>
        <w:rFonts w:ascii="Wingdings" w:hAnsi="Wingdings" w:hint="default"/>
      </w:rPr>
    </w:lvl>
    <w:lvl w:ilvl="2" w:tplc="EEA60C12" w:tentative="1">
      <w:start w:val="1"/>
      <w:numFmt w:val="bullet"/>
      <w:lvlText w:val=""/>
      <w:lvlJc w:val="left"/>
      <w:pPr>
        <w:tabs>
          <w:tab w:val="num" w:pos="2160"/>
        </w:tabs>
        <w:ind w:left="2160" w:hanging="360"/>
      </w:pPr>
      <w:rPr>
        <w:rFonts w:ascii="Wingdings" w:hAnsi="Wingdings" w:hint="default"/>
      </w:rPr>
    </w:lvl>
    <w:lvl w:ilvl="3" w:tplc="7868A3DA" w:tentative="1">
      <w:start w:val="1"/>
      <w:numFmt w:val="bullet"/>
      <w:lvlText w:val=""/>
      <w:lvlJc w:val="left"/>
      <w:pPr>
        <w:tabs>
          <w:tab w:val="num" w:pos="2880"/>
        </w:tabs>
        <w:ind w:left="2880" w:hanging="360"/>
      </w:pPr>
      <w:rPr>
        <w:rFonts w:ascii="Wingdings" w:hAnsi="Wingdings" w:hint="default"/>
      </w:rPr>
    </w:lvl>
    <w:lvl w:ilvl="4" w:tplc="50368666" w:tentative="1">
      <w:start w:val="1"/>
      <w:numFmt w:val="bullet"/>
      <w:lvlText w:val=""/>
      <w:lvlJc w:val="left"/>
      <w:pPr>
        <w:tabs>
          <w:tab w:val="num" w:pos="3600"/>
        </w:tabs>
        <w:ind w:left="3600" w:hanging="360"/>
      </w:pPr>
      <w:rPr>
        <w:rFonts w:ascii="Wingdings" w:hAnsi="Wingdings" w:hint="default"/>
      </w:rPr>
    </w:lvl>
    <w:lvl w:ilvl="5" w:tplc="A02AF90A" w:tentative="1">
      <w:start w:val="1"/>
      <w:numFmt w:val="bullet"/>
      <w:lvlText w:val=""/>
      <w:lvlJc w:val="left"/>
      <w:pPr>
        <w:tabs>
          <w:tab w:val="num" w:pos="4320"/>
        </w:tabs>
        <w:ind w:left="4320" w:hanging="360"/>
      </w:pPr>
      <w:rPr>
        <w:rFonts w:ascii="Wingdings" w:hAnsi="Wingdings" w:hint="default"/>
      </w:rPr>
    </w:lvl>
    <w:lvl w:ilvl="6" w:tplc="B2026DFC" w:tentative="1">
      <w:start w:val="1"/>
      <w:numFmt w:val="bullet"/>
      <w:lvlText w:val=""/>
      <w:lvlJc w:val="left"/>
      <w:pPr>
        <w:tabs>
          <w:tab w:val="num" w:pos="5040"/>
        </w:tabs>
        <w:ind w:left="5040" w:hanging="360"/>
      </w:pPr>
      <w:rPr>
        <w:rFonts w:ascii="Wingdings" w:hAnsi="Wingdings" w:hint="default"/>
      </w:rPr>
    </w:lvl>
    <w:lvl w:ilvl="7" w:tplc="CF22DD9A" w:tentative="1">
      <w:start w:val="1"/>
      <w:numFmt w:val="bullet"/>
      <w:lvlText w:val=""/>
      <w:lvlJc w:val="left"/>
      <w:pPr>
        <w:tabs>
          <w:tab w:val="num" w:pos="5760"/>
        </w:tabs>
        <w:ind w:left="5760" w:hanging="360"/>
      </w:pPr>
      <w:rPr>
        <w:rFonts w:ascii="Wingdings" w:hAnsi="Wingdings" w:hint="default"/>
      </w:rPr>
    </w:lvl>
    <w:lvl w:ilvl="8" w:tplc="F3A24FF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C2A89"/>
    <w:multiLevelType w:val="hybridMultilevel"/>
    <w:tmpl w:val="FDF8DEC2"/>
    <w:lvl w:ilvl="0" w:tplc="6DACBFC2">
      <w:start w:val="1"/>
      <w:numFmt w:val="bullet"/>
      <w:lvlText w:val=""/>
      <w:lvlJc w:val="left"/>
      <w:pPr>
        <w:tabs>
          <w:tab w:val="num" w:pos="720"/>
        </w:tabs>
        <w:ind w:left="720" w:hanging="360"/>
      </w:pPr>
      <w:rPr>
        <w:rFonts w:ascii="Wingdings" w:hAnsi="Wingdings" w:hint="default"/>
      </w:rPr>
    </w:lvl>
    <w:lvl w:ilvl="1" w:tplc="F25A0436" w:tentative="1">
      <w:start w:val="1"/>
      <w:numFmt w:val="bullet"/>
      <w:lvlText w:val=""/>
      <w:lvlJc w:val="left"/>
      <w:pPr>
        <w:tabs>
          <w:tab w:val="num" w:pos="1440"/>
        </w:tabs>
        <w:ind w:left="1440" w:hanging="360"/>
      </w:pPr>
      <w:rPr>
        <w:rFonts w:ascii="Wingdings" w:hAnsi="Wingdings" w:hint="default"/>
      </w:rPr>
    </w:lvl>
    <w:lvl w:ilvl="2" w:tplc="DE18BF98" w:tentative="1">
      <w:start w:val="1"/>
      <w:numFmt w:val="bullet"/>
      <w:lvlText w:val=""/>
      <w:lvlJc w:val="left"/>
      <w:pPr>
        <w:tabs>
          <w:tab w:val="num" w:pos="2160"/>
        </w:tabs>
        <w:ind w:left="2160" w:hanging="360"/>
      </w:pPr>
      <w:rPr>
        <w:rFonts w:ascii="Wingdings" w:hAnsi="Wingdings" w:hint="default"/>
      </w:rPr>
    </w:lvl>
    <w:lvl w:ilvl="3" w:tplc="DC44C8D6" w:tentative="1">
      <w:start w:val="1"/>
      <w:numFmt w:val="bullet"/>
      <w:lvlText w:val=""/>
      <w:lvlJc w:val="left"/>
      <w:pPr>
        <w:tabs>
          <w:tab w:val="num" w:pos="2880"/>
        </w:tabs>
        <w:ind w:left="2880" w:hanging="360"/>
      </w:pPr>
      <w:rPr>
        <w:rFonts w:ascii="Wingdings" w:hAnsi="Wingdings" w:hint="default"/>
      </w:rPr>
    </w:lvl>
    <w:lvl w:ilvl="4" w:tplc="2C9A5BD2" w:tentative="1">
      <w:start w:val="1"/>
      <w:numFmt w:val="bullet"/>
      <w:lvlText w:val=""/>
      <w:lvlJc w:val="left"/>
      <w:pPr>
        <w:tabs>
          <w:tab w:val="num" w:pos="3600"/>
        </w:tabs>
        <w:ind w:left="3600" w:hanging="360"/>
      </w:pPr>
      <w:rPr>
        <w:rFonts w:ascii="Wingdings" w:hAnsi="Wingdings" w:hint="default"/>
      </w:rPr>
    </w:lvl>
    <w:lvl w:ilvl="5" w:tplc="E8269D60" w:tentative="1">
      <w:start w:val="1"/>
      <w:numFmt w:val="bullet"/>
      <w:lvlText w:val=""/>
      <w:lvlJc w:val="left"/>
      <w:pPr>
        <w:tabs>
          <w:tab w:val="num" w:pos="4320"/>
        </w:tabs>
        <w:ind w:left="4320" w:hanging="360"/>
      </w:pPr>
      <w:rPr>
        <w:rFonts w:ascii="Wingdings" w:hAnsi="Wingdings" w:hint="default"/>
      </w:rPr>
    </w:lvl>
    <w:lvl w:ilvl="6" w:tplc="F0D47D04" w:tentative="1">
      <w:start w:val="1"/>
      <w:numFmt w:val="bullet"/>
      <w:lvlText w:val=""/>
      <w:lvlJc w:val="left"/>
      <w:pPr>
        <w:tabs>
          <w:tab w:val="num" w:pos="5040"/>
        </w:tabs>
        <w:ind w:left="5040" w:hanging="360"/>
      </w:pPr>
      <w:rPr>
        <w:rFonts w:ascii="Wingdings" w:hAnsi="Wingdings" w:hint="default"/>
      </w:rPr>
    </w:lvl>
    <w:lvl w:ilvl="7" w:tplc="9C423074" w:tentative="1">
      <w:start w:val="1"/>
      <w:numFmt w:val="bullet"/>
      <w:lvlText w:val=""/>
      <w:lvlJc w:val="left"/>
      <w:pPr>
        <w:tabs>
          <w:tab w:val="num" w:pos="5760"/>
        </w:tabs>
        <w:ind w:left="5760" w:hanging="360"/>
      </w:pPr>
      <w:rPr>
        <w:rFonts w:ascii="Wingdings" w:hAnsi="Wingdings" w:hint="default"/>
      </w:rPr>
    </w:lvl>
    <w:lvl w:ilvl="8" w:tplc="33CA30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60B5F"/>
    <w:multiLevelType w:val="hybridMultilevel"/>
    <w:tmpl w:val="CEF0476C"/>
    <w:lvl w:ilvl="0" w:tplc="8E1C48EE">
      <w:start w:val="1"/>
      <w:numFmt w:val="bullet"/>
      <w:lvlText w:val="•"/>
      <w:lvlJc w:val="left"/>
      <w:pPr>
        <w:tabs>
          <w:tab w:val="num" w:pos="720"/>
        </w:tabs>
        <w:ind w:left="720" w:hanging="360"/>
      </w:pPr>
      <w:rPr>
        <w:rFonts w:ascii="Arial" w:hAnsi="Arial" w:hint="default"/>
      </w:rPr>
    </w:lvl>
    <w:lvl w:ilvl="1" w:tplc="46D27A72" w:tentative="1">
      <w:start w:val="1"/>
      <w:numFmt w:val="bullet"/>
      <w:lvlText w:val="•"/>
      <w:lvlJc w:val="left"/>
      <w:pPr>
        <w:tabs>
          <w:tab w:val="num" w:pos="1440"/>
        </w:tabs>
        <w:ind w:left="1440" w:hanging="360"/>
      </w:pPr>
      <w:rPr>
        <w:rFonts w:ascii="Arial" w:hAnsi="Arial" w:hint="default"/>
      </w:rPr>
    </w:lvl>
    <w:lvl w:ilvl="2" w:tplc="DA243600" w:tentative="1">
      <w:start w:val="1"/>
      <w:numFmt w:val="bullet"/>
      <w:lvlText w:val="•"/>
      <w:lvlJc w:val="left"/>
      <w:pPr>
        <w:tabs>
          <w:tab w:val="num" w:pos="2160"/>
        </w:tabs>
        <w:ind w:left="2160" w:hanging="360"/>
      </w:pPr>
      <w:rPr>
        <w:rFonts w:ascii="Arial" w:hAnsi="Arial" w:hint="default"/>
      </w:rPr>
    </w:lvl>
    <w:lvl w:ilvl="3" w:tplc="23361A2C" w:tentative="1">
      <w:start w:val="1"/>
      <w:numFmt w:val="bullet"/>
      <w:lvlText w:val="•"/>
      <w:lvlJc w:val="left"/>
      <w:pPr>
        <w:tabs>
          <w:tab w:val="num" w:pos="2880"/>
        </w:tabs>
        <w:ind w:left="2880" w:hanging="360"/>
      </w:pPr>
      <w:rPr>
        <w:rFonts w:ascii="Arial" w:hAnsi="Arial" w:hint="default"/>
      </w:rPr>
    </w:lvl>
    <w:lvl w:ilvl="4" w:tplc="75E8EA26" w:tentative="1">
      <w:start w:val="1"/>
      <w:numFmt w:val="bullet"/>
      <w:lvlText w:val="•"/>
      <w:lvlJc w:val="left"/>
      <w:pPr>
        <w:tabs>
          <w:tab w:val="num" w:pos="3600"/>
        </w:tabs>
        <w:ind w:left="3600" w:hanging="360"/>
      </w:pPr>
      <w:rPr>
        <w:rFonts w:ascii="Arial" w:hAnsi="Arial" w:hint="default"/>
      </w:rPr>
    </w:lvl>
    <w:lvl w:ilvl="5" w:tplc="5C2800FE" w:tentative="1">
      <w:start w:val="1"/>
      <w:numFmt w:val="bullet"/>
      <w:lvlText w:val="•"/>
      <w:lvlJc w:val="left"/>
      <w:pPr>
        <w:tabs>
          <w:tab w:val="num" w:pos="4320"/>
        </w:tabs>
        <w:ind w:left="4320" w:hanging="360"/>
      </w:pPr>
      <w:rPr>
        <w:rFonts w:ascii="Arial" w:hAnsi="Arial" w:hint="default"/>
      </w:rPr>
    </w:lvl>
    <w:lvl w:ilvl="6" w:tplc="9250AE92" w:tentative="1">
      <w:start w:val="1"/>
      <w:numFmt w:val="bullet"/>
      <w:lvlText w:val="•"/>
      <w:lvlJc w:val="left"/>
      <w:pPr>
        <w:tabs>
          <w:tab w:val="num" w:pos="5040"/>
        </w:tabs>
        <w:ind w:left="5040" w:hanging="360"/>
      </w:pPr>
      <w:rPr>
        <w:rFonts w:ascii="Arial" w:hAnsi="Arial" w:hint="default"/>
      </w:rPr>
    </w:lvl>
    <w:lvl w:ilvl="7" w:tplc="9ACAC2DA" w:tentative="1">
      <w:start w:val="1"/>
      <w:numFmt w:val="bullet"/>
      <w:lvlText w:val="•"/>
      <w:lvlJc w:val="left"/>
      <w:pPr>
        <w:tabs>
          <w:tab w:val="num" w:pos="5760"/>
        </w:tabs>
        <w:ind w:left="5760" w:hanging="360"/>
      </w:pPr>
      <w:rPr>
        <w:rFonts w:ascii="Arial" w:hAnsi="Arial" w:hint="default"/>
      </w:rPr>
    </w:lvl>
    <w:lvl w:ilvl="8" w:tplc="BD1A2B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DF6B28"/>
    <w:multiLevelType w:val="hybridMultilevel"/>
    <w:tmpl w:val="5EAE8EEC"/>
    <w:lvl w:ilvl="0" w:tplc="8B98F232">
      <w:start w:val="1"/>
      <w:numFmt w:val="bullet"/>
      <w:lvlText w:val="•"/>
      <w:lvlJc w:val="left"/>
      <w:pPr>
        <w:tabs>
          <w:tab w:val="num" w:pos="720"/>
        </w:tabs>
        <w:ind w:left="720" w:hanging="360"/>
      </w:pPr>
      <w:rPr>
        <w:rFonts w:ascii="Arial" w:hAnsi="Arial" w:hint="default"/>
      </w:rPr>
    </w:lvl>
    <w:lvl w:ilvl="1" w:tplc="213205AA" w:tentative="1">
      <w:start w:val="1"/>
      <w:numFmt w:val="bullet"/>
      <w:lvlText w:val="•"/>
      <w:lvlJc w:val="left"/>
      <w:pPr>
        <w:tabs>
          <w:tab w:val="num" w:pos="1440"/>
        </w:tabs>
        <w:ind w:left="1440" w:hanging="360"/>
      </w:pPr>
      <w:rPr>
        <w:rFonts w:ascii="Arial" w:hAnsi="Arial" w:hint="default"/>
      </w:rPr>
    </w:lvl>
    <w:lvl w:ilvl="2" w:tplc="B178F8D0" w:tentative="1">
      <w:start w:val="1"/>
      <w:numFmt w:val="bullet"/>
      <w:lvlText w:val="•"/>
      <w:lvlJc w:val="left"/>
      <w:pPr>
        <w:tabs>
          <w:tab w:val="num" w:pos="2160"/>
        </w:tabs>
        <w:ind w:left="2160" w:hanging="360"/>
      </w:pPr>
      <w:rPr>
        <w:rFonts w:ascii="Arial" w:hAnsi="Arial" w:hint="default"/>
      </w:rPr>
    </w:lvl>
    <w:lvl w:ilvl="3" w:tplc="E110ACD4" w:tentative="1">
      <w:start w:val="1"/>
      <w:numFmt w:val="bullet"/>
      <w:lvlText w:val="•"/>
      <w:lvlJc w:val="left"/>
      <w:pPr>
        <w:tabs>
          <w:tab w:val="num" w:pos="2880"/>
        </w:tabs>
        <w:ind w:left="2880" w:hanging="360"/>
      </w:pPr>
      <w:rPr>
        <w:rFonts w:ascii="Arial" w:hAnsi="Arial" w:hint="default"/>
      </w:rPr>
    </w:lvl>
    <w:lvl w:ilvl="4" w:tplc="D1704536" w:tentative="1">
      <w:start w:val="1"/>
      <w:numFmt w:val="bullet"/>
      <w:lvlText w:val="•"/>
      <w:lvlJc w:val="left"/>
      <w:pPr>
        <w:tabs>
          <w:tab w:val="num" w:pos="3600"/>
        </w:tabs>
        <w:ind w:left="3600" w:hanging="360"/>
      </w:pPr>
      <w:rPr>
        <w:rFonts w:ascii="Arial" w:hAnsi="Arial" w:hint="default"/>
      </w:rPr>
    </w:lvl>
    <w:lvl w:ilvl="5" w:tplc="7B0E4002" w:tentative="1">
      <w:start w:val="1"/>
      <w:numFmt w:val="bullet"/>
      <w:lvlText w:val="•"/>
      <w:lvlJc w:val="left"/>
      <w:pPr>
        <w:tabs>
          <w:tab w:val="num" w:pos="4320"/>
        </w:tabs>
        <w:ind w:left="4320" w:hanging="360"/>
      </w:pPr>
      <w:rPr>
        <w:rFonts w:ascii="Arial" w:hAnsi="Arial" w:hint="default"/>
      </w:rPr>
    </w:lvl>
    <w:lvl w:ilvl="6" w:tplc="F84E6032" w:tentative="1">
      <w:start w:val="1"/>
      <w:numFmt w:val="bullet"/>
      <w:lvlText w:val="•"/>
      <w:lvlJc w:val="left"/>
      <w:pPr>
        <w:tabs>
          <w:tab w:val="num" w:pos="5040"/>
        </w:tabs>
        <w:ind w:left="5040" w:hanging="360"/>
      </w:pPr>
      <w:rPr>
        <w:rFonts w:ascii="Arial" w:hAnsi="Arial" w:hint="default"/>
      </w:rPr>
    </w:lvl>
    <w:lvl w:ilvl="7" w:tplc="B8C29692" w:tentative="1">
      <w:start w:val="1"/>
      <w:numFmt w:val="bullet"/>
      <w:lvlText w:val="•"/>
      <w:lvlJc w:val="left"/>
      <w:pPr>
        <w:tabs>
          <w:tab w:val="num" w:pos="5760"/>
        </w:tabs>
        <w:ind w:left="5760" w:hanging="360"/>
      </w:pPr>
      <w:rPr>
        <w:rFonts w:ascii="Arial" w:hAnsi="Arial" w:hint="default"/>
      </w:rPr>
    </w:lvl>
    <w:lvl w:ilvl="8" w:tplc="D5269C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6B0"/>
    <w:multiLevelType w:val="hybridMultilevel"/>
    <w:tmpl w:val="5EDC7808"/>
    <w:lvl w:ilvl="0" w:tplc="337A47CA">
      <w:start w:val="1"/>
      <w:numFmt w:val="bullet"/>
      <w:lvlText w:val=""/>
      <w:lvlJc w:val="left"/>
      <w:pPr>
        <w:tabs>
          <w:tab w:val="num" w:pos="720"/>
        </w:tabs>
        <w:ind w:left="720" w:hanging="360"/>
      </w:pPr>
      <w:rPr>
        <w:rFonts w:ascii="Wingdings" w:hAnsi="Wingdings" w:hint="default"/>
      </w:rPr>
    </w:lvl>
    <w:lvl w:ilvl="1" w:tplc="5EA8D4FC" w:tentative="1">
      <w:start w:val="1"/>
      <w:numFmt w:val="bullet"/>
      <w:lvlText w:val=""/>
      <w:lvlJc w:val="left"/>
      <w:pPr>
        <w:tabs>
          <w:tab w:val="num" w:pos="1440"/>
        </w:tabs>
        <w:ind w:left="1440" w:hanging="360"/>
      </w:pPr>
      <w:rPr>
        <w:rFonts w:ascii="Wingdings" w:hAnsi="Wingdings" w:hint="default"/>
      </w:rPr>
    </w:lvl>
    <w:lvl w:ilvl="2" w:tplc="74B4B314" w:tentative="1">
      <w:start w:val="1"/>
      <w:numFmt w:val="bullet"/>
      <w:lvlText w:val=""/>
      <w:lvlJc w:val="left"/>
      <w:pPr>
        <w:tabs>
          <w:tab w:val="num" w:pos="2160"/>
        </w:tabs>
        <w:ind w:left="2160" w:hanging="360"/>
      </w:pPr>
      <w:rPr>
        <w:rFonts w:ascii="Wingdings" w:hAnsi="Wingdings" w:hint="default"/>
      </w:rPr>
    </w:lvl>
    <w:lvl w:ilvl="3" w:tplc="BA8E5A36" w:tentative="1">
      <w:start w:val="1"/>
      <w:numFmt w:val="bullet"/>
      <w:lvlText w:val=""/>
      <w:lvlJc w:val="left"/>
      <w:pPr>
        <w:tabs>
          <w:tab w:val="num" w:pos="2880"/>
        </w:tabs>
        <w:ind w:left="2880" w:hanging="360"/>
      </w:pPr>
      <w:rPr>
        <w:rFonts w:ascii="Wingdings" w:hAnsi="Wingdings" w:hint="default"/>
      </w:rPr>
    </w:lvl>
    <w:lvl w:ilvl="4" w:tplc="4F1EB91C" w:tentative="1">
      <w:start w:val="1"/>
      <w:numFmt w:val="bullet"/>
      <w:lvlText w:val=""/>
      <w:lvlJc w:val="left"/>
      <w:pPr>
        <w:tabs>
          <w:tab w:val="num" w:pos="3600"/>
        </w:tabs>
        <w:ind w:left="3600" w:hanging="360"/>
      </w:pPr>
      <w:rPr>
        <w:rFonts w:ascii="Wingdings" w:hAnsi="Wingdings" w:hint="default"/>
      </w:rPr>
    </w:lvl>
    <w:lvl w:ilvl="5" w:tplc="19C4E60E" w:tentative="1">
      <w:start w:val="1"/>
      <w:numFmt w:val="bullet"/>
      <w:lvlText w:val=""/>
      <w:lvlJc w:val="left"/>
      <w:pPr>
        <w:tabs>
          <w:tab w:val="num" w:pos="4320"/>
        </w:tabs>
        <w:ind w:left="4320" w:hanging="360"/>
      </w:pPr>
      <w:rPr>
        <w:rFonts w:ascii="Wingdings" w:hAnsi="Wingdings" w:hint="default"/>
      </w:rPr>
    </w:lvl>
    <w:lvl w:ilvl="6" w:tplc="493AA742" w:tentative="1">
      <w:start w:val="1"/>
      <w:numFmt w:val="bullet"/>
      <w:lvlText w:val=""/>
      <w:lvlJc w:val="left"/>
      <w:pPr>
        <w:tabs>
          <w:tab w:val="num" w:pos="5040"/>
        </w:tabs>
        <w:ind w:left="5040" w:hanging="360"/>
      </w:pPr>
      <w:rPr>
        <w:rFonts w:ascii="Wingdings" w:hAnsi="Wingdings" w:hint="default"/>
      </w:rPr>
    </w:lvl>
    <w:lvl w:ilvl="7" w:tplc="1B0029BA" w:tentative="1">
      <w:start w:val="1"/>
      <w:numFmt w:val="bullet"/>
      <w:lvlText w:val=""/>
      <w:lvlJc w:val="left"/>
      <w:pPr>
        <w:tabs>
          <w:tab w:val="num" w:pos="5760"/>
        </w:tabs>
        <w:ind w:left="5760" w:hanging="360"/>
      </w:pPr>
      <w:rPr>
        <w:rFonts w:ascii="Wingdings" w:hAnsi="Wingdings" w:hint="default"/>
      </w:rPr>
    </w:lvl>
    <w:lvl w:ilvl="8" w:tplc="1AB288A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BD19B2"/>
    <w:multiLevelType w:val="hybridMultilevel"/>
    <w:tmpl w:val="CFEE9976"/>
    <w:lvl w:ilvl="0" w:tplc="A8B46F52">
      <w:start w:val="1"/>
      <w:numFmt w:val="bullet"/>
      <w:lvlText w:val=""/>
      <w:lvlJc w:val="left"/>
      <w:pPr>
        <w:tabs>
          <w:tab w:val="num" w:pos="720"/>
        </w:tabs>
        <w:ind w:left="720" w:hanging="360"/>
      </w:pPr>
      <w:rPr>
        <w:rFonts w:ascii="Wingdings" w:hAnsi="Wingdings" w:hint="default"/>
      </w:rPr>
    </w:lvl>
    <w:lvl w:ilvl="1" w:tplc="25964B06">
      <w:start w:val="1"/>
      <w:numFmt w:val="lowerLetter"/>
      <w:lvlText w:val="%2)"/>
      <w:lvlJc w:val="left"/>
      <w:pPr>
        <w:tabs>
          <w:tab w:val="num" w:pos="1440"/>
        </w:tabs>
        <w:ind w:left="1440" w:hanging="360"/>
      </w:pPr>
    </w:lvl>
    <w:lvl w:ilvl="2" w:tplc="799EFD1A" w:tentative="1">
      <w:start w:val="1"/>
      <w:numFmt w:val="bullet"/>
      <w:lvlText w:val=""/>
      <w:lvlJc w:val="left"/>
      <w:pPr>
        <w:tabs>
          <w:tab w:val="num" w:pos="2160"/>
        </w:tabs>
        <w:ind w:left="2160" w:hanging="360"/>
      </w:pPr>
      <w:rPr>
        <w:rFonts w:ascii="Wingdings" w:hAnsi="Wingdings" w:hint="default"/>
      </w:rPr>
    </w:lvl>
    <w:lvl w:ilvl="3" w:tplc="945ADD92" w:tentative="1">
      <w:start w:val="1"/>
      <w:numFmt w:val="bullet"/>
      <w:lvlText w:val=""/>
      <w:lvlJc w:val="left"/>
      <w:pPr>
        <w:tabs>
          <w:tab w:val="num" w:pos="2880"/>
        </w:tabs>
        <w:ind w:left="2880" w:hanging="360"/>
      </w:pPr>
      <w:rPr>
        <w:rFonts w:ascii="Wingdings" w:hAnsi="Wingdings" w:hint="default"/>
      </w:rPr>
    </w:lvl>
    <w:lvl w:ilvl="4" w:tplc="E8B27D0C" w:tentative="1">
      <w:start w:val="1"/>
      <w:numFmt w:val="bullet"/>
      <w:lvlText w:val=""/>
      <w:lvlJc w:val="left"/>
      <w:pPr>
        <w:tabs>
          <w:tab w:val="num" w:pos="3600"/>
        </w:tabs>
        <w:ind w:left="3600" w:hanging="360"/>
      </w:pPr>
      <w:rPr>
        <w:rFonts w:ascii="Wingdings" w:hAnsi="Wingdings" w:hint="default"/>
      </w:rPr>
    </w:lvl>
    <w:lvl w:ilvl="5" w:tplc="A25628BC" w:tentative="1">
      <w:start w:val="1"/>
      <w:numFmt w:val="bullet"/>
      <w:lvlText w:val=""/>
      <w:lvlJc w:val="left"/>
      <w:pPr>
        <w:tabs>
          <w:tab w:val="num" w:pos="4320"/>
        </w:tabs>
        <w:ind w:left="4320" w:hanging="360"/>
      </w:pPr>
      <w:rPr>
        <w:rFonts w:ascii="Wingdings" w:hAnsi="Wingdings" w:hint="default"/>
      </w:rPr>
    </w:lvl>
    <w:lvl w:ilvl="6" w:tplc="38B2895C" w:tentative="1">
      <w:start w:val="1"/>
      <w:numFmt w:val="bullet"/>
      <w:lvlText w:val=""/>
      <w:lvlJc w:val="left"/>
      <w:pPr>
        <w:tabs>
          <w:tab w:val="num" w:pos="5040"/>
        </w:tabs>
        <w:ind w:left="5040" w:hanging="360"/>
      </w:pPr>
      <w:rPr>
        <w:rFonts w:ascii="Wingdings" w:hAnsi="Wingdings" w:hint="default"/>
      </w:rPr>
    </w:lvl>
    <w:lvl w:ilvl="7" w:tplc="F7E6CDDA" w:tentative="1">
      <w:start w:val="1"/>
      <w:numFmt w:val="bullet"/>
      <w:lvlText w:val=""/>
      <w:lvlJc w:val="left"/>
      <w:pPr>
        <w:tabs>
          <w:tab w:val="num" w:pos="5760"/>
        </w:tabs>
        <w:ind w:left="5760" w:hanging="360"/>
      </w:pPr>
      <w:rPr>
        <w:rFonts w:ascii="Wingdings" w:hAnsi="Wingdings" w:hint="default"/>
      </w:rPr>
    </w:lvl>
    <w:lvl w:ilvl="8" w:tplc="DC08A1E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756516"/>
    <w:multiLevelType w:val="hybridMultilevel"/>
    <w:tmpl w:val="8FBEE8B2"/>
    <w:lvl w:ilvl="0" w:tplc="A2B8DC60">
      <w:start w:val="1"/>
      <w:numFmt w:val="bullet"/>
      <w:lvlText w:val=""/>
      <w:lvlJc w:val="left"/>
      <w:pPr>
        <w:tabs>
          <w:tab w:val="num" w:pos="720"/>
        </w:tabs>
        <w:ind w:left="720" w:hanging="360"/>
      </w:pPr>
      <w:rPr>
        <w:rFonts w:ascii="Wingdings" w:hAnsi="Wingdings" w:hint="default"/>
      </w:rPr>
    </w:lvl>
    <w:lvl w:ilvl="1" w:tplc="0C4ABE42" w:tentative="1">
      <w:start w:val="1"/>
      <w:numFmt w:val="bullet"/>
      <w:lvlText w:val=""/>
      <w:lvlJc w:val="left"/>
      <w:pPr>
        <w:tabs>
          <w:tab w:val="num" w:pos="1440"/>
        </w:tabs>
        <w:ind w:left="1440" w:hanging="360"/>
      </w:pPr>
      <w:rPr>
        <w:rFonts w:ascii="Wingdings" w:hAnsi="Wingdings" w:hint="default"/>
      </w:rPr>
    </w:lvl>
    <w:lvl w:ilvl="2" w:tplc="6E66BF3C" w:tentative="1">
      <w:start w:val="1"/>
      <w:numFmt w:val="bullet"/>
      <w:lvlText w:val=""/>
      <w:lvlJc w:val="left"/>
      <w:pPr>
        <w:tabs>
          <w:tab w:val="num" w:pos="2160"/>
        </w:tabs>
        <w:ind w:left="2160" w:hanging="360"/>
      </w:pPr>
      <w:rPr>
        <w:rFonts w:ascii="Wingdings" w:hAnsi="Wingdings" w:hint="default"/>
      </w:rPr>
    </w:lvl>
    <w:lvl w:ilvl="3" w:tplc="078AB772" w:tentative="1">
      <w:start w:val="1"/>
      <w:numFmt w:val="bullet"/>
      <w:lvlText w:val=""/>
      <w:lvlJc w:val="left"/>
      <w:pPr>
        <w:tabs>
          <w:tab w:val="num" w:pos="2880"/>
        </w:tabs>
        <w:ind w:left="2880" w:hanging="360"/>
      </w:pPr>
      <w:rPr>
        <w:rFonts w:ascii="Wingdings" w:hAnsi="Wingdings" w:hint="default"/>
      </w:rPr>
    </w:lvl>
    <w:lvl w:ilvl="4" w:tplc="10640848" w:tentative="1">
      <w:start w:val="1"/>
      <w:numFmt w:val="bullet"/>
      <w:lvlText w:val=""/>
      <w:lvlJc w:val="left"/>
      <w:pPr>
        <w:tabs>
          <w:tab w:val="num" w:pos="3600"/>
        </w:tabs>
        <w:ind w:left="3600" w:hanging="360"/>
      </w:pPr>
      <w:rPr>
        <w:rFonts w:ascii="Wingdings" w:hAnsi="Wingdings" w:hint="default"/>
      </w:rPr>
    </w:lvl>
    <w:lvl w:ilvl="5" w:tplc="15DC20D6" w:tentative="1">
      <w:start w:val="1"/>
      <w:numFmt w:val="bullet"/>
      <w:lvlText w:val=""/>
      <w:lvlJc w:val="left"/>
      <w:pPr>
        <w:tabs>
          <w:tab w:val="num" w:pos="4320"/>
        </w:tabs>
        <w:ind w:left="4320" w:hanging="360"/>
      </w:pPr>
      <w:rPr>
        <w:rFonts w:ascii="Wingdings" w:hAnsi="Wingdings" w:hint="default"/>
      </w:rPr>
    </w:lvl>
    <w:lvl w:ilvl="6" w:tplc="358A37CE" w:tentative="1">
      <w:start w:val="1"/>
      <w:numFmt w:val="bullet"/>
      <w:lvlText w:val=""/>
      <w:lvlJc w:val="left"/>
      <w:pPr>
        <w:tabs>
          <w:tab w:val="num" w:pos="5040"/>
        </w:tabs>
        <w:ind w:left="5040" w:hanging="360"/>
      </w:pPr>
      <w:rPr>
        <w:rFonts w:ascii="Wingdings" w:hAnsi="Wingdings" w:hint="default"/>
      </w:rPr>
    </w:lvl>
    <w:lvl w:ilvl="7" w:tplc="4D0C5EFA" w:tentative="1">
      <w:start w:val="1"/>
      <w:numFmt w:val="bullet"/>
      <w:lvlText w:val=""/>
      <w:lvlJc w:val="left"/>
      <w:pPr>
        <w:tabs>
          <w:tab w:val="num" w:pos="5760"/>
        </w:tabs>
        <w:ind w:left="5760" w:hanging="360"/>
      </w:pPr>
      <w:rPr>
        <w:rFonts w:ascii="Wingdings" w:hAnsi="Wingdings" w:hint="default"/>
      </w:rPr>
    </w:lvl>
    <w:lvl w:ilvl="8" w:tplc="20B2B3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F53C0F"/>
    <w:multiLevelType w:val="hybridMultilevel"/>
    <w:tmpl w:val="8E8E75B0"/>
    <w:lvl w:ilvl="0" w:tplc="4D3EB3CA">
      <w:start w:val="1"/>
      <w:numFmt w:val="bullet"/>
      <w:lvlText w:val=""/>
      <w:lvlJc w:val="left"/>
      <w:pPr>
        <w:tabs>
          <w:tab w:val="num" w:pos="720"/>
        </w:tabs>
        <w:ind w:left="720" w:hanging="360"/>
      </w:pPr>
      <w:rPr>
        <w:rFonts w:ascii="Wingdings" w:hAnsi="Wingdings" w:hint="default"/>
      </w:rPr>
    </w:lvl>
    <w:lvl w:ilvl="1" w:tplc="E05E1CB2" w:tentative="1">
      <w:start w:val="1"/>
      <w:numFmt w:val="bullet"/>
      <w:lvlText w:val=""/>
      <w:lvlJc w:val="left"/>
      <w:pPr>
        <w:tabs>
          <w:tab w:val="num" w:pos="1440"/>
        </w:tabs>
        <w:ind w:left="1440" w:hanging="360"/>
      </w:pPr>
      <w:rPr>
        <w:rFonts w:ascii="Wingdings" w:hAnsi="Wingdings" w:hint="default"/>
      </w:rPr>
    </w:lvl>
    <w:lvl w:ilvl="2" w:tplc="2F3097EE" w:tentative="1">
      <w:start w:val="1"/>
      <w:numFmt w:val="bullet"/>
      <w:lvlText w:val=""/>
      <w:lvlJc w:val="left"/>
      <w:pPr>
        <w:tabs>
          <w:tab w:val="num" w:pos="2160"/>
        </w:tabs>
        <w:ind w:left="2160" w:hanging="360"/>
      </w:pPr>
      <w:rPr>
        <w:rFonts w:ascii="Wingdings" w:hAnsi="Wingdings" w:hint="default"/>
      </w:rPr>
    </w:lvl>
    <w:lvl w:ilvl="3" w:tplc="20E8E824" w:tentative="1">
      <w:start w:val="1"/>
      <w:numFmt w:val="bullet"/>
      <w:lvlText w:val=""/>
      <w:lvlJc w:val="left"/>
      <w:pPr>
        <w:tabs>
          <w:tab w:val="num" w:pos="2880"/>
        </w:tabs>
        <w:ind w:left="2880" w:hanging="360"/>
      </w:pPr>
      <w:rPr>
        <w:rFonts w:ascii="Wingdings" w:hAnsi="Wingdings" w:hint="default"/>
      </w:rPr>
    </w:lvl>
    <w:lvl w:ilvl="4" w:tplc="434083E2" w:tentative="1">
      <w:start w:val="1"/>
      <w:numFmt w:val="bullet"/>
      <w:lvlText w:val=""/>
      <w:lvlJc w:val="left"/>
      <w:pPr>
        <w:tabs>
          <w:tab w:val="num" w:pos="3600"/>
        </w:tabs>
        <w:ind w:left="3600" w:hanging="360"/>
      </w:pPr>
      <w:rPr>
        <w:rFonts w:ascii="Wingdings" w:hAnsi="Wingdings" w:hint="default"/>
      </w:rPr>
    </w:lvl>
    <w:lvl w:ilvl="5" w:tplc="DD0A603C" w:tentative="1">
      <w:start w:val="1"/>
      <w:numFmt w:val="bullet"/>
      <w:lvlText w:val=""/>
      <w:lvlJc w:val="left"/>
      <w:pPr>
        <w:tabs>
          <w:tab w:val="num" w:pos="4320"/>
        </w:tabs>
        <w:ind w:left="4320" w:hanging="360"/>
      </w:pPr>
      <w:rPr>
        <w:rFonts w:ascii="Wingdings" w:hAnsi="Wingdings" w:hint="default"/>
      </w:rPr>
    </w:lvl>
    <w:lvl w:ilvl="6" w:tplc="6DAE3C36" w:tentative="1">
      <w:start w:val="1"/>
      <w:numFmt w:val="bullet"/>
      <w:lvlText w:val=""/>
      <w:lvlJc w:val="left"/>
      <w:pPr>
        <w:tabs>
          <w:tab w:val="num" w:pos="5040"/>
        </w:tabs>
        <w:ind w:left="5040" w:hanging="360"/>
      </w:pPr>
      <w:rPr>
        <w:rFonts w:ascii="Wingdings" w:hAnsi="Wingdings" w:hint="default"/>
      </w:rPr>
    </w:lvl>
    <w:lvl w:ilvl="7" w:tplc="62C6CDD4" w:tentative="1">
      <w:start w:val="1"/>
      <w:numFmt w:val="bullet"/>
      <w:lvlText w:val=""/>
      <w:lvlJc w:val="left"/>
      <w:pPr>
        <w:tabs>
          <w:tab w:val="num" w:pos="5760"/>
        </w:tabs>
        <w:ind w:left="5760" w:hanging="360"/>
      </w:pPr>
      <w:rPr>
        <w:rFonts w:ascii="Wingdings" w:hAnsi="Wingdings" w:hint="default"/>
      </w:rPr>
    </w:lvl>
    <w:lvl w:ilvl="8" w:tplc="D348017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334FAE"/>
    <w:multiLevelType w:val="hybridMultilevel"/>
    <w:tmpl w:val="F54CF1E0"/>
    <w:lvl w:ilvl="0" w:tplc="DD4AEACE">
      <w:start w:val="1"/>
      <w:numFmt w:val="bullet"/>
      <w:lvlText w:val="•"/>
      <w:lvlJc w:val="left"/>
      <w:pPr>
        <w:tabs>
          <w:tab w:val="num" w:pos="720"/>
        </w:tabs>
        <w:ind w:left="720" w:hanging="360"/>
      </w:pPr>
      <w:rPr>
        <w:rFonts w:ascii="Arial" w:hAnsi="Arial" w:hint="default"/>
      </w:rPr>
    </w:lvl>
    <w:lvl w:ilvl="1" w:tplc="69684752" w:tentative="1">
      <w:start w:val="1"/>
      <w:numFmt w:val="bullet"/>
      <w:lvlText w:val="•"/>
      <w:lvlJc w:val="left"/>
      <w:pPr>
        <w:tabs>
          <w:tab w:val="num" w:pos="1440"/>
        </w:tabs>
        <w:ind w:left="1440" w:hanging="360"/>
      </w:pPr>
      <w:rPr>
        <w:rFonts w:ascii="Arial" w:hAnsi="Arial" w:hint="default"/>
      </w:rPr>
    </w:lvl>
    <w:lvl w:ilvl="2" w:tplc="9C5E3AD2" w:tentative="1">
      <w:start w:val="1"/>
      <w:numFmt w:val="bullet"/>
      <w:lvlText w:val="•"/>
      <w:lvlJc w:val="left"/>
      <w:pPr>
        <w:tabs>
          <w:tab w:val="num" w:pos="2160"/>
        </w:tabs>
        <w:ind w:left="2160" w:hanging="360"/>
      </w:pPr>
      <w:rPr>
        <w:rFonts w:ascii="Arial" w:hAnsi="Arial" w:hint="default"/>
      </w:rPr>
    </w:lvl>
    <w:lvl w:ilvl="3" w:tplc="0076F57E" w:tentative="1">
      <w:start w:val="1"/>
      <w:numFmt w:val="bullet"/>
      <w:lvlText w:val="•"/>
      <w:lvlJc w:val="left"/>
      <w:pPr>
        <w:tabs>
          <w:tab w:val="num" w:pos="2880"/>
        </w:tabs>
        <w:ind w:left="2880" w:hanging="360"/>
      </w:pPr>
      <w:rPr>
        <w:rFonts w:ascii="Arial" w:hAnsi="Arial" w:hint="default"/>
      </w:rPr>
    </w:lvl>
    <w:lvl w:ilvl="4" w:tplc="771E3DB0" w:tentative="1">
      <w:start w:val="1"/>
      <w:numFmt w:val="bullet"/>
      <w:lvlText w:val="•"/>
      <w:lvlJc w:val="left"/>
      <w:pPr>
        <w:tabs>
          <w:tab w:val="num" w:pos="3600"/>
        </w:tabs>
        <w:ind w:left="3600" w:hanging="360"/>
      </w:pPr>
      <w:rPr>
        <w:rFonts w:ascii="Arial" w:hAnsi="Arial" w:hint="default"/>
      </w:rPr>
    </w:lvl>
    <w:lvl w:ilvl="5" w:tplc="0164BB5E" w:tentative="1">
      <w:start w:val="1"/>
      <w:numFmt w:val="bullet"/>
      <w:lvlText w:val="•"/>
      <w:lvlJc w:val="left"/>
      <w:pPr>
        <w:tabs>
          <w:tab w:val="num" w:pos="4320"/>
        </w:tabs>
        <w:ind w:left="4320" w:hanging="360"/>
      </w:pPr>
      <w:rPr>
        <w:rFonts w:ascii="Arial" w:hAnsi="Arial" w:hint="default"/>
      </w:rPr>
    </w:lvl>
    <w:lvl w:ilvl="6" w:tplc="914221A2" w:tentative="1">
      <w:start w:val="1"/>
      <w:numFmt w:val="bullet"/>
      <w:lvlText w:val="•"/>
      <w:lvlJc w:val="left"/>
      <w:pPr>
        <w:tabs>
          <w:tab w:val="num" w:pos="5040"/>
        </w:tabs>
        <w:ind w:left="5040" w:hanging="360"/>
      </w:pPr>
      <w:rPr>
        <w:rFonts w:ascii="Arial" w:hAnsi="Arial" w:hint="default"/>
      </w:rPr>
    </w:lvl>
    <w:lvl w:ilvl="7" w:tplc="8E22460C" w:tentative="1">
      <w:start w:val="1"/>
      <w:numFmt w:val="bullet"/>
      <w:lvlText w:val="•"/>
      <w:lvlJc w:val="left"/>
      <w:pPr>
        <w:tabs>
          <w:tab w:val="num" w:pos="5760"/>
        </w:tabs>
        <w:ind w:left="5760" w:hanging="360"/>
      </w:pPr>
      <w:rPr>
        <w:rFonts w:ascii="Arial" w:hAnsi="Arial" w:hint="default"/>
      </w:rPr>
    </w:lvl>
    <w:lvl w:ilvl="8" w:tplc="90CC48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4414E2"/>
    <w:multiLevelType w:val="hybridMultilevel"/>
    <w:tmpl w:val="98A69A0E"/>
    <w:lvl w:ilvl="0" w:tplc="85DEFC16">
      <w:start w:val="1"/>
      <w:numFmt w:val="decimal"/>
      <w:lvlText w:val="%1)"/>
      <w:lvlJc w:val="left"/>
      <w:pPr>
        <w:tabs>
          <w:tab w:val="num" w:pos="720"/>
        </w:tabs>
        <w:ind w:left="720" w:hanging="360"/>
      </w:pPr>
    </w:lvl>
    <w:lvl w:ilvl="1" w:tplc="983A6404" w:tentative="1">
      <w:start w:val="1"/>
      <w:numFmt w:val="decimal"/>
      <w:lvlText w:val="%2)"/>
      <w:lvlJc w:val="left"/>
      <w:pPr>
        <w:tabs>
          <w:tab w:val="num" w:pos="1440"/>
        </w:tabs>
        <w:ind w:left="1440" w:hanging="360"/>
      </w:pPr>
    </w:lvl>
    <w:lvl w:ilvl="2" w:tplc="6F98AAF6" w:tentative="1">
      <w:start w:val="1"/>
      <w:numFmt w:val="decimal"/>
      <w:lvlText w:val="%3)"/>
      <w:lvlJc w:val="left"/>
      <w:pPr>
        <w:tabs>
          <w:tab w:val="num" w:pos="2160"/>
        </w:tabs>
        <w:ind w:left="2160" w:hanging="360"/>
      </w:pPr>
    </w:lvl>
    <w:lvl w:ilvl="3" w:tplc="15A2517C" w:tentative="1">
      <w:start w:val="1"/>
      <w:numFmt w:val="decimal"/>
      <w:lvlText w:val="%4)"/>
      <w:lvlJc w:val="left"/>
      <w:pPr>
        <w:tabs>
          <w:tab w:val="num" w:pos="2880"/>
        </w:tabs>
        <w:ind w:left="2880" w:hanging="360"/>
      </w:pPr>
    </w:lvl>
    <w:lvl w:ilvl="4" w:tplc="8340D80E" w:tentative="1">
      <w:start w:val="1"/>
      <w:numFmt w:val="decimal"/>
      <w:lvlText w:val="%5)"/>
      <w:lvlJc w:val="left"/>
      <w:pPr>
        <w:tabs>
          <w:tab w:val="num" w:pos="3600"/>
        </w:tabs>
        <w:ind w:left="3600" w:hanging="360"/>
      </w:pPr>
    </w:lvl>
    <w:lvl w:ilvl="5" w:tplc="0BA03592" w:tentative="1">
      <w:start w:val="1"/>
      <w:numFmt w:val="decimal"/>
      <w:lvlText w:val="%6)"/>
      <w:lvlJc w:val="left"/>
      <w:pPr>
        <w:tabs>
          <w:tab w:val="num" w:pos="4320"/>
        </w:tabs>
        <w:ind w:left="4320" w:hanging="360"/>
      </w:pPr>
    </w:lvl>
    <w:lvl w:ilvl="6" w:tplc="750A7FF6" w:tentative="1">
      <w:start w:val="1"/>
      <w:numFmt w:val="decimal"/>
      <w:lvlText w:val="%7)"/>
      <w:lvlJc w:val="left"/>
      <w:pPr>
        <w:tabs>
          <w:tab w:val="num" w:pos="5040"/>
        </w:tabs>
        <w:ind w:left="5040" w:hanging="360"/>
      </w:pPr>
    </w:lvl>
    <w:lvl w:ilvl="7" w:tplc="671887AC" w:tentative="1">
      <w:start w:val="1"/>
      <w:numFmt w:val="decimal"/>
      <w:lvlText w:val="%8)"/>
      <w:lvlJc w:val="left"/>
      <w:pPr>
        <w:tabs>
          <w:tab w:val="num" w:pos="5760"/>
        </w:tabs>
        <w:ind w:left="5760" w:hanging="360"/>
      </w:pPr>
    </w:lvl>
    <w:lvl w:ilvl="8" w:tplc="5F2A58B2" w:tentative="1">
      <w:start w:val="1"/>
      <w:numFmt w:val="decimal"/>
      <w:lvlText w:val="%9)"/>
      <w:lvlJc w:val="left"/>
      <w:pPr>
        <w:tabs>
          <w:tab w:val="num" w:pos="6480"/>
        </w:tabs>
        <w:ind w:left="6480" w:hanging="360"/>
      </w:pPr>
    </w:lvl>
  </w:abstractNum>
  <w:abstractNum w:abstractNumId="14" w15:restartNumberingAfterBreak="0">
    <w:nsid w:val="44F3593A"/>
    <w:multiLevelType w:val="hybridMultilevel"/>
    <w:tmpl w:val="9704EBFE"/>
    <w:lvl w:ilvl="0" w:tplc="FAF4EF1C">
      <w:start w:val="1"/>
      <w:numFmt w:val="bullet"/>
      <w:lvlText w:val=""/>
      <w:lvlJc w:val="left"/>
      <w:pPr>
        <w:tabs>
          <w:tab w:val="num" w:pos="720"/>
        </w:tabs>
        <w:ind w:left="720" w:hanging="360"/>
      </w:pPr>
      <w:rPr>
        <w:rFonts w:ascii="Wingdings" w:hAnsi="Wingdings" w:hint="default"/>
      </w:rPr>
    </w:lvl>
    <w:lvl w:ilvl="1" w:tplc="B75CC2E6" w:tentative="1">
      <w:start w:val="1"/>
      <w:numFmt w:val="bullet"/>
      <w:lvlText w:val=""/>
      <w:lvlJc w:val="left"/>
      <w:pPr>
        <w:tabs>
          <w:tab w:val="num" w:pos="1440"/>
        </w:tabs>
        <w:ind w:left="1440" w:hanging="360"/>
      </w:pPr>
      <w:rPr>
        <w:rFonts w:ascii="Wingdings" w:hAnsi="Wingdings" w:hint="default"/>
      </w:rPr>
    </w:lvl>
    <w:lvl w:ilvl="2" w:tplc="9AD4589E" w:tentative="1">
      <w:start w:val="1"/>
      <w:numFmt w:val="bullet"/>
      <w:lvlText w:val=""/>
      <w:lvlJc w:val="left"/>
      <w:pPr>
        <w:tabs>
          <w:tab w:val="num" w:pos="2160"/>
        </w:tabs>
        <w:ind w:left="2160" w:hanging="360"/>
      </w:pPr>
      <w:rPr>
        <w:rFonts w:ascii="Wingdings" w:hAnsi="Wingdings" w:hint="default"/>
      </w:rPr>
    </w:lvl>
    <w:lvl w:ilvl="3" w:tplc="374CC2E8" w:tentative="1">
      <w:start w:val="1"/>
      <w:numFmt w:val="bullet"/>
      <w:lvlText w:val=""/>
      <w:lvlJc w:val="left"/>
      <w:pPr>
        <w:tabs>
          <w:tab w:val="num" w:pos="2880"/>
        </w:tabs>
        <w:ind w:left="2880" w:hanging="360"/>
      </w:pPr>
      <w:rPr>
        <w:rFonts w:ascii="Wingdings" w:hAnsi="Wingdings" w:hint="default"/>
      </w:rPr>
    </w:lvl>
    <w:lvl w:ilvl="4" w:tplc="E7BA83AE" w:tentative="1">
      <w:start w:val="1"/>
      <w:numFmt w:val="bullet"/>
      <w:lvlText w:val=""/>
      <w:lvlJc w:val="left"/>
      <w:pPr>
        <w:tabs>
          <w:tab w:val="num" w:pos="3600"/>
        </w:tabs>
        <w:ind w:left="3600" w:hanging="360"/>
      </w:pPr>
      <w:rPr>
        <w:rFonts w:ascii="Wingdings" w:hAnsi="Wingdings" w:hint="default"/>
      </w:rPr>
    </w:lvl>
    <w:lvl w:ilvl="5" w:tplc="3C0E47FA" w:tentative="1">
      <w:start w:val="1"/>
      <w:numFmt w:val="bullet"/>
      <w:lvlText w:val=""/>
      <w:lvlJc w:val="left"/>
      <w:pPr>
        <w:tabs>
          <w:tab w:val="num" w:pos="4320"/>
        </w:tabs>
        <w:ind w:left="4320" w:hanging="360"/>
      </w:pPr>
      <w:rPr>
        <w:rFonts w:ascii="Wingdings" w:hAnsi="Wingdings" w:hint="default"/>
      </w:rPr>
    </w:lvl>
    <w:lvl w:ilvl="6" w:tplc="C40A4186" w:tentative="1">
      <w:start w:val="1"/>
      <w:numFmt w:val="bullet"/>
      <w:lvlText w:val=""/>
      <w:lvlJc w:val="left"/>
      <w:pPr>
        <w:tabs>
          <w:tab w:val="num" w:pos="5040"/>
        </w:tabs>
        <w:ind w:left="5040" w:hanging="360"/>
      </w:pPr>
      <w:rPr>
        <w:rFonts w:ascii="Wingdings" w:hAnsi="Wingdings" w:hint="default"/>
      </w:rPr>
    </w:lvl>
    <w:lvl w:ilvl="7" w:tplc="2284774A" w:tentative="1">
      <w:start w:val="1"/>
      <w:numFmt w:val="bullet"/>
      <w:lvlText w:val=""/>
      <w:lvlJc w:val="left"/>
      <w:pPr>
        <w:tabs>
          <w:tab w:val="num" w:pos="5760"/>
        </w:tabs>
        <w:ind w:left="5760" w:hanging="360"/>
      </w:pPr>
      <w:rPr>
        <w:rFonts w:ascii="Wingdings" w:hAnsi="Wingdings" w:hint="default"/>
      </w:rPr>
    </w:lvl>
    <w:lvl w:ilvl="8" w:tplc="DE7825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640B74"/>
    <w:multiLevelType w:val="hybridMultilevel"/>
    <w:tmpl w:val="48E631F6"/>
    <w:lvl w:ilvl="0" w:tplc="0AF230EE">
      <w:start w:val="1"/>
      <w:numFmt w:val="bullet"/>
      <w:lvlText w:val="•"/>
      <w:lvlJc w:val="left"/>
      <w:pPr>
        <w:tabs>
          <w:tab w:val="num" w:pos="720"/>
        </w:tabs>
        <w:ind w:left="720" w:hanging="360"/>
      </w:pPr>
      <w:rPr>
        <w:rFonts w:ascii="Arial" w:hAnsi="Arial" w:hint="default"/>
      </w:rPr>
    </w:lvl>
    <w:lvl w:ilvl="1" w:tplc="8C76FC7C">
      <w:start w:val="1"/>
      <w:numFmt w:val="bullet"/>
      <w:lvlText w:val="•"/>
      <w:lvlJc w:val="left"/>
      <w:pPr>
        <w:tabs>
          <w:tab w:val="num" w:pos="1440"/>
        </w:tabs>
        <w:ind w:left="1440" w:hanging="360"/>
      </w:pPr>
      <w:rPr>
        <w:rFonts w:ascii="Arial" w:hAnsi="Arial" w:hint="default"/>
      </w:rPr>
    </w:lvl>
    <w:lvl w:ilvl="2" w:tplc="D902E29E" w:tentative="1">
      <w:start w:val="1"/>
      <w:numFmt w:val="bullet"/>
      <w:lvlText w:val="•"/>
      <w:lvlJc w:val="left"/>
      <w:pPr>
        <w:tabs>
          <w:tab w:val="num" w:pos="2160"/>
        </w:tabs>
        <w:ind w:left="2160" w:hanging="360"/>
      </w:pPr>
      <w:rPr>
        <w:rFonts w:ascii="Arial" w:hAnsi="Arial" w:hint="default"/>
      </w:rPr>
    </w:lvl>
    <w:lvl w:ilvl="3" w:tplc="66B8F8A6" w:tentative="1">
      <w:start w:val="1"/>
      <w:numFmt w:val="bullet"/>
      <w:lvlText w:val="•"/>
      <w:lvlJc w:val="left"/>
      <w:pPr>
        <w:tabs>
          <w:tab w:val="num" w:pos="2880"/>
        </w:tabs>
        <w:ind w:left="2880" w:hanging="360"/>
      </w:pPr>
      <w:rPr>
        <w:rFonts w:ascii="Arial" w:hAnsi="Arial" w:hint="default"/>
      </w:rPr>
    </w:lvl>
    <w:lvl w:ilvl="4" w:tplc="86A03918" w:tentative="1">
      <w:start w:val="1"/>
      <w:numFmt w:val="bullet"/>
      <w:lvlText w:val="•"/>
      <w:lvlJc w:val="left"/>
      <w:pPr>
        <w:tabs>
          <w:tab w:val="num" w:pos="3600"/>
        </w:tabs>
        <w:ind w:left="3600" w:hanging="360"/>
      </w:pPr>
      <w:rPr>
        <w:rFonts w:ascii="Arial" w:hAnsi="Arial" w:hint="default"/>
      </w:rPr>
    </w:lvl>
    <w:lvl w:ilvl="5" w:tplc="BDC0055E" w:tentative="1">
      <w:start w:val="1"/>
      <w:numFmt w:val="bullet"/>
      <w:lvlText w:val="•"/>
      <w:lvlJc w:val="left"/>
      <w:pPr>
        <w:tabs>
          <w:tab w:val="num" w:pos="4320"/>
        </w:tabs>
        <w:ind w:left="4320" w:hanging="360"/>
      </w:pPr>
      <w:rPr>
        <w:rFonts w:ascii="Arial" w:hAnsi="Arial" w:hint="default"/>
      </w:rPr>
    </w:lvl>
    <w:lvl w:ilvl="6" w:tplc="5B7E74DA" w:tentative="1">
      <w:start w:val="1"/>
      <w:numFmt w:val="bullet"/>
      <w:lvlText w:val="•"/>
      <w:lvlJc w:val="left"/>
      <w:pPr>
        <w:tabs>
          <w:tab w:val="num" w:pos="5040"/>
        </w:tabs>
        <w:ind w:left="5040" w:hanging="360"/>
      </w:pPr>
      <w:rPr>
        <w:rFonts w:ascii="Arial" w:hAnsi="Arial" w:hint="default"/>
      </w:rPr>
    </w:lvl>
    <w:lvl w:ilvl="7" w:tplc="6394A1A2" w:tentative="1">
      <w:start w:val="1"/>
      <w:numFmt w:val="bullet"/>
      <w:lvlText w:val="•"/>
      <w:lvlJc w:val="left"/>
      <w:pPr>
        <w:tabs>
          <w:tab w:val="num" w:pos="5760"/>
        </w:tabs>
        <w:ind w:left="5760" w:hanging="360"/>
      </w:pPr>
      <w:rPr>
        <w:rFonts w:ascii="Arial" w:hAnsi="Arial" w:hint="default"/>
      </w:rPr>
    </w:lvl>
    <w:lvl w:ilvl="8" w:tplc="69E88B1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1045E9"/>
    <w:multiLevelType w:val="hybridMultilevel"/>
    <w:tmpl w:val="A1B63134"/>
    <w:lvl w:ilvl="0" w:tplc="EB768E30">
      <w:start w:val="1"/>
      <w:numFmt w:val="bullet"/>
      <w:lvlText w:val="•"/>
      <w:lvlJc w:val="left"/>
      <w:pPr>
        <w:tabs>
          <w:tab w:val="num" w:pos="720"/>
        </w:tabs>
        <w:ind w:left="720" w:hanging="360"/>
      </w:pPr>
      <w:rPr>
        <w:rFonts w:ascii="Arial" w:hAnsi="Arial" w:hint="default"/>
      </w:rPr>
    </w:lvl>
    <w:lvl w:ilvl="1" w:tplc="2CA2BA04">
      <w:start w:val="1"/>
      <w:numFmt w:val="bullet"/>
      <w:lvlText w:val="•"/>
      <w:lvlJc w:val="left"/>
      <w:pPr>
        <w:tabs>
          <w:tab w:val="num" w:pos="1440"/>
        </w:tabs>
        <w:ind w:left="1440" w:hanging="360"/>
      </w:pPr>
      <w:rPr>
        <w:rFonts w:ascii="Arial" w:hAnsi="Arial" w:hint="default"/>
      </w:rPr>
    </w:lvl>
    <w:lvl w:ilvl="2" w:tplc="DC4010B6" w:tentative="1">
      <w:start w:val="1"/>
      <w:numFmt w:val="bullet"/>
      <w:lvlText w:val="•"/>
      <w:lvlJc w:val="left"/>
      <w:pPr>
        <w:tabs>
          <w:tab w:val="num" w:pos="2160"/>
        </w:tabs>
        <w:ind w:left="2160" w:hanging="360"/>
      </w:pPr>
      <w:rPr>
        <w:rFonts w:ascii="Arial" w:hAnsi="Arial" w:hint="default"/>
      </w:rPr>
    </w:lvl>
    <w:lvl w:ilvl="3" w:tplc="6A3AB4A2" w:tentative="1">
      <w:start w:val="1"/>
      <w:numFmt w:val="bullet"/>
      <w:lvlText w:val="•"/>
      <w:lvlJc w:val="left"/>
      <w:pPr>
        <w:tabs>
          <w:tab w:val="num" w:pos="2880"/>
        </w:tabs>
        <w:ind w:left="2880" w:hanging="360"/>
      </w:pPr>
      <w:rPr>
        <w:rFonts w:ascii="Arial" w:hAnsi="Arial" w:hint="default"/>
      </w:rPr>
    </w:lvl>
    <w:lvl w:ilvl="4" w:tplc="49D83F20" w:tentative="1">
      <w:start w:val="1"/>
      <w:numFmt w:val="bullet"/>
      <w:lvlText w:val="•"/>
      <w:lvlJc w:val="left"/>
      <w:pPr>
        <w:tabs>
          <w:tab w:val="num" w:pos="3600"/>
        </w:tabs>
        <w:ind w:left="3600" w:hanging="360"/>
      </w:pPr>
      <w:rPr>
        <w:rFonts w:ascii="Arial" w:hAnsi="Arial" w:hint="default"/>
      </w:rPr>
    </w:lvl>
    <w:lvl w:ilvl="5" w:tplc="FC1C6F32" w:tentative="1">
      <w:start w:val="1"/>
      <w:numFmt w:val="bullet"/>
      <w:lvlText w:val="•"/>
      <w:lvlJc w:val="left"/>
      <w:pPr>
        <w:tabs>
          <w:tab w:val="num" w:pos="4320"/>
        </w:tabs>
        <w:ind w:left="4320" w:hanging="360"/>
      </w:pPr>
      <w:rPr>
        <w:rFonts w:ascii="Arial" w:hAnsi="Arial" w:hint="default"/>
      </w:rPr>
    </w:lvl>
    <w:lvl w:ilvl="6" w:tplc="294ED7E4" w:tentative="1">
      <w:start w:val="1"/>
      <w:numFmt w:val="bullet"/>
      <w:lvlText w:val="•"/>
      <w:lvlJc w:val="left"/>
      <w:pPr>
        <w:tabs>
          <w:tab w:val="num" w:pos="5040"/>
        </w:tabs>
        <w:ind w:left="5040" w:hanging="360"/>
      </w:pPr>
      <w:rPr>
        <w:rFonts w:ascii="Arial" w:hAnsi="Arial" w:hint="default"/>
      </w:rPr>
    </w:lvl>
    <w:lvl w:ilvl="7" w:tplc="D5C44184" w:tentative="1">
      <w:start w:val="1"/>
      <w:numFmt w:val="bullet"/>
      <w:lvlText w:val="•"/>
      <w:lvlJc w:val="left"/>
      <w:pPr>
        <w:tabs>
          <w:tab w:val="num" w:pos="5760"/>
        </w:tabs>
        <w:ind w:left="5760" w:hanging="360"/>
      </w:pPr>
      <w:rPr>
        <w:rFonts w:ascii="Arial" w:hAnsi="Arial" w:hint="default"/>
      </w:rPr>
    </w:lvl>
    <w:lvl w:ilvl="8" w:tplc="BDA853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C26136"/>
    <w:multiLevelType w:val="hybridMultilevel"/>
    <w:tmpl w:val="60A0525E"/>
    <w:lvl w:ilvl="0" w:tplc="59A45408">
      <w:start w:val="1"/>
      <w:numFmt w:val="bullet"/>
      <w:lvlText w:val="•"/>
      <w:lvlJc w:val="left"/>
      <w:pPr>
        <w:tabs>
          <w:tab w:val="num" w:pos="720"/>
        </w:tabs>
        <w:ind w:left="720" w:hanging="360"/>
      </w:pPr>
      <w:rPr>
        <w:rFonts w:ascii="Arial" w:hAnsi="Arial" w:hint="default"/>
      </w:rPr>
    </w:lvl>
    <w:lvl w:ilvl="1" w:tplc="37F64672" w:tentative="1">
      <w:start w:val="1"/>
      <w:numFmt w:val="bullet"/>
      <w:lvlText w:val="•"/>
      <w:lvlJc w:val="left"/>
      <w:pPr>
        <w:tabs>
          <w:tab w:val="num" w:pos="1440"/>
        </w:tabs>
        <w:ind w:left="1440" w:hanging="360"/>
      </w:pPr>
      <w:rPr>
        <w:rFonts w:ascii="Arial" w:hAnsi="Arial" w:hint="default"/>
      </w:rPr>
    </w:lvl>
    <w:lvl w:ilvl="2" w:tplc="FEE673D0" w:tentative="1">
      <w:start w:val="1"/>
      <w:numFmt w:val="bullet"/>
      <w:lvlText w:val="•"/>
      <w:lvlJc w:val="left"/>
      <w:pPr>
        <w:tabs>
          <w:tab w:val="num" w:pos="2160"/>
        </w:tabs>
        <w:ind w:left="2160" w:hanging="360"/>
      </w:pPr>
      <w:rPr>
        <w:rFonts w:ascii="Arial" w:hAnsi="Arial" w:hint="default"/>
      </w:rPr>
    </w:lvl>
    <w:lvl w:ilvl="3" w:tplc="5BB8F3C4" w:tentative="1">
      <w:start w:val="1"/>
      <w:numFmt w:val="bullet"/>
      <w:lvlText w:val="•"/>
      <w:lvlJc w:val="left"/>
      <w:pPr>
        <w:tabs>
          <w:tab w:val="num" w:pos="2880"/>
        </w:tabs>
        <w:ind w:left="2880" w:hanging="360"/>
      </w:pPr>
      <w:rPr>
        <w:rFonts w:ascii="Arial" w:hAnsi="Arial" w:hint="default"/>
      </w:rPr>
    </w:lvl>
    <w:lvl w:ilvl="4" w:tplc="57A026DA" w:tentative="1">
      <w:start w:val="1"/>
      <w:numFmt w:val="bullet"/>
      <w:lvlText w:val="•"/>
      <w:lvlJc w:val="left"/>
      <w:pPr>
        <w:tabs>
          <w:tab w:val="num" w:pos="3600"/>
        </w:tabs>
        <w:ind w:left="3600" w:hanging="360"/>
      </w:pPr>
      <w:rPr>
        <w:rFonts w:ascii="Arial" w:hAnsi="Arial" w:hint="default"/>
      </w:rPr>
    </w:lvl>
    <w:lvl w:ilvl="5" w:tplc="D30889AA" w:tentative="1">
      <w:start w:val="1"/>
      <w:numFmt w:val="bullet"/>
      <w:lvlText w:val="•"/>
      <w:lvlJc w:val="left"/>
      <w:pPr>
        <w:tabs>
          <w:tab w:val="num" w:pos="4320"/>
        </w:tabs>
        <w:ind w:left="4320" w:hanging="360"/>
      </w:pPr>
      <w:rPr>
        <w:rFonts w:ascii="Arial" w:hAnsi="Arial" w:hint="default"/>
      </w:rPr>
    </w:lvl>
    <w:lvl w:ilvl="6" w:tplc="C54A5910" w:tentative="1">
      <w:start w:val="1"/>
      <w:numFmt w:val="bullet"/>
      <w:lvlText w:val="•"/>
      <w:lvlJc w:val="left"/>
      <w:pPr>
        <w:tabs>
          <w:tab w:val="num" w:pos="5040"/>
        </w:tabs>
        <w:ind w:left="5040" w:hanging="360"/>
      </w:pPr>
      <w:rPr>
        <w:rFonts w:ascii="Arial" w:hAnsi="Arial" w:hint="default"/>
      </w:rPr>
    </w:lvl>
    <w:lvl w:ilvl="7" w:tplc="5846E1CC" w:tentative="1">
      <w:start w:val="1"/>
      <w:numFmt w:val="bullet"/>
      <w:lvlText w:val="•"/>
      <w:lvlJc w:val="left"/>
      <w:pPr>
        <w:tabs>
          <w:tab w:val="num" w:pos="5760"/>
        </w:tabs>
        <w:ind w:left="5760" w:hanging="360"/>
      </w:pPr>
      <w:rPr>
        <w:rFonts w:ascii="Arial" w:hAnsi="Arial" w:hint="default"/>
      </w:rPr>
    </w:lvl>
    <w:lvl w:ilvl="8" w:tplc="13108F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542939"/>
    <w:multiLevelType w:val="hybridMultilevel"/>
    <w:tmpl w:val="3124C25A"/>
    <w:lvl w:ilvl="0" w:tplc="9D2C38AA">
      <w:start w:val="1"/>
      <w:numFmt w:val="bullet"/>
      <w:lvlText w:val=""/>
      <w:lvlJc w:val="left"/>
      <w:pPr>
        <w:tabs>
          <w:tab w:val="num" w:pos="720"/>
        </w:tabs>
        <w:ind w:left="720" w:hanging="360"/>
      </w:pPr>
      <w:rPr>
        <w:rFonts w:ascii="Wingdings" w:hAnsi="Wingdings" w:hint="default"/>
      </w:rPr>
    </w:lvl>
    <w:lvl w:ilvl="1" w:tplc="2A789C2E" w:tentative="1">
      <w:start w:val="1"/>
      <w:numFmt w:val="bullet"/>
      <w:lvlText w:val=""/>
      <w:lvlJc w:val="left"/>
      <w:pPr>
        <w:tabs>
          <w:tab w:val="num" w:pos="1440"/>
        </w:tabs>
        <w:ind w:left="1440" w:hanging="360"/>
      </w:pPr>
      <w:rPr>
        <w:rFonts w:ascii="Wingdings" w:hAnsi="Wingdings" w:hint="default"/>
      </w:rPr>
    </w:lvl>
    <w:lvl w:ilvl="2" w:tplc="16D09F5E" w:tentative="1">
      <w:start w:val="1"/>
      <w:numFmt w:val="bullet"/>
      <w:lvlText w:val=""/>
      <w:lvlJc w:val="left"/>
      <w:pPr>
        <w:tabs>
          <w:tab w:val="num" w:pos="2160"/>
        </w:tabs>
        <w:ind w:left="2160" w:hanging="360"/>
      </w:pPr>
      <w:rPr>
        <w:rFonts w:ascii="Wingdings" w:hAnsi="Wingdings" w:hint="default"/>
      </w:rPr>
    </w:lvl>
    <w:lvl w:ilvl="3" w:tplc="6E3423F2" w:tentative="1">
      <w:start w:val="1"/>
      <w:numFmt w:val="bullet"/>
      <w:lvlText w:val=""/>
      <w:lvlJc w:val="left"/>
      <w:pPr>
        <w:tabs>
          <w:tab w:val="num" w:pos="2880"/>
        </w:tabs>
        <w:ind w:left="2880" w:hanging="360"/>
      </w:pPr>
      <w:rPr>
        <w:rFonts w:ascii="Wingdings" w:hAnsi="Wingdings" w:hint="default"/>
      </w:rPr>
    </w:lvl>
    <w:lvl w:ilvl="4" w:tplc="72909EC2" w:tentative="1">
      <w:start w:val="1"/>
      <w:numFmt w:val="bullet"/>
      <w:lvlText w:val=""/>
      <w:lvlJc w:val="left"/>
      <w:pPr>
        <w:tabs>
          <w:tab w:val="num" w:pos="3600"/>
        </w:tabs>
        <w:ind w:left="3600" w:hanging="360"/>
      </w:pPr>
      <w:rPr>
        <w:rFonts w:ascii="Wingdings" w:hAnsi="Wingdings" w:hint="default"/>
      </w:rPr>
    </w:lvl>
    <w:lvl w:ilvl="5" w:tplc="F14ED272" w:tentative="1">
      <w:start w:val="1"/>
      <w:numFmt w:val="bullet"/>
      <w:lvlText w:val=""/>
      <w:lvlJc w:val="left"/>
      <w:pPr>
        <w:tabs>
          <w:tab w:val="num" w:pos="4320"/>
        </w:tabs>
        <w:ind w:left="4320" w:hanging="360"/>
      </w:pPr>
      <w:rPr>
        <w:rFonts w:ascii="Wingdings" w:hAnsi="Wingdings" w:hint="default"/>
      </w:rPr>
    </w:lvl>
    <w:lvl w:ilvl="6" w:tplc="F55ED3BC" w:tentative="1">
      <w:start w:val="1"/>
      <w:numFmt w:val="bullet"/>
      <w:lvlText w:val=""/>
      <w:lvlJc w:val="left"/>
      <w:pPr>
        <w:tabs>
          <w:tab w:val="num" w:pos="5040"/>
        </w:tabs>
        <w:ind w:left="5040" w:hanging="360"/>
      </w:pPr>
      <w:rPr>
        <w:rFonts w:ascii="Wingdings" w:hAnsi="Wingdings" w:hint="default"/>
      </w:rPr>
    </w:lvl>
    <w:lvl w:ilvl="7" w:tplc="710AF292" w:tentative="1">
      <w:start w:val="1"/>
      <w:numFmt w:val="bullet"/>
      <w:lvlText w:val=""/>
      <w:lvlJc w:val="left"/>
      <w:pPr>
        <w:tabs>
          <w:tab w:val="num" w:pos="5760"/>
        </w:tabs>
        <w:ind w:left="5760" w:hanging="360"/>
      </w:pPr>
      <w:rPr>
        <w:rFonts w:ascii="Wingdings" w:hAnsi="Wingdings" w:hint="default"/>
      </w:rPr>
    </w:lvl>
    <w:lvl w:ilvl="8" w:tplc="4C8ABB7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2E759E"/>
    <w:multiLevelType w:val="hybridMultilevel"/>
    <w:tmpl w:val="226A9B46"/>
    <w:lvl w:ilvl="0" w:tplc="789A1400">
      <w:start w:val="1"/>
      <w:numFmt w:val="bullet"/>
      <w:lvlText w:val="•"/>
      <w:lvlJc w:val="left"/>
      <w:pPr>
        <w:tabs>
          <w:tab w:val="num" w:pos="720"/>
        </w:tabs>
        <w:ind w:left="720" w:hanging="360"/>
      </w:pPr>
      <w:rPr>
        <w:rFonts w:ascii="Arial" w:hAnsi="Arial" w:hint="default"/>
      </w:rPr>
    </w:lvl>
    <w:lvl w:ilvl="1" w:tplc="ABBA6CDC" w:tentative="1">
      <w:start w:val="1"/>
      <w:numFmt w:val="bullet"/>
      <w:lvlText w:val="•"/>
      <w:lvlJc w:val="left"/>
      <w:pPr>
        <w:tabs>
          <w:tab w:val="num" w:pos="1440"/>
        </w:tabs>
        <w:ind w:left="1440" w:hanging="360"/>
      </w:pPr>
      <w:rPr>
        <w:rFonts w:ascii="Arial" w:hAnsi="Arial" w:hint="default"/>
      </w:rPr>
    </w:lvl>
    <w:lvl w:ilvl="2" w:tplc="9FD8A7A4" w:tentative="1">
      <w:start w:val="1"/>
      <w:numFmt w:val="bullet"/>
      <w:lvlText w:val="•"/>
      <w:lvlJc w:val="left"/>
      <w:pPr>
        <w:tabs>
          <w:tab w:val="num" w:pos="2160"/>
        </w:tabs>
        <w:ind w:left="2160" w:hanging="360"/>
      </w:pPr>
      <w:rPr>
        <w:rFonts w:ascii="Arial" w:hAnsi="Arial" w:hint="default"/>
      </w:rPr>
    </w:lvl>
    <w:lvl w:ilvl="3" w:tplc="C59A19AE" w:tentative="1">
      <w:start w:val="1"/>
      <w:numFmt w:val="bullet"/>
      <w:lvlText w:val="•"/>
      <w:lvlJc w:val="left"/>
      <w:pPr>
        <w:tabs>
          <w:tab w:val="num" w:pos="2880"/>
        </w:tabs>
        <w:ind w:left="2880" w:hanging="360"/>
      </w:pPr>
      <w:rPr>
        <w:rFonts w:ascii="Arial" w:hAnsi="Arial" w:hint="default"/>
      </w:rPr>
    </w:lvl>
    <w:lvl w:ilvl="4" w:tplc="957EB116" w:tentative="1">
      <w:start w:val="1"/>
      <w:numFmt w:val="bullet"/>
      <w:lvlText w:val="•"/>
      <w:lvlJc w:val="left"/>
      <w:pPr>
        <w:tabs>
          <w:tab w:val="num" w:pos="3600"/>
        </w:tabs>
        <w:ind w:left="3600" w:hanging="360"/>
      </w:pPr>
      <w:rPr>
        <w:rFonts w:ascii="Arial" w:hAnsi="Arial" w:hint="default"/>
      </w:rPr>
    </w:lvl>
    <w:lvl w:ilvl="5" w:tplc="35069170" w:tentative="1">
      <w:start w:val="1"/>
      <w:numFmt w:val="bullet"/>
      <w:lvlText w:val="•"/>
      <w:lvlJc w:val="left"/>
      <w:pPr>
        <w:tabs>
          <w:tab w:val="num" w:pos="4320"/>
        </w:tabs>
        <w:ind w:left="4320" w:hanging="360"/>
      </w:pPr>
      <w:rPr>
        <w:rFonts w:ascii="Arial" w:hAnsi="Arial" w:hint="default"/>
      </w:rPr>
    </w:lvl>
    <w:lvl w:ilvl="6" w:tplc="0BF64886" w:tentative="1">
      <w:start w:val="1"/>
      <w:numFmt w:val="bullet"/>
      <w:lvlText w:val="•"/>
      <w:lvlJc w:val="left"/>
      <w:pPr>
        <w:tabs>
          <w:tab w:val="num" w:pos="5040"/>
        </w:tabs>
        <w:ind w:left="5040" w:hanging="360"/>
      </w:pPr>
      <w:rPr>
        <w:rFonts w:ascii="Arial" w:hAnsi="Arial" w:hint="default"/>
      </w:rPr>
    </w:lvl>
    <w:lvl w:ilvl="7" w:tplc="C0FC2846" w:tentative="1">
      <w:start w:val="1"/>
      <w:numFmt w:val="bullet"/>
      <w:lvlText w:val="•"/>
      <w:lvlJc w:val="left"/>
      <w:pPr>
        <w:tabs>
          <w:tab w:val="num" w:pos="5760"/>
        </w:tabs>
        <w:ind w:left="5760" w:hanging="360"/>
      </w:pPr>
      <w:rPr>
        <w:rFonts w:ascii="Arial" w:hAnsi="Arial" w:hint="default"/>
      </w:rPr>
    </w:lvl>
    <w:lvl w:ilvl="8" w:tplc="517C60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F071DB"/>
    <w:multiLevelType w:val="hybridMultilevel"/>
    <w:tmpl w:val="40E85BB2"/>
    <w:lvl w:ilvl="0" w:tplc="4D2E3372">
      <w:start w:val="1"/>
      <w:numFmt w:val="bullet"/>
      <w:lvlText w:val="•"/>
      <w:lvlJc w:val="left"/>
      <w:pPr>
        <w:tabs>
          <w:tab w:val="num" w:pos="720"/>
        </w:tabs>
        <w:ind w:left="720" w:hanging="360"/>
      </w:pPr>
      <w:rPr>
        <w:rFonts w:ascii="Arial" w:hAnsi="Arial" w:hint="default"/>
      </w:rPr>
    </w:lvl>
    <w:lvl w:ilvl="1" w:tplc="2B20B8D8">
      <w:numFmt w:val="bullet"/>
      <w:lvlText w:val="•"/>
      <w:lvlJc w:val="left"/>
      <w:pPr>
        <w:tabs>
          <w:tab w:val="num" w:pos="1440"/>
        </w:tabs>
        <w:ind w:left="1440" w:hanging="360"/>
      </w:pPr>
      <w:rPr>
        <w:rFonts w:ascii="Arial" w:hAnsi="Arial" w:hint="default"/>
      </w:rPr>
    </w:lvl>
    <w:lvl w:ilvl="2" w:tplc="EF78795A" w:tentative="1">
      <w:start w:val="1"/>
      <w:numFmt w:val="bullet"/>
      <w:lvlText w:val="•"/>
      <w:lvlJc w:val="left"/>
      <w:pPr>
        <w:tabs>
          <w:tab w:val="num" w:pos="2160"/>
        </w:tabs>
        <w:ind w:left="2160" w:hanging="360"/>
      </w:pPr>
      <w:rPr>
        <w:rFonts w:ascii="Arial" w:hAnsi="Arial" w:hint="default"/>
      </w:rPr>
    </w:lvl>
    <w:lvl w:ilvl="3" w:tplc="D2EAD0DC" w:tentative="1">
      <w:start w:val="1"/>
      <w:numFmt w:val="bullet"/>
      <w:lvlText w:val="•"/>
      <w:lvlJc w:val="left"/>
      <w:pPr>
        <w:tabs>
          <w:tab w:val="num" w:pos="2880"/>
        </w:tabs>
        <w:ind w:left="2880" w:hanging="360"/>
      </w:pPr>
      <w:rPr>
        <w:rFonts w:ascii="Arial" w:hAnsi="Arial" w:hint="default"/>
      </w:rPr>
    </w:lvl>
    <w:lvl w:ilvl="4" w:tplc="3D6A67FE" w:tentative="1">
      <w:start w:val="1"/>
      <w:numFmt w:val="bullet"/>
      <w:lvlText w:val="•"/>
      <w:lvlJc w:val="left"/>
      <w:pPr>
        <w:tabs>
          <w:tab w:val="num" w:pos="3600"/>
        </w:tabs>
        <w:ind w:left="3600" w:hanging="360"/>
      </w:pPr>
      <w:rPr>
        <w:rFonts w:ascii="Arial" w:hAnsi="Arial" w:hint="default"/>
      </w:rPr>
    </w:lvl>
    <w:lvl w:ilvl="5" w:tplc="E4C0310E" w:tentative="1">
      <w:start w:val="1"/>
      <w:numFmt w:val="bullet"/>
      <w:lvlText w:val="•"/>
      <w:lvlJc w:val="left"/>
      <w:pPr>
        <w:tabs>
          <w:tab w:val="num" w:pos="4320"/>
        </w:tabs>
        <w:ind w:left="4320" w:hanging="360"/>
      </w:pPr>
      <w:rPr>
        <w:rFonts w:ascii="Arial" w:hAnsi="Arial" w:hint="default"/>
      </w:rPr>
    </w:lvl>
    <w:lvl w:ilvl="6" w:tplc="6B46FC02" w:tentative="1">
      <w:start w:val="1"/>
      <w:numFmt w:val="bullet"/>
      <w:lvlText w:val="•"/>
      <w:lvlJc w:val="left"/>
      <w:pPr>
        <w:tabs>
          <w:tab w:val="num" w:pos="5040"/>
        </w:tabs>
        <w:ind w:left="5040" w:hanging="360"/>
      </w:pPr>
      <w:rPr>
        <w:rFonts w:ascii="Arial" w:hAnsi="Arial" w:hint="default"/>
      </w:rPr>
    </w:lvl>
    <w:lvl w:ilvl="7" w:tplc="8118D286" w:tentative="1">
      <w:start w:val="1"/>
      <w:numFmt w:val="bullet"/>
      <w:lvlText w:val="•"/>
      <w:lvlJc w:val="left"/>
      <w:pPr>
        <w:tabs>
          <w:tab w:val="num" w:pos="5760"/>
        </w:tabs>
        <w:ind w:left="5760" w:hanging="360"/>
      </w:pPr>
      <w:rPr>
        <w:rFonts w:ascii="Arial" w:hAnsi="Arial" w:hint="default"/>
      </w:rPr>
    </w:lvl>
    <w:lvl w:ilvl="8" w:tplc="0E5EB28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00C6AA3"/>
    <w:multiLevelType w:val="hybridMultilevel"/>
    <w:tmpl w:val="86E45CC2"/>
    <w:lvl w:ilvl="0" w:tplc="D0C6DA9A">
      <w:start w:val="1"/>
      <w:numFmt w:val="bullet"/>
      <w:lvlText w:val=""/>
      <w:lvlJc w:val="left"/>
      <w:pPr>
        <w:tabs>
          <w:tab w:val="num" w:pos="720"/>
        </w:tabs>
        <w:ind w:left="720" w:hanging="360"/>
      </w:pPr>
      <w:rPr>
        <w:rFonts w:ascii="Wingdings" w:hAnsi="Wingdings" w:hint="default"/>
      </w:rPr>
    </w:lvl>
    <w:lvl w:ilvl="1" w:tplc="F086CAF8" w:tentative="1">
      <w:start w:val="1"/>
      <w:numFmt w:val="bullet"/>
      <w:lvlText w:val=""/>
      <w:lvlJc w:val="left"/>
      <w:pPr>
        <w:tabs>
          <w:tab w:val="num" w:pos="1440"/>
        </w:tabs>
        <w:ind w:left="1440" w:hanging="360"/>
      </w:pPr>
      <w:rPr>
        <w:rFonts w:ascii="Wingdings" w:hAnsi="Wingdings" w:hint="default"/>
      </w:rPr>
    </w:lvl>
    <w:lvl w:ilvl="2" w:tplc="145082AA" w:tentative="1">
      <w:start w:val="1"/>
      <w:numFmt w:val="bullet"/>
      <w:lvlText w:val=""/>
      <w:lvlJc w:val="left"/>
      <w:pPr>
        <w:tabs>
          <w:tab w:val="num" w:pos="2160"/>
        </w:tabs>
        <w:ind w:left="2160" w:hanging="360"/>
      </w:pPr>
      <w:rPr>
        <w:rFonts w:ascii="Wingdings" w:hAnsi="Wingdings" w:hint="default"/>
      </w:rPr>
    </w:lvl>
    <w:lvl w:ilvl="3" w:tplc="303CC974" w:tentative="1">
      <w:start w:val="1"/>
      <w:numFmt w:val="bullet"/>
      <w:lvlText w:val=""/>
      <w:lvlJc w:val="left"/>
      <w:pPr>
        <w:tabs>
          <w:tab w:val="num" w:pos="2880"/>
        </w:tabs>
        <w:ind w:left="2880" w:hanging="360"/>
      </w:pPr>
      <w:rPr>
        <w:rFonts w:ascii="Wingdings" w:hAnsi="Wingdings" w:hint="default"/>
      </w:rPr>
    </w:lvl>
    <w:lvl w:ilvl="4" w:tplc="FD4CF34A" w:tentative="1">
      <w:start w:val="1"/>
      <w:numFmt w:val="bullet"/>
      <w:lvlText w:val=""/>
      <w:lvlJc w:val="left"/>
      <w:pPr>
        <w:tabs>
          <w:tab w:val="num" w:pos="3600"/>
        </w:tabs>
        <w:ind w:left="3600" w:hanging="360"/>
      </w:pPr>
      <w:rPr>
        <w:rFonts w:ascii="Wingdings" w:hAnsi="Wingdings" w:hint="default"/>
      </w:rPr>
    </w:lvl>
    <w:lvl w:ilvl="5" w:tplc="DE3C24BE" w:tentative="1">
      <w:start w:val="1"/>
      <w:numFmt w:val="bullet"/>
      <w:lvlText w:val=""/>
      <w:lvlJc w:val="left"/>
      <w:pPr>
        <w:tabs>
          <w:tab w:val="num" w:pos="4320"/>
        </w:tabs>
        <w:ind w:left="4320" w:hanging="360"/>
      </w:pPr>
      <w:rPr>
        <w:rFonts w:ascii="Wingdings" w:hAnsi="Wingdings" w:hint="default"/>
      </w:rPr>
    </w:lvl>
    <w:lvl w:ilvl="6" w:tplc="EED884E4" w:tentative="1">
      <w:start w:val="1"/>
      <w:numFmt w:val="bullet"/>
      <w:lvlText w:val=""/>
      <w:lvlJc w:val="left"/>
      <w:pPr>
        <w:tabs>
          <w:tab w:val="num" w:pos="5040"/>
        </w:tabs>
        <w:ind w:left="5040" w:hanging="360"/>
      </w:pPr>
      <w:rPr>
        <w:rFonts w:ascii="Wingdings" w:hAnsi="Wingdings" w:hint="default"/>
      </w:rPr>
    </w:lvl>
    <w:lvl w:ilvl="7" w:tplc="89F85608" w:tentative="1">
      <w:start w:val="1"/>
      <w:numFmt w:val="bullet"/>
      <w:lvlText w:val=""/>
      <w:lvlJc w:val="left"/>
      <w:pPr>
        <w:tabs>
          <w:tab w:val="num" w:pos="5760"/>
        </w:tabs>
        <w:ind w:left="5760" w:hanging="360"/>
      </w:pPr>
      <w:rPr>
        <w:rFonts w:ascii="Wingdings" w:hAnsi="Wingdings" w:hint="default"/>
      </w:rPr>
    </w:lvl>
    <w:lvl w:ilvl="8" w:tplc="DF28C00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87E6D"/>
    <w:multiLevelType w:val="hybridMultilevel"/>
    <w:tmpl w:val="00506F76"/>
    <w:lvl w:ilvl="0" w:tplc="82E869B6">
      <w:start w:val="1"/>
      <w:numFmt w:val="bullet"/>
      <w:lvlText w:val=""/>
      <w:lvlJc w:val="left"/>
      <w:pPr>
        <w:tabs>
          <w:tab w:val="num" w:pos="720"/>
        </w:tabs>
        <w:ind w:left="720" w:hanging="360"/>
      </w:pPr>
      <w:rPr>
        <w:rFonts w:ascii="Wingdings" w:hAnsi="Wingdings" w:hint="default"/>
      </w:rPr>
    </w:lvl>
    <w:lvl w:ilvl="1" w:tplc="08946A10">
      <w:start w:val="1"/>
      <w:numFmt w:val="bullet"/>
      <w:lvlText w:val=""/>
      <w:lvlJc w:val="left"/>
      <w:pPr>
        <w:tabs>
          <w:tab w:val="num" w:pos="1440"/>
        </w:tabs>
        <w:ind w:left="1440" w:hanging="360"/>
      </w:pPr>
      <w:rPr>
        <w:rFonts w:ascii="Wingdings" w:hAnsi="Wingdings" w:hint="default"/>
      </w:rPr>
    </w:lvl>
    <w:lvl w:ilvl="2" w:tplc="88965176" w:tentative="1">
      <w:start w:val="1"/>
      <w:numFmt w:val="bullet"/>
      <w:lvlText w:val=""/>
      <w:lvlJc w:val="left"/>
      <w:pPr>
        <w:tabs>
          <w:tab w:val="num" w:pos="2160"/>
        </w:tabs>
        <w:ind w:left="2160" w:hanging="360"/>
      </w:pPr>
      <w:rPr>
        <w:rFonts w:ascii="Wingdings" w:hAnsi="Wingdings" w:hint="default"/>
      </w:rPr>
    </w:lvl>
    <w:lvl w:ilvl="3" w:tplc="89169BB6" w:tentative="1">
      <w:start w:val="1"/>
      <w:numFmt w:val="bullet"/>
      <w:lvlText w:val=""/>
      <w:lvlJc w:val="left"/>
      <w:pPr>
        <w:tabs>
          <w:tab w:val="num" w:pos="2880"/>
        </w:tabs>
        <w:ind w:left="2880" w:hanging="360"/>
      </w:pPr>
      <w:rPr>
        <w:rFonts w:ascii="Wingdings" w:hAnsi="Wingdings" w:hint="default"/>
      </w:rPr>
    </w:lvl>
    <w:lvl w:ilvl="4" w:tplc="FFF276E2" w:tentative="1">
      <w:start w:val="1"/>
      <w:numFmt w:val="bullet"/>
      <w:lvlText w:val=""/>
      <w:lvlJc w:val="left"/>
      <w:pPr>
        <w:tabs>
          <w:tab w:val="num" w:pos="3600"/>
        </w:tabs>
        <w:ind w:left="3600" w:hanging="360"/>
      </w:pPr>
      <w:rPr>
        <w:rFonts w:ascii="Wingdings" w:hAnsi="Wingdings" w:hint="default"/>
      </w:rPr>
    </w:lvl>
    <w:lvl w:ilvl="5" w:tplc="168E9C00" w:tentative="1">
      <w:start w:val="1"/>
      <w:numFmt w:val="bullet"/>
      <w:lvlText w:val=""/>
      <w:lvlJc w:val="left"/>
      <w:pPr>
        <w:tabs>
          <w:tab w:val="num" w:pos="4320"/>
        </w:tabs>
        <w:ind w:left="4320" w:hanging="360"/>
      </w:pPr>
      <w:rPr>
        <w:rFonts w:ascii="Wingdings" w:hAnsi="Wingdings" w:hint="default"/>
      </w:rPr>
    </w:lvl>
    <w:lvl w:ilvl="6" w:tplc="34EE0A38" w:tentative="1">
      <w:start w:val="1"/>
      <w:numFmt w:val="bullet"/>
      <w:lvlText w:val=""/>
      <w:lvlJc w:val="left"/>
      <w:pPr>
        <w:tabs>
          <w:tab w:val="num" w:pos="5040"/>
        </w:tabs>
        <w:ind w:left="5040" w:hanging="360"/>
      </w:pPr>
      <w:rPr>
        <w:rFonts w:ascii="Wingdings" w:hAnsi="Wingdings" w:hint="default"/>
      </w:rPr>
    </w:lvl>
    <w:lvl w:ilvl="7" w:tplc="3FC86CEE" w:tentative="1">
      <w:start w:val="1"/>
      <w:numFmt w:val="bullet"/>
      <w:lvlText w:val=""/>
      <w:lvlJc w:val="left"/>
      <w:pPr>
        <w:tabs>
          <w:tab w:val="num" w:pos="5760"/>
        </w:tabs>
        <w:ind w:left="5760" w:hanging="360"/>
      </w:pPr>
      <w:rPr>
        <w:rFonts w:ascii="Wingdings" w:hAnsi="Wingdings" w:hint="default"/>
      </w:rPr>
    </w:lvl>
    <w:lvl w:ilvl="8" w:tplc="8132F97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AA44E6"/>
    <w:multiLevelType w:val="hybridMultilevel"/>
    <w:tmpl w:val="F090467E"/>
    <w:lvl w:ilvl="0" w:tplc="CC5ED46E">
      <w:start w:val="1"/>
      <w:numFmt w:val="bullet"/>
      <w:lvlText w:val="•"/>
      <w:lvlJc w:val="left"/>
      <w:pPr>
        <w:tabs>
          <w:tab w:val="num" w:pos="720"/>
        </w:tabs>
        <w:ind w:left="720" w:hanging="360"/>
      </w:pPr>
      <w:rPr>
        <w:rFonts w:ascii="Arial" w:hAnsi="Arial" w:hint="default"/>
      </w:rPr>
    </w:lvl>
    <w:lvl w:ilvl="1" w:tplc="2AF0A8F0" w:tentative="1">
      <w:start w:val="1"/>
      <w:numFmt w:val="bullet"/>
      <w:lvlText w:val="•"/>
      <w:lvlJc w:val="left"/>
      <w:pPr>
        <w:tabs>
          <w:tab w:val="num" w:pos="1440"/>
        </w:tabs>
        <w:ind w:left="1440" w:hanging="360"/>
      </w:pPr>
      <w:rPr>
        <w:rFonts w:ascii="Arial" w:hAnsi="Arial" w:hint="default"/>
      </w:rPr>
    </w:lvl>
    <w:lvl w:ilvl="2" w:tplc="8F82E4AC" w:tentative="1">
      <w:start w:val="1"/>
      <w:numFmt w:val="bullet"/>
      <w:lvlText w:val="•"/>
      <w:lvlJc w:val="left"/>
      <w:pPr>
        <w:tabs>
          <w:tab w:val="num" w:pos="2160"/>
        </w:tabs>
        <w:ind w:left="2160" w:hanging="360"/>
      </w:pPr>
      <w:rPr>
        <w:rFonts w:ascii="Arial" w:hAnsi="Arial" w:hint="default"/>
      </w:rPr>
    </w:lvl>
    <w:lvl w:ilvl="3" w:tplc="602624CC" w:tentative="1">
      <w:start w:val="1"/>
      <w:numFmt w:val="bullet"/>
      <w:lvlText w:val="•"/>
      <w:lvlJc w:val="left"/>
      <w:pPr>
        <w:tabs>
          <w:tab w:val="num" w:pos="2880"/>
        </w:tabs>
        <w:ind w:left="2880" w:hanging="360"/>
      </w:pPr>
      <w:rPr>
        <w:rFonts w:ascii="Arial" w:hAnsi="Arial" w:hint="default"/>
      </w:rPr>
    </w:lvl>
    <w:lvl w:ilvl="4" w:tplc="1FFEC332" w:tentative="1">
      <w:start w:val="1"/>
      <w:numFmt w:val="bullet"/>
      <w:lvlText w:val="•"/>
      <w:lvlJc w:val="left"/>
      <w:pPr>
        <w:tabs>
          <w:tab w:val="num" w:pos="3600"/>
        </w:tabs>
        <w:ind w:left="3600" w:hanging="360"/>
      </w:pPr>
      <w:rPr>
        <w:rFonts w:ascii="Arial" w:hAnsi="Arial" w:hint="default"/>
      </w:rPr>
    </w:lvl>
    <w:lvl w:ilvl="5" w:tplc="D4462154" w:tentative="1">
      <w:start w:val="1"/>
      <w:numFmt w:val="bullet"/>
      <w:lvlText w:val="•"/>
      <w:lvlJc w:val="left"/>
      <w:pPr>
        <w:tabs>
          <w:tab w:val="num" w:pos="4320"/>
        </w:tabs>
        <w:ind w:left="4320" w:hanging="360"/>
      </w:pPr>
      <w:rPr>
        <w:rFonts w:ascii="Arial" w:hAnsi="Arial" w:hint="default"/>
      </w:rPr>
    </w:lvl>
    <w:lvl w:ilvl="6" w:tplc="1116EE7E" w:tentative="1">
      <w:start w:val="1"/>
      <w:numFmt w:val="bullet"/>
      <w:lvlText w:val="•"/>
      <w:lvlJc w:val="left"/>
      <w:pPr>
        <w:tabs>
          <w:tab w:val="num" w:pos="5040"/>
        </w:tabs>
        <w:ind w:left="5040" w:hanging="360"/>
      </w:pPr>
      <w:rPr>
        <w:rFonts w:ascii="Arial" w:hAnsi="Arial" w:hint="default"/>
      </w:rPr>
    </w:lvl>
    <w:lvl w:ilvl="7" w:tplc="0CF439EC" w:tentative="1">
      <w:start w:val="1"/>
      <w:numFmt w:val="bullet"/>
      <w:lvlText w:val="•"/>
      <w:lvlJc w:val="left"/>
      <w:pPr>
        <w:tabs>
          <w:tab w:val="num" w:pos="5760"/>
        </w:tabs>
        <w:ind w:left="5760" w:hanging="360"/>
      </w:pPr>
      <w:rPr>
        <w:rFonts w:ascii="Arial" w:hAnsi="Arial" w:hint="default"/>
      </w:rPr>
    </w:lvl>
    <w:lvl w:ilvl="8" w:tplc="7CC8810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8E2EF5"/>
    <w:multiLevelType w:val="hybridMultilevel"/>
    <w:tmpl w:val="5618369A"/>
    <w:lvl w:ilvl="0" w:tplc="1E46DE30">
      <w:start w:val="1"/>
      <w:numFmt w:val="bullet"/>
      <w:lvlText w:val="•"/>
      <w:lvlJc w:val="left"/>
      <w:pPr>
        <w:tabs>
          <w:tab w:val="num" w:pos="720"/>
        </w:tabs>
        <w:ind w:left="720" w:hanging="360"/>
      </w:pPr>
      <w:rPr>
        <w:rFonts w:ascii="Arial" w:hAnsi="Arial" w:hint="default"/>
      </w:rPr>
    </w:lvl>
    <w:lvl w:ilvl="1" w:tplc="686EE52E">
      <w:numFmt w:val="bullet"/>
      <w:lvlText w:val="•"/>
      <w:lvlJc w:val="left"/>
      <w:pPr>
        <w:tabs>
          <w:tab w:val="num" w:pos="1440"/>
        </w:tabs>
        <w:ind w:left="1440" w:hanging="360"/>
      </w:pPr>
      <w:rPr>
        <w:rFonts w:ascii="Arial" w:hAnsi="Arial" w:hint="default"/>
      </w:rPr>
    </w:lvl>
    <w:lvl w:ilvl="2" w:tplc="96862D4E" w:tentative="1">
      <w:start w:val="1"/>
      <w:numFmt w:val="bullet"/>
      <w:lvlText w:val="•"/>
      <w:lvlJc w:val="left"/>
      <w:pPr>
        <w:tabs>
          <w:tab w:val="num" w:pos="2160"/>
        </w:tabs>
        <w:ind w:left="2160" w:hanging="360"/>
      </w:pPr>
      <w:rPr>
        <w:rFonts w:ascii="Arial" w:hAnsi="Arial" w:hint="default"/>
      </w:rPr>
    </w:lvl>
    <w:lvl w:ilvl="3" w:tplc="7B920986" w:tentative="1">
      <w:start w:val="1"/>
      <w:numFmt w:val="bullet"/>
      <w:lvlText w:val="•"/>
      <w:lvlJc w:val="left"/>
      <w:pPr>
        <w:tabs>
          <w:tab w:val="num" w:pos="2880"/>
        </w:tabs>
        <w:ind w:left="2880" w:hanging="360"/>
      </w:pPr>
      <w:rPr>
        <w:rFonts w:ascii="Arial" w:hAnsi="Arial" w:hint="default"/>
      </w:rPr>
    </w:lvl>
    <w:lvl w:ilvl="4" w:tplc="C83E92BA" w:tentative="1">
      <w:start w:val="1"/>
      <w:numFmt w:val="bullet"/>
      <w:lvlText w:val="•"/>
      <w:lvlJc w:val="left"/>
      <w:pPr>
        <w:tabs>
          <w:tab w:val="num" w:pos="3600"/>
        </w:tabs>
        <w:ind w:left="3600" w:hanging="360"/>
      </w:pPr>
      <w:rPr>
        <w:rFonts w:ascii="Arial" w:hAnsi="Arial" w:hint="default"/>
      </w:rPr>
    </w:lvl>
    <w:lvl w:ilvl="5" w:tplc="5F909500" w:tentative="1">
      <w:start w:val="1"/>
      <w:numFmt w:val="bullet"/>
      <w:lvlText w:val="•"/>
      <w:lvlJc w:val="left"/>
      <w:pPr>
        <w:tabs>
          <w:tab w:val="num" w:pos="4320"/>
        </w:tabs>
        <w:ind w:left="4320" w:hanging="360"/>
      </w:pPr>
      <w:rPr>
        <w:rFonts w:ascii="Arial" w:hAnsi="Arial" w:hint="default"/>
      </w:rPr>
    </w:lvl>
    <w:lvl w:ilvl="6" w:tplc="9F0AC192" w:tentative="1">
      <w:start w:val="1"/>
      <w:numFmt w:val="bullet"/>
      <w:lvlText w:val="•"/>
      <w:lvlJc w:val="left"/>
      <w:pPr>
        <w:tabs>
          <w:tab w:val="num" w:pos="5040"/>
        </w:tabs>
        <w:ind w:left="5040" w:hanging="360"/>
      </w:pPr>
      <w:rPr>
        <w:rFonts w:ascii="Arial" w:hAnsi="Arial" w:hint="default"/>
      </w:rPr>
    </w:lvl>
    <w:lvl w:ilvl="7" w:tplc="77FEB1DE" w:tentative="1">
      <w:start w:val="1"/>
      <w:numFmt w:val="bullet"/>
      <w:lvlText w:val="•"/>
      <w:lvlJc w:val="left"/>
      <w:pPr>
        <w:tabs>
          <w:tab w:val="num" w:pos="5760"/>
        </w:tabs>
        <w:ind w:left="5760" w:hanging="360"/>
      </w:pPr>
      <w:rPr>
        <w:rFonts w:ascii="Arial" w:hAnsi="Arial" w:hint="default"/>
      </w:rPr>
    </w:lvl>
    <w:lvl w:ilvl="8" w:tplc="0B1462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806EAC"/>
    <w:multiLevelType w:val="hybridMultilevel"/>
    <w:tmpl w:val="360252F4"/>
    <w:lvl w:ilvl="0" w:tplc="EE4ED134">
      <w:start w:val="1"/>
      <w:numFmt w:val="bullet"/>
      <w:lvlText w:val="•"/>
      <w:lvlJc w:val="left"/>
      <w:pPr>
        <w:tabs>
          <w:tab w:val="num" w:pos="720"/>
        </w:tabs>
        <w:ind w:left="720" w:hanging="360"/>
      </w:pPr>
      <w:rPr>
        <w:rFonts w:ascii="Arial" w:hAnsi="Arial" w:hint="default"/>
      </w:rPr>
    </w:lvl>
    <w:lvl w:ilvl="1" w:tplc="41B40656">
      <w:numFmt w:val="bullet"/>
      <w:lvlText w:val="•"/>
      <w:lvlJc w:val="left"/>
      <w:pPr>
        <w:tabs>
          <w:tab w:val="num" w:pos="1440"/>
        </w:tabs>
        <w:ind w:left="1440" w:hanging="360"/>
      </w:pPr>
      <w:rPr>
        <w:rFonts w:ascii="Arial" w:hAnsi="Arial" w:hint="default"/>
      </w:rPr>
    </w:lvl>
    <w:lvl w:ilvl="2" w:tplc="6F5E0460" w:tentative="1">
      <w:start w:val="1"/>
      <w:numFmt w:val="bullet"/>
      <w:lvlText w:val="•"/>
      <w:lvlJc w:val="left"/>
      <w:pPr>
        <w:tabs>
          <w:tab w:val="num" w:pos="2160"/>
        </w:tabs>
        <w:ind w:left="2160" w:hanging="360"/>
      </w:pPr>
      <w:rPr>
        <w:rFonts w:ascii="Arial" w:hAnsi="Arial" w:hint="default"/>
      </w:rPr>
    </w:lvl>
    <w:lvl w:ilvl="3" w:tplc="11E288D8" w:tentative="1">
      <w:start w:val="1"/>
      <w:numFmt w:val="bullet"/>
      <w:lvlText w:val="•"/>
      <w:lvlJc w:val="left"/>
      <w:pPr>
        <w:tabs>
          <w:tab w:val="num" w:pos="2880"/>
        </w:tabs>
        <w:ind w:left="2880" w:hanging="360"/>
      </w:pPr>
      <w:rPr>
        <w:rFonts w:ascii="Arial" w:hAnsi="Arial" w:hint="default"/>
      </w:rPr>
    </w:lvl>
    <w:lvl w:ilvl="4" w:tplc="6BE4A54C" w:tentative="1">
      <w:start w:val="1"/>
      <w:numFmt w:val="bullet"/>
      <w:lvlText w:val="•"/>
      <w:lvlJc w:val="left"/>
      <w:pPr>
        <w:tabs>
          <w:tab w:val="num" w:pos="3600"/>
        </w:tabs>
        <w:ind w:left="3600" w:hanging="360"/>
      </w:pPr>
      <w:rPr>
        <w:rFonts w:ascii="Arial" w:hAnsi="Arial" w:hint="default"/>
      </w:rPr>
    </w:lvl>
    <w:lvl w:ilvl="5" w:tplc="D8A23D80" w:tentative="1">
      <w:start w:val="1"/>
      <w:numFmt w:val="bullet"/>
      <w:lvlText w:val="•"/>
      <w:lvlJc w:val="left"/>
      <w:pPr>
        <w:tabs>
          <w:tab w:val="num" w:pos="4320"/>
        </w:tabs>
        <w:ind w:left="4320" w:hanging="360"/>
      </w:pPr>
      <w:rPr>
        <w:rFonts w:ascii="Arial" w:hAnsi="Arial" w:hint="default"/>
      </w:rPr>
    </w:lvl>
    <w:lvl w:ilvl="6" w:tplc="D2EAE478" w:tentative="1">
      <w:start w:val="1"/>
      <w:numFmt w:val="bullet"/>
      <w:lvlText w:val="•"/>
      <w:lvlJc w:val="left"/>
      <w:pPr>
        <w:tabs>
          <w:tab w:val="num" w:pos="5040"/>
        </w:tabs>
        <w:ind w:left="5040" w:hanging="360"/>
      </w:pPr>
      <w:rPr>
        <w:rFonts w:ascii="Arial" w:hAnsi="Arial" w:hint="default"/>
      </w:rPr>
    </w:lvl>
    <w:lvl w:ilvl="7" w:tplc="624C9642" w:tentative="1">
      <w:start w:val="1"/>
      <w:numFmt w:val="bullet"/>
      <w:lvlText w:val="•"/>
      <w:lvlJc w:val="left"/>
      <w:pPr>
        <w:tabs>
          <w:tab w:val="num" w:pos="5760"/>
        </w:tabs>
        <w:ind w:left="5760" w:hanging="360"/>
      </w:pPr>
      <w:rPr>
        <w:rFonts w:ascii="Arial" w:hAnsi="Arial" w:hint="default"/>
      </w:rPr>
    </w:lvl>
    <w:lvl w:ilvl="8" w:tplc="054EC6D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B585107"/>
    <w:multiLevelType w:val="hybridMultilevel"/>
    <w:tmpl w:val="9A60E360"/>
    <w:lvl w:ilvl="0" w:tplc="7BB09F64">
      <w:start w:val="1"/>
      <w:numFmt w:val="lowerLetter"/>
      <w:lvlText w:val="%1)"/>
      <w:lvlJc w:val="left"/>
      <w:pPr>
        <w:tabs>
          <w:tab w:val="num" w:pos="720"/>
        </w:tabs>
        <w:ind w:left="720" w:hanging="360"/>
      </w:pPr>
    </w:lvl>
    <w:lvl w:ilvl="1" w:tplc="44B09276" w:tentative="1">
      <w:start w:val="1"/>
      <w:numFmt w:val="lowerLetter"/>
      <w:lvlText w:val="%2)"/>
      <w:lvlJc w:val="left"/>
      <w:pPr>
        <w:tabs>
          <w:tab w:val="num" w:pos="1440"/>
        </w:tabs>
        <w:ind w:left="1440" w:hanging="360"/>
      </w:pPr>
    </w:lvl>
    <w:lvl w:ilvl="2" w:tplc="1FC64E54" w:tentative="1">
      <w:start w:val="1"/>
      <w:numFmt w:val="lowerLetter"/>
      <w:lvlText w:val="%3)"/>
      <w:lvlJc w:val="left"/>
      <w:pPr>
        <w:tabs>
          <w:tab w:val="num" w:pos="2160"/>
        </w:tabs>
        <w:ind w:left="2160" w:hanging="360"/>
      </w:pPr>
    </w:lvl>
    <w:lvl w:ilvl="3" w:tplc="7090C6FC" w:tentative="1">
      <w:start w:val="1"/>
      <w:numFmt w:val="lowerLetter"/>
      <w:lvlText w:val="%4)"/>
      <w:lvlJc w:val="left"/>
      <w:pPr>
        <w:tabs>
          <w:tab w:val="num" w:pos="2880"/>
        </w:tabs>
        <w:ind w:left="2880" w:hanging="360"/>
      </w:pPr>
    </w:lvl>
    <w:lvl w:ilvl="4" w:tplc="3522D3B2" w:tentative="1">
      <w:start w:val="1"/>
      <w:numFmt w:val="lowerLetter"/>
      <w:lvlText w:val="%5)"/>
      <w:lvlJc w:val="left"/>
      <w:pPr>
        <w:tabs>
          <w:tab w:val="num" w:pos="3600"/>
        </w:tabs>
        <w:ind w:left="3600" w:hanging="360"/>
      </w:pPr>
    </w:lvl>
    <w:lvl w:ilvl="5" w:tplc="126866C2" w:tentative="1">
      <w:start w:val="1"/>
      <w:numFmt w:val="lowerLetter"/>
      <w:lvlText w:val="%6)"/>
      <w:lvlJc w:val="left"/>
      <w:pPr>
        <w:tabs>
          <w:tab w:val="num" w:pos="4320"/>
        </w:tabs>
        <w:ind w:left="4320" w:hanging="360"/>
      </w:pPr>
    </w:lvl>
    <w:lvl w:ilvl="6" w:tplc="791C91E8" w:tentative="1">
      <w:start w:val="1"/>
      <w:numFmt w:val="lowerLetter"/>
      <w:lvlText w:val="%7)"/>
      <w:lvlJc w:val="left"/>
      <w:pPr>
        <w:tabs>
          <w:tab w:val="num" w:pos="5040"/>
        </w:tabs>
        <w:ind w:left="5040" w:hanging="360"/>
      </w:pPr>
    </w:lvl>
    <w:lvl w:ilvl="7" w:tplc="FFF283D2" w:tentative="1">
      <w:start w:val="1"/>
      <w:numFmt w:val="lowerLetter"/>
      <w:lvlText w:val="%8)"/>
      <w:lvlJc w:val="left"/>
      <w:pPr>
        <w:tabs>
          <w:tab w:val="num" w:pos="5760"/>
        </w:tabs>
        <w:ind w:left="5760" w:hanging="360"/>
      </w:pPr>
    </w:lvl>
    <w:lvl w:ilvl="8" w:tplc="822A24BC" w:tentative="1">
      <w:start w:val="1"/>
      <w:numFmt w:val="lowerLetter"/>
      <w:lvlText w:val="%9)"/>
      <w:lvlJc w:val="left"/>
      <w:pPr>
        <w:tabs>
          <w:tab w:val="num" w:pos="6480"/>
        </w:tabs>
        <w:ind w:left="6480" w:hanging="360"/>
      </w:pPr>
    </w:lvl>
  </w:abstractNum>
  <w:abstractNum w:abstractNumId="27" w15:restartNumberingAfterBreak="0">
    <w:nsid w:val="6DB208A2"/>
    <w:multiLevelType w:val="hybridMultilevel"/>
    <w:tmpl w:val="C39A6B30"/>
    <w:lvl w:ilvl="0" w:tplc="84588C14">
      <w:start w:val="1"/>
      <w:numFmt w:val="bullet"/>
      <w:lvlText w:val="•"/>
      <w:lvlJc w:val="left"/>
      <w:pPr>
        <w:tabs>
          <w:tab w:val="num" w:pos="720"/>
        </w:tabs>
        <w:ind w:left="720" w:hanging="360"/>
      </w:pPr>
      <w:rPr>
        <w:rFonts w:ascii="Arial" w:hAnsi="Arial" w:hint="default"/>
      </w:rPr>
    </w:lvl>
    <w:lvl w:ilvl="1" w:tplc="7BEA4270" w:tentative="1">
      <w:start w:val="1"/>
      <w:numFmt w:val="bullet"/>
      <w:lvlText w:val="•"/>
      <w:lvlJc w:val="left"/>
      <w:pPr>
        <w:tabs>
          <w:tab w:val="num" w:pos="1440"/>
        </w:tabs>
        <w:ind w:left="1440" w:hanging="360"/>
      </w:pPr>
      <w:rPr>
        <w:rFonts w:ascii="Arial" w:hAnsi="Arial" w:hint="default"/>
      </w:rPr>
    </w:lvl>
    <w:lvl w:ilvl="2" w:tplc="33FCC824" w:tentative="1">
      <w:start w:val="1"/>
      <w:numFmt w:val="bullet"/>
      <w:lvlText w:val="•"/>
      <w:lvlJc w:val="left"/>
      <w:pPr>
        <w:tabs>
          <w:tab w:val="num" w:pos="2160"/>
        </w:tabs>
        <w:ind w:left="2160" w:hanging="360"/>
      </w:pPr>
      <w:rPr>
        <w:rFonts w:ascii="Arial" w:hAnsi="Arial" w:hint="default"/>
      </w:rPr>
    </w:lvl>
    <w:lvl w:ilvl="3" w:tplc="874E3458" w:tentative="1">
      <w:start w:val="1"/>
      <w:numFmt w:val="bullet"/>
      <w:lvlText w:val="•"/>
      <w:lvlJc w:val="left"/>
      <w:pPr>
        <w:tabs>
          <w:tab w:val="num" w:pos="2880"/>
        </w:tabs>
        <w:ind w:left="2880" w:hanging="360"/>
      </w:pPr>
      <w:rPr>
        <w:rFonts w:ascii="Arial" w:hAnsi="Arial" w:hint="default"/>
      </w:rPr>
    </w:lvl>
    <w:lvl w:ilvl="4" w:tplc="914ECA04" w:tentative="1">
      <w:start w:val="1"/>
      <w:numFmt w:val="bullet"/>
      <w:lvlText w:val="•"/>
      <w:lvlJc w:val="left"/>
      <w:pPr>
        <w:tabs>
          <w:tab w:val="num" w:pos="3600"/>
        </w:tabs>
        <w:ind w:left="3600" w:hanging="360"/>
      </w:pPr>
      <w:rPr>
        <w:rFonts w:ascii="Arial" w:hAnsi="Arial" w:hint="default"/>
      </w:rPr>
    </w:lvl>
    <w:lvl w:ilvl="5" w:tplc="7F043AD2" w:tentative="1">
      <w:start w:val="1"/>
      <w:numFmt w:val="bullet"/>
      <w:lvlText w:val="•"/>
      <w:lvlJc w:val="left"/>
      <w:pPr>
        <w:tabs>
          <w:tab w:val="num" w:pos="4320"/>
        </w:tabs>
        <w:ind w:left="4320" w:hanging="360"/>
      </w:pPr>
      <w:rPr>
        <w:rFonts w:ascii="Arial" w:hAnsi="Arial" w:hint="default"/>
      </w:rPr>
    </w:lvl>
    <w:lvl w:ilvl="6" w:tplc="F96E99FA" w:tentative="1">
      <w:start w:val="1"/>
      <w:numFmt w:val="bullet"/>
      <w:lvlText w:val="•"/>
      <w:lvlJc w:val="left"/>
      <w:pPr>
        <w:tabs>
          <w:tab w:val="num" w:pos="5040"/>
        </w:tabs>
        <w:ind w:left="5040" w:hanging="360"/>
      </w:pPr>
      <w:rPr>
        <w:rFonts w:ascii="Arial" w:hAnsi="Arial" w:hint="default"/>
      </w:rPr>
    </w:lvl>
    <w:lvl w:ilvl="7" w:tplc="A492FFCC" w:tentative="1">
      <w:start w:val="1"/>
      <w:numFmt w:val="bullet"/>
      <w:lvlText w:val="•"/>
      <w:lvlJc w:val="left"/>
      <w:pPr>
        <w:tabs>
          <w:tab w:val="num" w:pos="5760"/>
        </w:tabs>
        <w:ind w:left="5760" w:hanging="360"/>
      </w:pPr>
      <w:rPr>
        <w:rFonts w:ascii="Arial" w:hAnsi="Arial" w:hint="default"/>
      </w:rPr>
    </w:lvl>
    <w:lvl w:ilvl="8" w:tplc="BCF460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E47669"/>
    <w:multiLevelType w:val="hybridMultilevel"/>
    <w:tmpl w:val="B4F0E082"/>
    <w:lvl w:ilvl="0" w:tplc="8EA84216">
      <w:start w:val="1"/>
      <w:numFmt w:val="bullet"/>
      <w:lvlText w:val=""/>
      <w:lvlJc w:val="left"/>
      <w:pPr>
        <w:tabs>
          <w:tab w:val="num" w:pos="720"/>
        </w:tabs>
        <w:ind w:left="720" w:hanging="360"/>
      </w:pPr>
      <w:rPr>
        <w:rFonts w:ascii="Wingdings" w:hAnsi="Wingdings" w:hint="default"/>
      </w:rPr>
    </w:lvl>
    <w:lvl w:ilvl="1" w:tplc="C36C95A0">
      <w:numFmt w:val="bullet"/>
      <w:lvlText w:val=""/>
      <w:lvlJc w:val="left"/>
      <w:pPr>
        <w:tabs>
          <w:tab w:val="num" w:pos="1440"/>
        </w:tabs>
        <w:ind w:left="1440" w:hanging="360"/>
      </w:pPr>
      <w:rPr>
        <w:rFonts w:ascii="Wingdings" w:hAnsi="Wingdings" w:hint="default"/>
      </w:rPr>
    </w:lvl>
    <w:lvl w:ilvl="2" w:tplc="BC02202A" w:tentative="1">
      <w:start w:val="1"/>
      <w:numFmt w:val="bullet"/>
      <w:lvlText w:val=""/>
      <w:lvlJc w:val="left"/>
      <w:pPr>
        <w:tabs>
          <w:tab w:val="num" w:pos="2160"/>
        </w:tabs>
        <w:ind w:left="2160" w:hanging="360"/>
      </w:pPr>
      <w:rPr>
        <w:rFonts w:ascii="Wingdings" w:hAnsi="Wingdings" w:hint="default"/>
      </w:rPr>
    </w:lvl>
    <w:lvl w:ilvl="3" w:tplc="5B36A772" w:tentative="1">
      <w:start w:val="1"/>
      <w:numFmt w:val="bullet"/>
      <w:lvlText w:val=""/>
      <w:lvlJc w:val="left"/>
      <w:pPr>
        <w:tabs>
          <w:tab w:val="num" w:pos="2880"/>
        </w:tabs>
        <w:ind w:left="2880" w:hanging="360"/>
      </w:pPr>
      <w:rPr>
        <w:rFonts w:ascii="Wingdings" w:hAnsi="Wingdings" w:hint="default"/>
      </w:rPr>
    </w:lvl>
    <w:lvl w:ilvl="4" w:tplc="6E4E048E" w:tentative="1">
      <w:start w:val="1"/>
      <w:numFmt w:val="bullet"/>
      <w:lvlText w:val=""/>
      <w:lvlJc w:val="left"/>
      <w:pPr>
        <w:tabs>
          <w:tab w:val="num" w:pos="3600"/>
        </w:tabs>
        <w:ind w:left="3600" w:hanging="360"/>
      </w:pPr>
      <w:rPr>
        <w:rFonts w:ascii="Wingdings" w:hAnsi="Wingdings" w:hint="default"/>
      </w:rPr>
    </w:lvl>
    <w:lvl w:ilvl="5" w:tplc="105024C2" w:tentative="1">
      <w:start w:val="1"/>
      <w:numFmt w:val="bullet"/>
      <w:lvlText w:val=""/>
      <w:lvlJc w:val="left"/>
      <w:pPr>
        <w:tabs>
          <w:tab w:val="num" w:pos="4320"/>
        </w:tabs>
        <w:ind w:left="4320" w:hanging="360"/>
      </w:pPr>
      <w:rPr>
        <w:rFonts w:ascii="Wingdings" w:hAnsi="Wingdings" w:hint="default"/>
      </w:rPr>
    </w:lvl>
    <w:lvl w:ilvl="6" w:tplc="AF76DC54" w:tentative="1">
      <w:start w:val="1"/>
      <w:numFmt w:val="bullet"/>
      <w:lvlText w:val=""/>
      <w:lvlJc w:val="left"/>
      <w:pPr>
        <w:tabs>
          <w:tab w:val="num" w:pos="5040"/>
        </w:tabs>
        <w:ind w:left="5040" w:hanging="360"/>
      </w:pPr>
      <w:rPr>
        <w:rFonts w:ascii="Wingdings" w:hAnsi="Wingdings" w:hint="default"/>
      </w:rPr>
    </w:lvl>
    <w:lvl w:ilvl="7" w:tplc="24E61656" w:tentative="1">
      <w:start w:val="1"/>
      <w:numFmt w:val="bullet"/>
      <w:lvlText w:val=""/>
      <w:lvlJc w:val="left"/>
      <w:pPr>
        <w:tabs>
          <w:tab w:val="num" w:pos="5760"/>
        </w:tabs>
        <w:ind w:left="5760" w:hanging="360"/>
      </w:pPr>
      <w:rPr>
        <w:rFonts w:ascii="Wingdings" w:hAnsi="Wingdings" w:hint="default"/>
      </w:rPr>
    </w:lvl>
    <w:lvl w:ilvl="8" w:tplc="2D6C0F1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912A9F"/>
    <w:multiLevelType w:val="hybridMultilevel"/>
    <w:tmpl w:val="8A38291E"/>
    <w:lvl w:ilvl="0" w:tplc="B86A6084">
      <w:start w:val="1"/>
      <w:numFmt w:val="bullet"/>
      <w:lvlText w:val="•"/>
      <w:lvlJc w:val="left"/>
      <w:pPr>
        <w:tabs>
          <w:tab w:val="num" w:pos="720"/>
        </w:tabs>
        <w:ind w:left="720" w:hanging="360"/>
      </w:pPr>
      <w:rPr>
        <w:rFonts w:ascii="Arial" w:hAnsi="Arial" w:hint="default"/>
      </w:rPr>
    </w:lvl>
    <w:lvl w:ilvl="1" w:tplc="2E4691E8" w:tentative="1">
      <w:start w:val="1"/>
      <w:numFmt w:val="bullet"/>
      <w:lvlText w:val="•"/>
      <w:lvlJc w:val="left"/>
      <w:pPr>
        <w:tabs>
          <w:tab w:val="num" w:pos="1440"/>
        </w:tabs>
        <w:ind w:left="1440" w:hanging="360"/>
      </w:pPr>
      <w:rPr>
        <w:rFonts w:ascii="Arial" w:hAnsi="Arial" w:hint="default"/>
      </w:rPr>
    </w:lvl>
    <w:lvl w:ilvl="2" w:tplc="024433F4" w:tentative="1">
      <w:start w:val="1"/>
      <w:numFmt w:val="bullet"/>
      <w:lvlText w:val="•"/>
      <w:lvlJc w:val="left"/>
      <w:pPr>
        <w:tabs>
          <w:tab w:val="num" w:pos="2160"/>
        </w:tabs>
        <w:ind w:left="2160" w:hanging="360"/>
      </w:pPr>
      <w:rPr>
        <w:rFonts w:ascii="Arial" w:hAnsi="Arial" w:hint="default"/>
      </w:rPr>
    </w:lvl>
    <w:lvl w:ilvl="3" w:tplc="6E9E1976" w:tentative="1">
      <w:start w:val="1"/>
      <w:numFmt w:val="bullet"/>
      <w:lvlText w:val="•"/>
      <w:lvlJc w:val="left"/>
      <w:pPr>
        <w:tabs>
          <w:tab w:val="num" w:pos="2880"/>
        </w:tabs>
        <w:ind w:left="2880" w:hanging="360"/>
      </w:pPr>
      <w:rPr>
        <w:rFonts w:ascii="Arial" w:hAnsi="Arial" w:hint="default"/>
      </w:rPr>
    </w:lvl>
    <w:lvl w:ilvl="4" w:tplc="32044B50" w:tentative="1">
      <w:start w:val="1"/>
      <w:numFmt w:val="bullet"/>
      <w:lvlText w:val="•"/>
      <w:lvlJc w:val="left"/>
      <w:pPr>
        <w:tabs>
          <w:tab w:val="num" w:pos="3600"/>
        </w:tabs>
        <w:ind w:left="3600" w:hanging="360"/>
      </w:pPr>
      <w:rPr>
        <w:rFonts w:ascii="Arial" w:hAnsi="Arial" w:hint="default"/>
      </w:rPr>
    </w:lvl>
    <w:lvl w:ilvl="5" w:tplc="8DA47232" w:tentative="1">
      <w:start w:val="1"/>
      <w:numFmt w:val="bullet"/>
      <w:lvlText w:val="•"/>
      <w:lvlJc w:val="left"/>
      <w:pPr>
        <w:tabs>
          <w:tab w:val="num" w:pos="4320"/>
        </w:tabs>
        <w:ind w:left="4320" w:hanging="360"/>
      </w:pPr>
      <w:rPr>
        <w:rFonts w:ascii="Arial" w:hAnsi="Arial" w:hint="default"/>
      </w:rPr>
    </w:lvl>
    <w:lvl w:ilvl="6" w:tplc="89F29220" w:tentative="1">
      <w:start w:val="1"/>
      <w:numFmt w:val="bullet"/>
      <w:lvlText w:val="•"/>
      <w:lvlJc w:val="left"/>
      <w:pPr>
        <w:tabs>
          <w:tab w:val="num" w:pos="5040"/>
        </w:tabs>
        <w:ind w:left="5040" w:hanging="360"/>
      </w:pPr>
      <w:rPr>
        <w:rFonts w:ascii="Arial" w:hAnsi="Arial" w:hint="default"/>
      </w:rPr>
    </w:lvl>
    <w:lvl w:ilvl="7" w:tplc="43545B26" w:tentative="1">
      <w:start w:val="1"/>
      <w:numFmt w:val="bullet"/>
      <w:lvlText w:val="•"/>
      <w:lvlJc w:val="left"/>
      <w:pPr>
        <w:tabs>
          <w:tab w:val="num" w:pos="5760"/>
        </w:tabs>
        <w:ind w:left="5760" w:hanging="360"/>
      </w:pPr>
      <w:rPr>
        <w:rFonts w:ascii="Arial" w:hAnsi="Arial" w:hint="default"/>
      </w:rPr>
    </w:lvl>
    <w:lvl w:ilvl="8" w:tplc="23665B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FE00E3"/>
    <w:multiLevelType w:val="hybridMultilevel"/>
    <w:tmpl w:val="6EB6B456"/>
    <w:lvl w:ilvl="0" w:tplc="FA148446">
      <w:start w:val="1"/>
      <w:numFmt w:val="bullet"/>
      <w:lvlText w:val=""/>
      <w:lvlJc w:val="left"/>
      <w:pPr>
        <w:tabs>
          <w:tab w:val="num" w:pos="720"/>
        </w:tabs>
        <w:ind w:left="720" w:hanging="360"/>
      </w:pPr>
      <w:rPr>
        <w:rFonts w:ascii="Wingdings" w:hAnsi="Wingdings" w:hint="default"/>
      </w:rPr>
    </w:lvl>
    <w:lvl w:ilvl="1" w:tplc="15C0E378">
      <w:start w:val="1"/>
      <w:numFmt w:val="bullet"/>
      <w:lvlText w:val=""/>
      <w:lvlJc w:val="left"/>
      <w:pPr>
        <w:tabs>
          <w:tab w:val="num" w:pos="1440"/>
        </w:tabs>
        <w:ind w:left="1440" w:hanging="360"/>
      </w:pPr>
      <w:rPr>
        <w:rFonts w:ascii="Wingdings" w:hAnsi="Wingdings" w:hint="default"/>
      </w:rPr>
    </w:lvl>
    <w:lvl w:ilvl="2" w:tplc="0366B6D0" w:tentative="1">
      <w:start w:val="1"/>
      <w:numFmt w:val="bullet"/>
      <w:lvlText w:val=""/>
      <w:lvlJc w:val="left"/>
      <w:pPr>
        <w:tabs>
          <w:tab w:val="num" w:pos="2160"/>
        </w:tabs>
        <w:ind w:left="2160" w:hanging="360"/>
      </w:pPr>
      <w:rPr>
        <w:rFonts w:ascii="Wingdings" w:hAnsi="Wingdings" w:hint="default"/>
      </w:rPr>
    </w:lvl>
    <w:lvl w:ilvl="3" w:tplc="E5243916" w:tentative="1">
      <w:start w:val="1"/>
      <w:numFmt w:val="bullet"/>
      <w:lvlText w:val=""/>
      <w:lvlJc w:val="left"/>
      <w:pPr>
        <w:tabs>
          <w:tab w:val="num" w:pos="2880"/>
        </w:tabs>
        <w:ind w:left="2880" w:hanging="360"/>
      </w:pPr>
      <w:rPr>
        <w:rFonts w:ascii="Wingdings" w:hAnsi="Wingdings" w:hint="default"/>
      </w:rPr>
    </w:lvl>
    <w:lvl w:ilvl="4" w:tplc="6AD87298" w:tentative="1">
      <w:start w:val="1"/>
      <w:numFmt w:val="bullet"/>
      <w:lvlText w:val=""/>
      <w:lvlJc w:val="left"/>
      <w:pPr>
        <w:tabs>
          <w:tab w:val="num" w:pos="3600"/>
        </w:tabs>
        <w:ind w:left="3600" w:hanging="360"/>
      </w:pPr>
      <w:rPr>
        <w:rFonts w:ascii="Wingdings" w:hAnsi="Wingdings" w:hint="default"/>
      </w:rPr>
    </w:lvl>
    <w:lvl w:ilvl="5" w:tplc="917E0182" w:tentative="1">
      <w:start w:val="1"/>
      <w:numFmt w:val="bullet"/>
      <w:lvlText w:val=""/>
      <w:lvlJc w:val="left"/>
      <w:pPr>
        <w:tabs>
          <w:tab w:val="num" w:pos="4320"/>
        </w:tabs>
        <w:ind w:left="4320" w:hanging="360"/>
      </w:pPr>
      <w:rPr>
        <w:rFonts w:ascii="Wingdings" w:hAnsi="Wingdings" w:hint="default"/>
      </w:rPr>
    </w:lvl>
    <w:lvl w:ilvl="6" w:tplc="142C314A" w:tentative="1">
      <w:start w:val="1"/>
      <w:numFmt w:val="bullet"/>
      <w:lvlText w:val=""/>
      <w:lvlJc w:val="left"/>
      <w:pPr>
        <w:tabs>
          <w:tab w:val="num" w:pos="5040"/>
        </w:tabs>
        <w:ind w:left="5040" w:hanging="360"/>
      </w:pPr>
      <w:rPr>
        <w:rFonts w:ascii="Wingdings" w:hAnsi="Wingdings" w:hint="default"/>
      </w:rPr>
    </w:lvl>
    <w:lvl w:ilvl="7" w:tplc="3618951A" w:tentative="1">
      <w:start w:val="1"/>
      <w:numFmt w:val="bullet"/>
      <w:lvlText w:val=""/>
      <w:lvlJc w:val="left"/>
      <w:pPr>
        <w:tabs>
          <w:tab w:val="num" w:pos="5760"/>
        </w:tabs>
        <w:ind w:left="5760" w:hanging="360"/>
      </w:pPr>
      <w:rPr>
        <w:rFonts w:ascii="Wingdings" w:hAnsi="Wingdings" w:hint="default"/>
      </w:rPr>
    </w:lvl>
    <w:lvl w:ilvl="8" w:tplc="93D8637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167E4B"/>
    <w:multiLevelType w:val="hybridMultilevel"/>
    <w:tmpl w:val="C00AC236"/>
    <w:lvl w:ilvl="0" w:tplc="1616ACB8">
      <w:start w:val="1"/>
      <w:numFmt w:val="bullet"/>
      <w:lvlText w:val=""/>
      <w:lvlJc w:val="left"/>
      <w:pPr>
        <w:tabs>
          <w:tab w:val="num" w:pos="720"/>
        </w:tabs>
        <w:ind w:left="720" w:hanging="360"/>
      </w:pPr>
      <w:rPr>
        <w:rFonts w:ascii="Wingdings" w:hAnsi="Wingdings" w:hint="default"/>
      </w:rPr>
    </w:lvl>
    <w:lvl w:ilvl="1" w:tplc="A6C0857C" w:tentative="1">
      <w:start w:val="1"/>
      <w:numFmt w:val="bullet"/>
      <w:lvlText w:val=""/>
      <w:lvlJc w:val="left"/>
      <w:pPr>
        <w:tabs>
          <w:tab w:val="num" w:pos="1440"/>
        </w:tabs>
        <w:ind w:left="1440" w:hanging="360"/>
      </w:pPr>
      <w:rPr>
        <w:rFonts w:ascii="Wingdings" w:hAnsi="Wingdings" w:hint="default"/>
      </w:rPr>
    </w:lvl>
    <w:lvl w:ilvl="2" w:tplc="8864CCB8">
      <w:start w:val="1"/>
      <w:numFmt w:val="bullet"/>
      <w:lvlText w:val=""/>
      <w:lvlJc w:val="left"/>
      <w:pPr>
        <w:tabs>
          <w:tab w:val="num" w:pos="2160"/>
        </w:tabs>
        <w:ind w:left="2160" w:hanging="360"/>
      </w:pPr>
      <w:rPr>
        <w:rFonts w:ascii="Wingdings" w:hAnsi="Wingdings" w:hint="default"/>
      </w:rPr>
    </w:lvl>
    <w:lvl w:ilvl="3" w:tplc="5386A324" w:tentative="1">
      <w:start w:val="1"/>
      <w:numFmt w:val="bullet"/>
      <w:lvlText w:val=""/>
      <w:lvlJc w:val="left"/>
      <w:pPr>
        <w:tabs>
          <w:tab w:val="num" w:pos="2880"/>
        </w:tabs>
        <w:ind w:left="2880" w:hanging="360"/>
      </w:pPr>
      <w:rPr>
        <w:rFonts w:ascii="Wingdings" w:hAnsi="Wingdings" w:hint="default"/>
      </w:rPr>
    </w:lvl>
    <w:lvl w:ilvl="4" w:tplc="299EE014" w:tentative="1">
      <w:start w:val="1"/>
      <w:numFmt w:val="bullet"/>
      <w:lvlText w:val=""/>
      <w:lvlJc w:val="left"/>
      <w:pPr>
        <w:tabs>
          <w:tab w:val="num" w:pos="3600"/>
        </w:tabs>
        <w:ind w:left="3600" w:hanging="360"/>
      </w:pPr>
      <w:rPr>
        <w:rFonts w:ascii="Wingdings" w:hAnsi="Wingdings" w:hint="default"/>
      </w:rPr>
    </w:lvl>
    <w:lvl w:ilvl="5" w:tplc="24A8A40E" w:tentative="1">
      <w:start w:val="1"/>
      <w:numFmt w:val="bullet"/>
      <w:lvlText w:val=""/>
      <w:lvlJc w:val="left"/>
      <w:pPr>
        <w:tabs>
          <w:tab w:val="num" w:pos="4320"/>
        </w:tabs>
        <w:ind w:left="4320" w:hanging="360"/>
      </w:pPr>
      <w:rPr>
        <w:rFonts w:ascii="Wingdings" w:hAnsi="Wingdings" w:hint="default"/>
      </w:rPr>
    </w:lvl>
    <w:lvl w:ilvl="6" w:tplc="2FB0C92A" w:tentative="1">
      <w:start w:val="1"/>
      <w:numFmt w:val="bullet"/>
      <w:lvlText w:val=""/>
      <w:lvlJc w:val="left"/>
      <w:pPr>
        <w:tabs>
          <w:tab w:val="num" w:pos="5040"/>
        </w:tabs>
        <w:ind w:left="5040" w:hanging="360"/>
      </w:pPr>
      <w:rPr>
        <w:rFonts w:ascii="Wingdings" w:hAnsi="Wingdings" w:hint="default"/>
      </w:rPr>
    </w:lvl>
    <w:lvl w:ilvl="7" w:tplc="FEB87778" w:tentative="1">
      <w:start w:val="1"/>
      <w:numFmt w:val="bullet"/>
      <w:lvlText w:val=""/>
      <w:lvlJc w:val="left"/>
      <w:pPr>
        <w:tabs>
          <w:tab w:val="num" w:pos="5760"/>
        </w:tabs>
        <w:ind w:left="5760" w:hanging="360"/>
      </w:pPr>
      <w:rPr>
        <w:rFonts w:ascii="Wingdings" w:hAnsi="Wingdings" w:hint="default"/>
      </w:rPr>
    </w:lvl>
    <w:lvl w:ilvl="8" w:tplc="B5C60CB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700146"/>
    <w:multiLevelType w:val="hybridMultilevel"/>
    <w:tmpl w:val="32B24D16"/>
    <w:lvl w:ilvl="0" w:tplc="942CD33A">
      <w:start w:val="1"/>
      <w:numFmt w:val="bullet"/>
      <w:lvlText w:val=""/>
      <w:lvlJc w:val="left"/>
      <w:pPr>
        <w:tabs>
          <w:tab w:val="num" w:pos="720"/>
        </w:tabs>
        <w:ind w:left="720" w:hanging="360"/>
      </w:pPr>
      <w:rPr>
        <w:rFonts w:ascii="Wingdings" w:hAnsi="Wingdings" w:hint="default"/>
      </w:rPr>
    </w:lvl>
    <w:lvl w:ilvl="1" w:tplc="DC08B10A" w:tentative="1">
      <w:start w:val="1"/>
      <w:numFmt w:val="bullet"/>
      <w:lvlText w:val=""/>
      <w:lvlJc w:val="left"/>
      <w:pPr>
        <w:tabs>
          <w:tab w:val="num" w:pos="1440"/>
        </w:tabs>
        <w:ind w:left="1440" w:hanging="360"/>
      </w:pPr>
      <w:rPr>
        <w:rFonts w:ascii="Wingdings" w:hAnsi="Wingdings" w:hint="default"/>
      </w:rPr>
    </w:lvl>
    <w:lvl w:ilvl="2" w:tplc="6DFE3D62" w:tentative="1">
      <w:start w:val="1"/>
      <w:numFmt w:val="bullet"/>
      <w:lvlText w:val=""/>
      <w:lvlJc w:val="left"/>
      <w:pPr>
        <w:tabs>
          <w:tab w:val="num" w:pos="2160"/>
        </w:tabs>
        <w:ind w:left="2160" w:hanging="360"/>
      </w:pPr>
      <w:rPr>
        <w:rFonts w:ascii="Wingdings" w:hAnsi="Wingdings" w:hint="default"/>
      </w:rPr>
    </w:lvl>
    <w:lvl w:ilvl="3" w:tplc="5FE44494" w:tentative="1">
      <w:start w:val="1"/>
      <w:numFmt w:val="bullet"/>
      <w:lvlText w:val=""/>
      <w:lvlJc w:val="left"/>
      <w:pPr>
        <w:tabs>
          <w:tab w:val="num" w:pos="2880"/>
        </w:tabs>
        <w:ind w:left="2880" w:hanging="360"/>
      </w:pPr>
      <w:rPr>
        <w:rFonts w:ascii="Wingdings" w:hAnsi="Wingdings" w:hint="default"/>
      </w:rPr>
    </w:lvl>
    <w:lvl w:ilvl="4" w:tplc="36328D24" w:tentative="1">
      <w:start w:val="1"/>
      <w:numFmt w:val="bullet"/>
      <w:lvlText w:val=""/>
      <w:lvlJc w:val="left"/>
      <w:pPr>
        <w:tabs>
          <w:tab w:val="num" w:pos="3600"/>
        </w:tabs>
        <w:ind w:left="3600" w:hanging="360"/>
      </w:pPr>
      <w:rPr>
        <w:rFonts w:ascii="Wingdings" w:hAnsi="Wingdings" w:hint="default"/>
      </w:rPr>
    </w:lvl>
    <w:lvl w:ilvl="5" w:tplc="322040BA" w:tentative="1">
      <w:start w:val="1"/>
      <w:numFmt w:val="bullet"/>
      <w:lvlText w:val=""/>
      <w:lvlJc w:val="left"/>
      <w:pPr>
        <w:tabs>
          <w:tab w:val="num" w:pos="4320"/>
        </w:tabs>
        <w:ind w:left="4320" w:hanging="360"/>
      </w:pPr>
      <w:rPr>
        <w:rFonts w:ascii="Wingdings" w:hAnsi="Wingdings" w:hint="default"/>
      </w:rPr>
    </w:lvl>
    <w:lvl w:ilvl="6" w:tplc="A5F89A8A" w:tentative="1">
      <w:start w:val="1"/>
      <w:numFmt w:val="bullet"/>
      <w:lvlText w:val=""/>
      <w:lvlJc w:val="left"/>
      <w:pPr>
        <w:tabs>
          <w:tab w:val="num" w:pos="5040"/>
        </w:tabs>
        <w:ind w:left="5040" w:hanging="360"/>
      </w:pPr>
      <w:rPr>
        <w:rFonts w:ascii="Wingdings" w:hAnsi="Wingdings" w:hint="default"/>
      </w:rPr>
    </w:lvl>
    <w:lvl w:ilvl="7" w:tplc="1DD022F2" w:tentative="1">
      <w:start w:val="1"/>
      <w:numFmt w:val="bullet"/>
      <w:lvlText w:val=""/>
      <w:lvlJc w:val="left"/>
      <w:pPr>
        <w:tabs>
          <w:tab w:val="num" w:pos="5760"/>
        </w:tabs>
        <w:ind w:left="5760" w:hanging="360"/>
      </w:pPr>
      <w:rPr>
        <w:rFonts w:ascii="Wingdings" w:hAnsi="Wingdings" w:hint="default"/>
      </w:rPr>
    </w:lvl>
    <w:lvl w:ilvl="8" w:tplc="E9503356" w:tentative="1">
      <w:start w:val="1"/>
      <w:numFmt w:val="bullet"/>
      <w:lvlText w:val=""/>
      <w:lvlJc w:val="left"/>
      <w:pPr>
        <w:tabs>
          <w:tab w:val="num" w:pos="6480"/>
        </w:tabs>
        <w:ind w:left="6480" w:hanging="360"/>
      </w:pPr>
      <w:rPr>
        <w:rFonts w:ascii="Wingdings" w:hAnsi="Wingdings" w:hint="default"/>
      </w:rPr>
    </w:lvl>
  </w:abstractNum>
  <w:num w:numId="1" w16cid:durableId="25065365">
    <w:abstractNumId w:val="18"/>
  </w:num>
  <w:num w:numId="2" w16cid:durableId="1931961576">
    <w:abstractNumId w:val="6"/>
  </w:num>
  <w:num w:numId="3" w16cid:durableId="1564415621">
    <w:abstractNumId w:val="17"/>
  </w:num>
  <w:num w:numId="4" w16cid:durableId="1878540268">
    <w:abstractNumId w:val="27"/>
  </w:num>
  <w:num w:numId="5" w16cid:durableId="319238275">
    <w:abstractNumId w:val="5"/>
  </w:num>
  <w:num w:numId="6" w16cid:durableId="2003660470">
    <w:abstractNumId w:val="8"/>
  </w:num>
  <w:num w:numId="7" w16cid:durableId="487550856">
    <w:abstractNumId w:val="11"/>
  </w:num>
  <w:num w:numId="8" w16cid:durableId="1350058003">
    <w:abstractNumId w:val="10"/>
  </w:num>
  <w:num w:numId="9" w16cid:durableId="1517891505">
    <w:abstractNumId w:val="4"/>
  </w:num>
  <w:num w:numId="10" w16cid:durableId="708338260">
    <w:abstractNumId w:val="21"/>
  </w:num>
  <w:num w:numId="11" w16cid:durableId="739060256">
    <w:abstractNumId w:val="1"/>
  </w:num>
  <w:num w:numId="12" w16cid:durableId="1774009055">
    <w:abstractNumId w:val="31"/>
  </w:num>
  <w:num w:numId="13" w16cid:durableId="1459639113">
    <w:abstractNumId w:val="26"/>
  </w:num>
  <w:num w:numId="14" w16cid:durableId="1627084055">
    <w:abstractNumId w:val="15"/>
  </w:num>
  <w:num w:numId="15" w16cid:durableId="884676547">
    <w:abstractNumId w:val="3"/>
  </w:num>
  <w:num w:numId="16" w16cid:durableId="649942081">
    <w:abstractNumId w:val="30"/>
  </w:num>
  <w:num w:numId="17" w16cid:durableId="1826782047">
    <w:abstractNumId w:val="32"/>
  </w:num>
  <w:num w:numId="18" w16cid:durableId="967663250">
    <w:abstractNumId w:val="16"/>
  </w:num>
  <w:num w:numId="19" w16cid:durableId="1968463284">
    <w:abstractNumId w:val="22"/>
  </w:num>
  <w:num w:numId="20" w16cid:durableId="1308628747">
    <w:abstractNumId w:val="20"/>
  </w:num>
  <w:num w:numId="21" w16cid:durableId="882988054">
    <w:abstractNumId w:val="24"/>
  </w:num>
  <w:num w:numId="22" w16cid:durableId="1417484108">
    <w:abstractNumId w:val="25"/>
  </w:num>
  <w:num w:numId="23" w16cid:durableId="391124250">
    <w:abstractNumId w:val="7"/>
  </w:num>
  <w:num w:numId="24" w16cid:durableId="530610989">
    <w:abstractNumId w:val="12"/>
  </w:num>
  <w:num w:numId="25" w16cid:durableId="1689911475">
    <w:abstractNumId w:val="2"/>
  </w:num>
  <w:num w:numId="26" w16cid:durableId="288169646">
    <w:abstractNumId w:val="13"/>
  </w:num>
  <w:num w:numId="27" w16cid:durableId="1473332741">
    <w:abstractNumId w:val="0"/>
  </w:num>
  <w:num w:numId="28" w16cid:durableId="787552276">
    <w:abstractNumId w:val="9"/>
  </w:num>
  <w:num w:numId="29" w16cid:durableId="2106997214">
    <w:abstractNumId w:val="29"/>
  </w:num>
  <w:num w:numId="30" w16cid:durableId="869877385">
    <w:abstractNumId w:val="19"/>
  </w:num>
  <w:num w:numId="31" w16cid:durableId="1216353011">
    <w:abstractNumId w:val="14"/>
  </w:num>
  <w:num w:numId="32" w16cid:durableId="1883396007">
    <w:abstractNumId w:val="23"/>
  </w:num>
  <w:num w:numId="33" w16cid:durableId="1797102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5B"/>
    <w:rsid w:val="00024707"/>
    <w:rsid w:val="00045EE5"/>
    <w:rsid w:val="00170FF4"/>
    <w:rsid w:val="00183F4F"/>
    <w:rsid w:val="00581F1A"/>
    <w:rsid w:val="005833D4"/>
    <w:rsid w:val="00645362"/>
    <w:rsid w:val="00656431"/>
    <w:rsid w:val="00717D5B"/>
    <w:rsid w:val="00A1527F"/>
    <w:rsid w:val="00A80105"/>
    <w:rsid w:val="00B55038"/>
    <w:rsid w:val="00B5793F"/>
    <w:rsid w:val="00C27533"/>
    <w:rsid w:val="00C3616E"/>
    <w:rsid w:val="00D41389"/>
    <w:rsid w:val="00E675E6"/>
    <w:rsid w:val="00F409F4"/>
    <w:rsid w:val="00FD70D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D5104"/>
  <w15:chartTrackingRefBased/>
  <w15:docId w15:val="{2E80397E-6575-4900-97B1-65C7D3EED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793F"/>
    <w:rPr>
      <w:color w:val="0563C1" w:themeColor="hyperlink"/>
      <w:u w:val="single"/>
    </w:rPr>
  </w:style>
  <w:style w:type="character" w:styleId="UnresolvedMention">
    <w:name w:val="Unresolved Mention"/>
    <w:basedOn w:val="DefaultParagraphFont"/>
    <w:uiPriority w:val="99"/>
    <w:semiHidden/>
    <w:unhideWhenUsed/>
    <w:rsid w:val="00B5793F"/>
    <w:rPr>
      <w:color w:val="605E5C"/>
      <w:shd w:val="clear" w:color="auto" w:fill="E1DFDD"/>
    </w:rPr>
  </w:style>
  <w:style w:type="paragraph" w:styleId="Header">
    <w:name w:val="header"/>
    <w:basedOn w:val="Normal"/>
    <w:link w:val="HeaderChar"/>
    <w:uiPriority w:val="99"/>
    <w:unhideWhenUsed/>
    <w:rsid w:val="00024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707"/>
  </w:style>
  <w:style w:type="paragraph" w:styleId="Footer">
    <w:name w:val="footer"/>
    <w:basedOn w:val="Normal"/>
    <w:link w:val="FooterChar"/>
    <w:uiPriority w:val="99"/>
    <w:unhideWhenUsed/>
    <w:rsid w:val="00024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707"/>
  </w:style>
  <w:style w:type="paragraph" w:styleId="ListParagraph">
    <w:name w:val="List Paragraph"/>
    <w:basedOn w:val="Normal"/>
    <w:uiPriority w:val="34"/>
    <w:qFormat/>
    <w:rsid w:val="00024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81">
      <w:bodyDiv w:val="1"/>
      <w:marLeft w:val="0"/>
      <w:marRight w:val="0"/>
      <w:marTop w:val="0"/>
      <w:marBottom w:val="0"/>
      <w:divBdr>
        <w:top w:val="none" w:sz="0" w:space="0" w:color="auto"/>
        <w:left w:val="none" w:sz="0" w:space="0" w:color="auto"/>
        <w:bottom w:val="none" w:sz="0" w:space="0" w:color="auto"/>
        <w:right w:val="none" w:sz="0" w:space="0" w:color="auto"/>
      </w:divBdr>
    </w:div>
    <w:div w:id="113600164">
      <w:bodyDiv w:val="1"/>
      <w:marLeft w:val="0"/>
      <w:marRight w:val="0"/>
      <w:marTop w:val="0"/>
      <w:marBottom w:val="0"/>
      <w:divBdr>
        <w:top w:val="none" w:sz="0" w:space="0" w:color="auto"/>
        <w:left w:val="none" w:sz="0" w:space="0" w:color="auto"/>
        <w:bottom w:val="none" w:sz="0" w:space="0" w:color="auto"/>
        <w:right w:val="none" w:sz="0" w:space="0" w:color="auto"/>
      </w:divBdr>
    </w:div>
    <w:div w:id="161899536">
      <w:bodyDiv w:val="1"/>
      <w:marLeft w:val="0"/>
      <w:marRight w:val="0"/>
      <w:marTop w:val="0"/>
      <w:marBottom w:val="0"/>
      <w:divBdr>
        <w:top w:val="none" w:sz="0" w:space="0" w:color="auto"/>
        <w:left w:val="none" w:sz="0" w:space="0" w:color="auto"/>
        <w:bottom w:val="none" w:sz="0" w:space="0" w:color="auto"/>
        <w:right w:val="none" w:sz="0" w:space="0" w:color="auto"/>
      </w:divBdr>
      <w:divsChild>
        <w:div w:id="1605766178">
          <w:marLeft w:val="446"/>
          <w:marRight w:val="0"/>
          <w:marTop w:val="0"/>
          <w:marBottom w:val="0"/>
          <w:divBdr>
            <w:top w:val="none" w:sz="0" w:space="0" w:color="auto"/>
            <w:left w:val="none" w:sz="0" w:space="0" w:color="auto"/>
            <w:bottom w:val="none" w:sz="0" w:space="0" w:color="auto"/>
            <w:right w:val="none" w:sz="0" w:space="0" w:color="auto"/>
          </w:divBdr>
        </w:div>
        <w:div w:id="1543667181">
          <w:marLeft w:val="446"/>
          <w:marRight w:val="0"/>
          <w:marTop w:val="0"/>
          <w:marBottom w:val="0"/>
          <w:divBdr>
            <w:top w:val="none" w:sz="0" w:space="0" w:color="auto"/>
            <w:left w:val="none" w:sz="0" w:space="0" w:color="auto"/>
            <w:bottom w:val="none" w:sz="0" w:space="0" w:color="auto"/>
            <w:right w:val="none" w:sz="0" w:space="0" w:color="auto"/>
          </w:divBdr>
        </w:div>
      </w:divsChild>
    </w:div>
    <w:div w:id="178591970">
      <w:bodyDiv w:val="1"/>
      <w:marLeft w:val="0"/>
      <w:marRight w:val="0"/>
      <w:marTop w:val="0"/>
      <w:marBottom w:val="0"/>
      <w:divBdr>
        <w:top w:val="none" w:sz="0" w:space="0" w:color="auto"/>
        <w:left w:val="none" w:sz="0" w:space="0" w:color="auto"/>
        <w:bottom w:val="none" w:sz="0" w:space="0" w:color="auto"/>
        <w:right w:val="none" w:sz="0" w:space="0" w:color="auto"/>
      </w:divBdr>
    </w:div>
    <w:div w:id="247930886">
      <w:bodyDiv w:val="1"/>
      <w:marLeft w:val="0"/>
      <w:marRight w:val="0"/>
      <w:marTop w:val="0"/>
      <w:marBottom w:val="0"/>
      <w:divBdr>
        <w:top w:val="none" w:sz="0" w:space="0" w:color="auto"/>
        <w:left w:val="none" w:sz="0" w:space="0" w:color="auto"/>
        <w:bottom w:val="none" w:sz="0" w:space="0" w:color="auto"/>
        <w:right w:val="none" w:sz="0" w:space="0" w:color="auto"/>
      </w:divBdr>
      <w:divsChild>
        <w:div w:id="751043739">
          <w:marLeft w:val="446"/>
          <w:marRight w:val="0"/>
          <w:marTop w:val="0"/>
          <w:marBottom w:val="0"/>
          <w:divBdr>
            <w:top w:val="none" w:sz="0" w:space="0" w:color="auto"/>
            <w:left w:val="none" w:sz="0" w:space="0" w:color="auto"/>
            <w:bottom w:val="none" w:sz="0" w:space="0" w:color="auto"/>
            <w:right w:val="none" w:sz="0" w:space="0" w:color="auto"/>
          </w:divBdr>
        </w:div>
        <w:div w:id="1211112869">
          <w:marLeft w:val="446"/>
          <w:marRight w:val="0"/>
          <w:marTop w:val="0"/>
          <w:marBottom w:val="0"/>
          <w:divBdr>
            <w:top w:val="none" w:sz="0" w:space="0" w:color="auto"/>
            <w:left w:val="none" w:sz="0" w:space="0" w:color="auto"/>
            <w:bottom w:val="none" w:sz="0" w:space="0" w:color="auto"/>
            <w:right w:val="none" w:sz="0" w:space="0" w:color="auto"/>
          </w:divBdr>
        </w:div>
        <w:div w:id="1491218776">
          <w:marLeft w:val="446"/>
          <w:marRight w:val="0"/>
          <w:marTop w:val="0"/>
          <w:marBottom w:val="0"/>
          <w:divBdr>
            <w:top w:val="none" w:sz="0" w:space="0" w:color="auto"/>
            <w:left w:val="none" w:sz="0" w:space="0" w:color="auto"/>
            <w:bottom w:val="none" w:sz="0" w:space="0" w:color="auto"/>
            <w:right w:val="none" w:sz="0" w:space="0" w:color="auto"/>
          </w:divBdr>
        </w:div>
      </w:divsChild>
    </w:div>
    <w:div w:id="268121827">
      <w:bodyDiv w:val="1"/>
      <w:marLeft w:val="0"/>
      <w:marRight w:val="0"/>
      <w:marTop w:val="0"/>
      <w:marBottom w:val="0"/>
      <w:divBdr>
        <w:top w:val="none" w:sz="0" w:space="0" w:color="auto"/>
        <w:left w:val="none" w:sz="0" w:space="0" w:color="auto"/>
        <w:bottom w:val="none" w:sz="0" w:space="0" w:color="auto"/>
        <w:right w:val="none" w:sz="0" w:space="0" w:color="auto"/>
      </w:divBdr>
    </w:div>
    <w:div w:id="306713028">
      <w:bodyDiv w:val="1"/>
      <w:marLeft w:val="0"/>
      <w:marRight w:val="0"/>
      <w:marTop w:val="0"/>
      <w:marBottom w:val="0"/>
      <w:divBdr>
        <w:top w:val="none" w:sz="0" w:space="0" w:color="auto"/>
        <w:left w:val="none" w:sz="0" w:space="0" w:color="auto"/>
        <w:bottom w:val="none" w:sz="0" w:space="0" w:color="auto"/>
        <w:right w:val="none" w:sz="0" w:space="0" w:color="auto"/>
      </w:divBdr>
      <w:divsChild>
        <w:div w:id="562758674">
          <w:marLeft w:val="1800"/>
          <w:marRight w:val="0"/>
          <w:marTop w:val="120"/>
          <w:marBottom w:val="0"/>
          <w:divBdr>
            <w:top w:val="none" w:sz="0" w:space="0" w:color="auto"/>
            <w:left w:val="none" w:sz="0" w:space="0" w:color="auto"/>
            <w:bottom w:val="none" w:sz="0" w:space="0" w:color="auto"/>
            <w:right w:val="none" w:sz="0" w:space="0" w:color="auto"/>
          </w:divBdr>
        </w:div>
        <w:div w:id="292562314">
          <w:marLeft w:val="1800"/>
          <w:marRight w:val="0"/>
          <w:marTop w:val="120"/>
          <w:marBottom w:val="0"/>
          <w:divBdr>
            <w:top w:val="none" w:sz="0" w:space="0" w:color="auto"/>
            <w:left w:val="none" w:sz="0" w:space="0" w:color="auto"/>
            <w:bottom w:val="none" w:sz="0" w:space="0" w:color="auto"/>
            <w:right w:val="none" w:sz="0" w:space="0" w:color="auto"/>
          </w:divBdr>
        </w:div>
        <w:div w:id="1246186846">
          <w:marLeft w:val="1800"/>
          <w:marRight w:val="0"/>
          <w:marTop w:val="120"/>
          <w:marBottom w:val="0"/>
          <w:divBdr>
            <w:top w:val="none" w:sz="0" w:space="0" w:color="auto"/>
            <w:left w:val="none" w:sz="0" w:space="0" w:color="auto"/>
            <w:bottom w:val="none" w:sz="0" w:space="0" w:color="auto"/>
            <w:right w:val="none" w:sz="0" w:space="0" w:color="auto"/>
          </w:divBdr>
        </w:div>
        <w:div w:id="380598587">
          <w:marLeft w:val="1800"/>
          <w:marRight w:val="0"/>
          <w:marTop w:val="120"/>
          <w:marBottom w:val="0"/>
          <w:divBdr>
            <w:top w:val="none" w:sz="0" w:space="0" w:color="auto"/>
            <w:left w:val="none" w:sz="0" w:space="0" w:color="auto"/>
            <w:bottom w:val="none" w:sz="0" w:space="0" w:color="auto"/>
            <w:right w:val="none" w:sz="0" w:space="0" w:color="auto"/>
          </w:divBdr>
        </w:div>
        <w:div w:id="1349911346">
          <w:marLeft w:val="1800"/>
          <w:marRight w:val="0"/>
          <w:marTop w:val="120"/>
          <w:marBottom w:val="0"/>
          <w:divBdr>
            <w:top w:val="none" w:sz="0" w:space="0" w:color="auto"/>
            <w:left w:val="none" w:sz="0" w:space="0" w:color="auto"/>
            <w:bottom w:val="none" w:sz="0" w:space="0" w:color="auto"/>
            <w:right w:val="none" w:sz="0" w:space="0" w:color="auto"/>
          </w:divBdr>
        </w:div>
        <w:div w:id="362677278">
          <w:marLeft w:val="1800"/>
          <w:marRight w:val="0"/>
          <w:marTop w:val="120"/>
          <w:marBottom w:val="0"/>
          <w:divBdr>
            <w:top w:val="none" w:sz="0" w:space="0" w:color="auto"/>
            <w:left w:val="none" w:sz="0" w:space="0" w:color="auto"/>
            <w:bottom w:val="none" w:sz="0" w:space="0" w:color="auto"/>
            <w:right w:val="none" w:sz="0" w:space="0" w:color="auto"/>
          </w:divBdr>
        </w:div>
        <w:div w:id="1933658397">
          <w:marLeft w:val="1800"/>
          <w:marRight w:val="0"/>
          <w:marTop w:val="120"/>
          <w:marBottom w:val="0"/>
          <w:divBdr>
            <w:top w:val="none" w:sz="0" w:space="0" w:color="auto"/>
            <w:left w:val="none" w:sz="0" w:space="0" w:color="auto"/>
            <w:bottom w:val="none" w:sz="0" w:space="0" w:color="auto"/>
            <w:right w:val="none" w:sz="0" w:space="0" w:color="auto"/>
          </w:divBdr>
        </w:div>
        <w:div w:id="1572809611">
          <w:marLeft w:val="1800"/>
          <w:marRight w:val="0"/>
          <w:marTop w:val="120"/>
          <w:marBottom w:val="0"/>
          <w:divBdr>
            <w:top w:val="none" w:sz="0" w:space="0" w:color="auto"/>
            <w:left w:val="none" w:sz="0" w:space="0" w:color="auto"/>
            <w:bottom w:val="none" w:sz="0" w:space="0" w:color="auto"/>
            <w:right w:val="none" w:sz="0" w:space="0" w:color="auto"/>
          </w:divBdr>
        </w:div>
      </w:divsChild>
    </w:div>
    <w:div w:id="340400288">
      <w:bodyDiv w:val="1"/>
      <w:marLeft w:val="0"/>
      <w:marRight w:val="0"/>
      <w:marTop w:val="0"/>
      <w:marBottom w:val="0"/>
      <w:divBdr>
        <w:top w:val="none" w:sz="0" w:space="0" w:color="auto"/>
        <w:left w:val="none" w:sz="0" w:space="0" w:color="auto"/>
        <w:bottom w:val="none" w:sz="0" w:space="0" w:color="auto"/>
        <w:right w:val="none" w:sz="0" w:space="0" w:color="auto"/>
      </w:divBdr>
    </w:div>
    <w:div w:id="347951867">
      <w:bodyDiv w:val="1"/>
      <w:marLeft w:val="0"/>
      <w:marRight w:val="0"/>
      <w:marTop w:val="0"/>
      <w:marBottom w:val="0"/>
      <w:divBdr>
        <w:top w:val="none" w:sz="0" w:space="0" w:color="auto"/>
        <w:left w:val="none" w:sz="0" w:space="0" w:color="auto"/>
        <w:bottom w:val="none" w:sz="0" w:space="0" w:color="auto"/>
        <w:right w:val="none" w:sz="0" w:space="0" w:color="auto"/>
      </w:divBdr>
    </w:div>
    <w:div w:id="422843825">
      <w:bodyDiv w:val="1"/>
      <w:marLeft w:val="0"/>
      <w:marRight w:val="0"/>
      <w:marTop w:val="0"/>
      <w:marBottom w:val="0"/>
      <w:divBdr>
        <w:top w:val="none" w:sz="0" w:space="0" w:color="auto"/>
        <w:left w:val="none" w:sz="0" w:space="0" w:color="auto"/>
        <w:bottom w:val="none" w:sz="0" w:space="0" w:color="auto"/>
        <w:right w:val="none" w:sz="0" w:space="0" w:color="auto"/>
      </w:divBdr>
    </w:div>
    <w:div w:id="427503161">
      <w:bodyDiv w:val="1"/>
      <w:marLeft w:val="0"/>
      <w:marRight w:val="0"/>
      <w:marTop w:val="0"/>
      <w:marBottom w:val="0"/>
      <w:divBdr>
        <w:top w:val="none" w:sz="0" w:space="0" w:color="auto"/>
        <w:left w:val="none" w:sz="0" w:space="0" w:color="auto"/>
        <w:bottom w:val="none" w:sz="0" w:space="0" w:color="auto"/>
        <w:right w:val="none" w:sz="0" w:space="0" w:color="auto"/>
      </w:divBdr>
      <w:divsChild>
        <w:div w:id="162016757">
          <w:marLeft w:val="360"/>
          <w:marRight w:val="0"/>
          <w:marTop w:val="360"/>
          <w:marBottom w:val="0"/>
          <w:divBdr>
            <w:top w:val="none" w:sz="0" w:space="0" w:color="auto"/>
            <w:left w:val="none" w:sz="0" w:space="0" w:color="auto"/>
            <w:bottom w:val="none" w:sz="0" w:space="0" w:color="auto"/>
            <w:right w:val="none" w:sz="0" w:space="0" w:color="auto"/>
          </w:divBdr>
        </w:div>
        <w:div w:id="1475947667">
          <w:marLeft w:val="360"/>
          <w:marRight w:val="0"/>
          <w:marTop w:val="360"/>
          <w:marBottom w:val="0"/>
          <w:divBdr>
            <w:top w:val="none" w:sz="0" w:space="0" w:color="auto"/>
            <w:left w:val="none" w:sz="0" w:space="0" w:color="auto"/>
            <w:bottom w:val="none" w:sz="0" w:space="0" w:color="auto"/>
            <w:right w:val="none" w:sz="0" w:space="0" w:color="auto"/>
          </w:divBdr>
        </w:div>
        <w:div w:id="1043140312">
          <w:marLeft w:val="360"/>
          <w:marRight w:val="0"/>
          <w:marTop w:val="360"/>
          <w:marBottom w:val="0"/>
          <w:divBdr>
            <w:top w:val="none" w:sz="0" w:space="0" w:color="auto"/>
            <w:left w:val="none" w:sz="0" w:space="0" w:color="auto"/>
            <w:bottom w:val="none" w:sz="0" w:space="0" w:color="auto"/>
            <w:right w:val="none" w:sz="0" w:space="0" w:color="auto"/>
          </w:divBdr>
        </w:div>
        <w:div w:id="744179600">
          <w:marLeft w:val="360"/>
          <w:marRight w:val="0"/>
          <w:marTop w:val="360"/>
          <w:marBottom w:val="0"/>
          <w:divBdr>
            <w:top w:val="none" w:sz="0" w:space="0" w:color="auto"/>
            <w:left w:val="none" w:sz="0" w:space="0" w:color="auto"/>
            <w:bottom w:val="none" w:sz="0" w:space="0" w:color="auto"/>
            <w:right w:val="none" w:sz="0" w:space="0" w:color="auto"/>
          </w:divBdr>
        </w:div>
        <w:div w:id="1540320367">
          <w:marLeft w:val="360"/>
          <w:marRight w:val="0"/>
          <w:marTop w:val="360"/>
          <w:marBottom w:val="0"/>
          <w:divBdr>
            <w:top w:val="none" w:sz="0" w:space="0" w:color="auto"/>
            <w:left w:val="none" w:sz="0" w:space="0" w:color="auto"/>
            <w:bottom w:val="none" w:sz="0" w:space="0" w:color="auto"/>
            <w:right w:val="none" w:sz="0" w:space="0" w:color="auto"/>
          </w:divBdr>
        </w:div>
      </w:divsChild>
    </w:div>
    <w:div w:id="462045787">
      <w:bodyDiv w:val="1"/>
      <w:marLeft w:val="0"/>
      <w:marRight w:val="0"/>
      <w:marTop w:val="0"/>
      <w:marBottom w:val="0"/>
      <w:divBdr>
        <w:top w:val="none" w:sz="0" w:space="0" w:color="auto"/>
        <w:left w:val="none" w:sz="0" w:space="0" w:color="auto"/>
        <w:bottom w:val="none" w:sz="0" w:space="0" w:color="auto"/>
        <w:right w:val="none" w:sz="0" w:space="0" w:color="auto"/>
      </w:divBdr>
      <w:divsChild>
        <w:div w:id="2010059261">
          <w:marLeft w:val="1166"/>
          <w:marRight w:val="0"/>
          <w:marTop w:val="120"/>
          <w:marBottom w:val="0"/>
          <w:divBdr>
            <w:top w:val="none" w:sz="0" w:space="0" w:color="auto"/>
            <w:left w:val="none" w:sz="0" w:space="0" w:color="auto"/>
            <w:bottom w:val="none" w:sz="0" w:space="0" w:color="auto"/>
            <w:right w:val="none" w:sz="0" w:space="0" w:color="auto"/>
          </w:divBdr>
        </w:div>
        <w:div w:id="295842403">
          <w:marLeft w:val="1166"/>
          <w:marRight w:val="0"/>
          <w:marTop w:val="120"/>
          <w:marBottom w:val="0"/>
          <w:divBdr>
            <w:top w:val="none" w:sz="0" w:space="0" w:color="auto"/>
            <w:left w:val="none" w:sz="0" w:space="0" w:color="auto"/>
            <w:bottom w:val="none" w:sz="0" w:space="0" w:color="auto"/>
            <w:right w:val="none" w:sz="0" w:space="0" w:color="auto"/>
          </w:divBdr>
        </w:div>
        <w:div w:id="655694979">
          <w:marLeft w:val="1166"/>
          <w:marRight w:val="0"/>
          <w:marTop w:val="120"/>
          <w:marBottom w:val="0"/>
          <w:divBdr>
            <w:top w:val="none" w:sz="0" w:space="0" w:color="auto"/>
            <w:left w:val="none" w:sz="0" w:space="0" w:color="auto"/>
            <w:bottom w:val="none" w:sz="0" w:space="0" w:color="auto"/>
            <w:right w:val="none" w:sz="0" w:space="0" w:color="auto"/>
          </w:divBdr>
        </w:div>
        <w:div w:id="905607639">
          <w:marLeft w:val="1166"/>
          <w:marRight w:val="0"/>
          <w:marTop w:val="120"/>
          <w:marBottom w:val="0"/>
          <w:divBdr>
            <w:top w:val="none" w:sz="0" w:space="0" w:color="auto"/>
            <w:left w:val="none" w:sz="0" w:space="0" w:color="auto"/>
            <w:bottom w:val="none" w:sz="0" w:space="0" w:color="auto"/>
            <w:right w:val="none" w:sz="0" w:space="0" w:color="auto"/>
          </w:divBdr>
        </w:div>
        <w:div w:id="1212379130">
          <w:marLeft w:val="1166"/>
          <w:marRight w:val="0"/>
          <w:marTop w:val="120"/>
          <w:marBottom w:val="0"/>
          <w:divBdr>
            <w:top w:val="none" w:sz="0" w:space="0" w:color="auto"/>
            <w:left w:val="none" w:sz="0" w:space="0" w:color="auto"/>
            <w:bottom w:val="none" w:sz="0" w:space="0" w:color="auto"/>
            <w:right w:val="none" w:sz="0" w:space="0" w:color="auto"/>
          </w:divBdr>
        </w:div>
        <w:div w:id="1484472241">
          <w:marLeft w:val="1166"/>
          <w:marRight w:val="0"/>
          <w:marTop w:val="120"/>
          <w:marBottom w:val="0"/>
          <w:divBdr>
            <w:top w:val="none" w:sz="0" w:space="0" w:color="auto"/>
            <w:left w:val="none" w:sz="0" w:space="0" w:color="auto"/>
            <w:bottom w:val="none" w:sz="0" w:space="0" w:color="auto"/>
            <w:right w:val="none" w:sz="0" w:space="0" w:color="auto"/>
          </w:divBdr>
        </w:div>
        <w:div w:id="2028143062">
          <w:marLeft w:val="1166"/>
          <w:marRight w:val="0"/>
          <w:marTop w:val="120"/>
          <w:marBottom w:val="0"/>
          <w:divBdr>
            <w:top w:val="none" w:sz="0" w:space="0" w:color="auto"/>
            <w:left w:val="none" w:sz="0" w:space="0" w:color="auto"/>
            <w:bottom w:val="none" w:sz="0" w:space="0" w:color="auto"/>
            <w:right w:val="none" w:sz="0" w:space="0" w:color="auto"/>
          </w:divBdr>
        </w:div>
        <w:div w:id="158859795">
          <w:marLeft w:val="1166"/>
          <w:marRight w:val="0"/>
          <w:marTop w:val="120"/>
          <w:marBottom w:val="0"/>
          <w:divBdr>
            <w:top w:val="none" w:sz="0" w:space="0" w:color="auto"/>
            <w:left w:val="none" w:sz="0" w:space="0" w:color="auto"/>
            <w:bottom w:val="none" w:sz="0" w:space="0" w:color="auto"/>
            <w:right w:val="none" w:sz="0" w:space="0" w:color="auto"/>
          </w:divBdr>
        </w:div>
      </w:divsChild>
    </w:div>
    <w:div w:id="473135729">
      <w:bodyDiv w:val="1"/>
      <w:marLeft w:val="0"/>
      <w:marRight w:val="0"/>
      <w:marTop w:val="0"/>
      <w:marBottom w:val="0"/>
      <w:divBdr>
        <w:top w:val="none" w:sz="0" w:space="0" w:color="auto"/>
        <w:left w:val="none" w:sz="0" w:space="0" w:color="auto"/>
        <w:bottom w:val="none" w:sz="0" w:space="0" w:color="auto"/>
        <w:right w:val="none" w:sz="0" w:space="0" w:color="auto"/>
      </w:divBdr>
      <w:divsChild>
        <w:div w:id="1983339372">
          <w:marLeft w:val="360"/>
          <w:marRight w:val="0"/>
          <w:marTop w:val="360"/>
          <w:marBottom w:val="0"/>
          <w:divBdr>
            <w:top w:val="none" w:sz="0" w:space="0" w:color="auto"/>
            <w:left w:val="none" w:sz="0" w:space="0" w:color="auto"/>
            <w:bottom w:val="none" w:sz="0" w:space="0" w:color="auto"/>
            <w:right w:val="none" w:sz="0" w:space="0" w:color="auto"/>
          </w:divBdr>
        </w:div>
        <w:div w:id="1717582245">
          <w:marLeft w:val="360"/>
          <w:marRight w:val="0"/>
          <w:marTop w:val="360"/>
          <w:marBottom w:val="0"/>
          <w:divBdr>
            <w:top w:val="none" w:sz="0" w:space="0" w:color="auto"/>
            <w:left w:val="none" w:sz="0" w:space="0" w:color="auto"/>
            <w:bottom w:val="none" w:sz="0" w:space="0" w:color="auto"/>
            <w:right w:val="none" w:sz="0" w:space="0" w:color="auto"/>
          </w:divBdr>
        </w:div>
        <w:div w:id="652219290">
          <w:marLeft w:val="360"/>
          <w:marRight w:val="0"/>
          <w:marTop w:val="360"/>
          <w:marBottom w:val="0"/>
          <w:divBdr>
            <w:top w:val="none" w:sz="0" w:space="0" w:color="auto"/>
            <w:left w:val="none" w:sz="0" w:space="0" w:color="auto"/>
            <w:bottom w:val="none" w:sz="0" w:space="0" w:color="auto"/>
            <w:right w:val="none" w:sz="0" w:space="0" w:color="auto"/>
          </w:divBdr>
        </w:div>
        <w:div w:id="256905892">
          <w:marLeft w:val="360"/>
          <w:marRight w:val="0"/>
          <w:marTop w:val="360"/>
          <w:marBottom w:val="0"/>
          <w:divBdr>
            <w:top w:val="none" w:sz="0" w:space="0" w:color="auto"/>
            <w:left w:val="none" w:sz="0" w:space="0" w:color="auto"/>
            <w:bottom w:val="none" w:sz="0" w:space="0" w:color="auto"/>
            <w:right w:val="none" w:sz="0" w:space="0" w:color="auto"/>
          </w:divBdr>
        </w:div>
        <w:div w:id="780107135">
          <w:marLeft w:val="360"/>
          <w:marRight w:val="0"/>
          <w:marTop w:val="360"/>
          <w:marBottom w:val="0"/>
          <w:divBdr>
            <w:top w:val="none" w:sz="0" w:space="0" w:color="auto"/>
            <w:left w:val="none" w:sz="0" w:space="0" w:color="auto"/>
            <w:bottom w:val="none" w:sz="0" w:space="0" w:color="auto"/>
            <w:right w:val="none" w:sz="0" w:space="0" w:color="auto"/>
          </w:divBdr>
        </w:div>
        <w:div w:id="1234009031">
          <w:marLeft w:val="360"/>
          <w:marRight w:val="0"/>
          <w:marTop w:val="360"/>
          <w:marBottom w:val="0"/>
          <w:divBdr>
            <w:top w:val="none" w:sz="0" w:space="0" w:color="auto"/>
            <w:left w:val="none" w:sz="0" w:space="0" w:color="auto"/>
            <w:bottom w:val="none" w:sz="0" w:space="0" w:color="auto"/>
            <w:right w:val="none" w:sz="0" w:space="0" w:color="auto"/>
          </w:divBdr>
        </w:div>
      </w:divsChild>
    </w:div>
    <w:div w:id="484513154">
      <w:bodyDiv w:val="1"/>
      <w:marLeft w:val="0"/>
      <w:marRight w:val="0"/>
      <w:marTop w:val="0"/>
      <w:marBottom w:val="0"/>
      <w:divBdr>
        <w:top w:val="none" w:sz="0" w:space="0" w:color="auto"/>
        <w:left w:val="none" w:sz="0" w:space="0" w:color="auto"/>
        <w:bottom w:val="none" w:sz="0" w:space="0" w:color="auto"/>
        <w:right w:val="none" w:sz="0" w:space="0" w:color="auto"/>
      </w:divBdr>
      <w:divsChild>
        <w:div w:id="1612855050">
          <w:marLeft w:val="446"/>
          <w:marRight w:val="0"/>
          <w:marTop w:val="240"/>
          <w:marBottom w:val="0"/>
          <w:divBdr>
            <w:top w:val="none" w:sz="0" w:space="0" w:color="auto"/>
            <w:left w:val="none" w:sz="0" w:space="0" w:color="auto"/>
            <w:bottom w:val="none" w:sz="0" w:space="0" w:color="auto"/>
            <w:right w:val="none" w:sz="0" w:space="0" w:color="auto"/>
          </w:divBdr>
        </w:div>
        <w:div w:id="149643785">
          <w:marLeft w:val="446"/>
          <w:marRight w:val="0"/>
          <w:marTop w:val="240"/>
          <w:marBottom w:val="0"/>
          <w:divBdr>
            <w:top w:val="none" w:sz="0" w:space="0" w:color="auto"/>
            <w:left w:val="none" w:sz="0" w:space="0" w:color="auto"/>
            <w:bottom w:val="none" w:sz="0" w:space="0" w:color="auto"/>
            <w:right w:val="none" w:sz="0" w:space="0" w:color="auto"/>
          </w:divBdr>
        </w:div>
        <w:div w:id="146436365">
          <w:marLeft w:val="446"/>
          <w:marRight w:val="0"/>
          <w:marTop w:val="240"/>
          <w:marBottom w:val="0"/>
          <w:divBdr>
            <w:top w:val="none" w:sz="0" w:space="0" w:color="auto"/>
            <w:left w:val="none" w:sz="0" w:space="0" w:color="auto"/>
            <w:bottom w:val="none" w:sz="0" w:space="0" w:color="auto"/>
            <w:right w:val="none" w:sz="0" w:space="0" w:color="auto"/>
          </w:divBdr>
        </w:div>
        <w:div w:id="1444107035">
          <w:marLeft w:val="1166"/>
          <w:marRight w:val="0"/>
          <w:marTop w:val="120"/>
          <w:marBottom w:val="0"/>
          <w:divBdr>
            <w:top w:val="none" w:sz="0" w:space="0" w:color="auto"/>
            <w:left w:val="none" w:sz="0" w:space="0" w:color="auto"/>
            <w:bottom w:val="none" w:sz="0" w:space="0" w:color="auto"/>
            <w:right w:val="none" w:sz="0" w:space="0" w:color="auto"/>
          </w:divBdr>
        </w:div>
        <w:div w:id="466166907">
          <w:marLeft w:val="1166"/>
          <w:marRight w:val="0"/>
          <w:marTop w:val="120"/>
          <w:marBottom w:val="0"/>
          <w:divBdr>
            <w:top w:val="none" w:sz="0" w:space="0" w:color="auto"/>
            <w:left w:val="none" w:sz="0" w:space="0" w:color="auto"/>
            <w:bottom w:val="none" w:sz="0" w:space="0" w:color="auto"/>
            <w:right w:val="none" w:sz="0" w:space="0" w:color="auto"/>
          </w:divBdr>
        </w:div>
      </w:divsChild>
    </w:div>
    <w:div w:id="501120613">
      <w:bodyDiv w:val="1"/>
      <w:marLeft w:val="0"/>
      <w:marRight w:val="0"/>
      <w:marTop w:val="0"/>
      <w:marBottom w:val="0"/>
      <w:divBdr>
        <w:top w:val="none" w:sz="0" w:space="0" w:color="auto"/>
        <w:left w:val="none" w:sz="0" w:space="0" w:color="auto"/>
        <w:bottom w:val="none" w:sz="0" w:space="0" w:color="auto"/>
        <w:right w:val="none" w:sz="0" w:space="0" w:color="auto"/>
      </w:divBdr>
      <w:divsChild>
        <w:div w:id="872158727">
          <w:marLeft w:val="360"/>
          <w:marRight w:val="0"/>
          <w:marTop w:val="360"/>
          <w:marBottom w:val="0"/>
          <w:divBdr>
            <w:top w:val="none" w:sz="0" w:space="0" w:color="auto"/>
            <w:left w:val="none" w:sz="0" w:space="0" w:color="auto"/>
            <w:bottom w:val="none" w:sz="0" w:space="0" w:color="auto"/>
            <w:right w:val="none" w:sz="0" w:space="0" w:color="auto"/>
          </w:divBdr>
        </w:div>
        <w:div w:id="2097630160">
          <w:marLeft w:val="360"/>
          <w:marRight w:val="0"/>
          <w:marTop w:val="360"/>
          <w:marBottom w:val="0"/>
          <w:divBdr>
            <w:top w:val="none" w:sz="0" w:space="0" w:color="auto"/>
            <w:left w:val="none" w:sz="0" w:space="0" w:color="auto"/>
            <w:bottom w:val="none" w:sz="0" w:space="0" w:color="auto"/>
            <w:right w:val="none" w:sz="0" w:space="0" w:color="auto"/>
          </w:divBdr>
        </w:div>
        <w:div w:id="21057692">
          <w:marLeft w:val="360"/>
          <w:marRight w:val="0"/>
          <w:marTop w:val="360"/>
          <w:marBottom w:val="0"/>
          <w:divBdr>
            <w:top w:val="none" w:sz="0" w:space="0" w:color="auto"/>
            <w:left w:val="none" w:sz="0" w:space="0" w:color="auto"/>
            <w:bottom w:val="none" w:sz="0" w:space="0" w:color="auto"/>
            <w:right w:val="none" w:sz="0" w:space="0" w:color="auto"/>
          </w:divBdr>
        </w:div>
        <w:div w:id="1404569278">
          <w:marLeft w:val="360"/>
          <w:marRight w:val="0"/>
          <w:marTop w:val="360"/>
          <w:marBottom w:val="0"/>
          <w:divBdr>
            <w:top w:val="none" w:sz="0" w:space="0" w:color="auto"/>
            <w:left w:val="none" w:sz="0" w:space="0" w:color="auto"/>
            <w:bottom w:val="none" w:sz="0" w:space="0" w:color="auto"/>
            <w:right w:val="none" w:sz="0" w:space="0" w:color="auto"/>
          </w:divBdr>
        </w:div>
      </w:divsChild>
    </w:div>
    <w:div w:id="534268808">
      <w:bodyDiv w:val="1"/>
      <w:marLeft w:val="0"/>
      <w:marRight w:val="0"/>
      <w:marTop w:val="0"/>
      <w:marBottom w:val="0"/>
      <w:divBdr>
        <w:top w:val="none" w:sz="0" w:space="0" w:color="auto"/>
        <w:left w:val="none" w:sz="0" w:space="0" w:color="auto"/>
        <w:bottom w:val="none" w:sz="0" w:space="0" w:color="auto"/>
        <w:right w:val="none" w:sz="0" w:space="0" w:color="auto"/>
      </w:divBdr>
      <w:divsChild>
        <w:div w:id="2055037471">
          <w:marLeft w:val="288"/>
          <w:marRight w:val="0"/>
          <w:marTop w:val="115"/>
          <w:marBottom w:val="0"/>
          <w:divBdr>
            <w:top w:val="none" w:sz="0" w:space="0" w:color="auto"/>
            <w:left w:val="none" w:sz="0" w:space="0" w:color="auto"/>
            <w:bottom w:val="none" w:sz="0" w:space="0" w:color="auto"/>
            <w:right w:val="none" w:sz="0" w:space="0" w:color="auto"/>
          </w:divBdr>
        </w:div>
        <w:div w:id="721246011">
          <w:marLeft w:val="288"/>
          <w:marRight w:val="0"/>
          <w:marTop w:val="115"/>
          <w:marBottom w:val="0"/>
          <w:divBdr>
            <w:top w:val="none" w:sz="0" w:space="0" w:color="auto"/>
            <w:left w:val="none" w:sz="0" w:space="0" w:color="auto"/>
            <w:bottom w:val="none" w:sz="0" w:space="0" w:color="auto"/>
            <w:right w:val="none" w:sz="0" w:space="0" w:color="auto"/>
          </w:divBdr>
        </w:div>
      </w:divsChild>
    </w:div>
    <w:div w:id="543323824">
      <w:bodyDiv w:val="1"/>
      <w:marLeft w:val="0"/>
      <w:marRight w:val="0"/>
      <w:marTop w:val="0"/>
      <w:marBottom w:val="0"/>
      <w:divBdr>
        <w:top w:val="none" w:sz="0" w:space="0" w:color="auto"/>
        <w:left w:val="none" w:sz="0" w:space="0" w:color="auto"/>
        <w:bottom w:val="none" w:sz="0" w:space="0" w:color="auto"/>
        <w:right w:val="none" w:sz="0" w:space="0" w:color="auto"/>
      </w:divBdr>
      <w:divsChild>
        <w:div w:id="1601141636">
          <w:marLeft w:val="446"/>
          <w:marRight w:val="0"/>
          <w:marTop w:val="240"/>
          <w:marBottom w:val="0"/>
          <w:divBdr>
            <w:top w:val="none" w:sz="0" w:space="0" w:color="auto"/>
            <w:left w:val="none" w:sz="0" w:space="0" w:color="auto"/>
            <w:bottom w:val="none" w:sz="0" w:space="0" w:color="auto"/>
            <w:right w:val="none" w:sz="0" w:space="0" w:color="auto"/>
          </w:divBdr>
        </w:div>
        <w:div w:id="73940924">
          <w:marLeft w:val="446"/>
          <w:marRight w:val="0"/>
          <w:marTop w:val="240"/>
          <w:marBottom w:val="0"/>
          <w:divBdr>
            <w:top w:val="none" w:sz="0" w:space="0" w:color="auto"/>
            <w:left w:val="none" w:sz="0" w:space="0" w:color="auto"/>
            <w:bottom w:val="none" w:sz="0" w:space="0" w:color="auto"/>
            <w:right w:val="none" w:sz="0" w:space="0" w:color="auto"/>
          </w:divBdr>
        </w:div>
        <w:div w:id="395931464">
          <w:marLeft w:val="446"/>
          <w:marRight w:val="0"/>
          <w:marTop w:val="240"/>
          <w:marBottom w:val="0"/>
          <w:divBdr>
            <w:top w:val="none" w:sz="0" w:space="0" w:color="auto"/>
            <w:left w:val="none" w:sz="0" w:space="0" w:color="auto"/>
            <w:bottom w:val="none" w:sz="0" w:space="0" w:color="auto"/>
            <w:right w:val="none" w:sz="0" w:space="0" w:color="auto"/>
          </w:divBdr>
        </w:div>
        <w:div w:id="1033076519">
          <w:marLeft w:val="1166"/>
          <w:marRight w:val="0"/>
          <w:marTop w:val="120"/>
          <w:marBottom w:val="0"/>
          <w:divBdr>
            <w:top w:val="none" w:sz="0" w:space="0" w:color="auto"/>
            <w:left w:val="none" w:sz="0" w:space="0" w:color="auto"/>
            <w:bottom w:val="none" w:sz="0" w:space="0" w:color="auto"/>
            <w:right w:val="none" w:sz="0" w:space="0" w:color="auto"/>
          </w:divBdr>
        </w:div>
        <w:div w:id="1775244590">
          <w:marLeft w:val="1166"/>
          <w:marRight w:val="0"/>
          <w:marTop w:val="120"/>
          <w:marBottom w:val="0"/>
          <w:divBdr>
            <w:top w:val="none" w:sz="0" w:space="0" w:color="auto"/>
            <w:left w:val="none" w:sz="0" w:space="0" w:color="auto"/>
            <w:bottom w:val="none" w:sz="0" w:space="0" w:color="auto"/>
            <w:right w:val="none" w:sz="0" w:space="0" w:color="auto"/>
          </w:divBdr>
        </w:div>
      </w:divsChild>
    </w:div>
    <w:div w:id="545684173">
      <w:bodyDiv w:val="1"/>
      <w:marLeft w:val="0"/>
      <w:marRight w:val="0"/>
      <w:marTop w:val="0"/>
      <w:marBottom w:val="0"/>
      <w:divBdr>
        <w:top w:val="none" w:sz="0" w:space="0" w:color="auto"/>
        <w:left w:val="none" w:sz="0" w:space="0" w:color="auto"/>
        <w:bottom w:val="none" w:sz="0" w:space="0" w:color="auto"/>
        <w:right w:val="none" w:sz="0" w:space="0" w:color="auto"/>
      </w:divBdr>
    </w:div>
    <w:div w:id="559168958">
      <w:bodyDiv w:val="1"/>
      <w:marLeft w:val="0"/>
      <w:marRight w:val="0"/>
      <w:marTop w:val="0"/>
      <w:marBottom w:val="0"/>
      <w:divBdr>
        <w:top w:val="none" w:sz="0" w:space="0" w:color="auto"/>
        <w:left w:val="none" w:sz="0" w:space="0" w:color="auto"/>
        <w:bottom w:val="none" w:sz="0" w:space="0" w:color="auto"/>
        <w:right w:val="none" w:sz="0" w:space="0" w:color="auto"/>
      </w:divBdr>
    </w:div>
    <w:div w:id="610628458">
      <w:bodyDiv w:val="1"/>
      <w:marLeft w:val="0"/>
      <w:marRight w:val="0"/>
      <w:marTop w:val="0"/>
      <w:marBottom w:val="0"/>
      <w:divBdr>
        <w:top w:val="none" w:sz="0" w:space="0" w:color="auto"/>
        <w:left w:val="none" w:sz="0" w:space="0" w:color="auto"/>
        <w:bottom w:val="none" w:sz="0" w:space="0" w:color="auto"/>
        <w:right w:val="none" w:sz="0" w:space="0" w:color="auto"/>
      </w:divBdr>
    </w:div>
    <w:div w:id="650913632">
      <w:bodyDiv w:val="1"/>
      <w:marLeft w:val="0"/>
      <w:marRight w:val="0"/>
      <w:marTop w:val="0"/>
      <w:marBottom w:val="0"/>
      <w:divBdr>
        <w:top w:val="none" w:sz="0" w:space="0" w:color="auto"/>
        <w:left w:val="none" w:sz="0" w:space="0" w:color="auto"/>
        <w:bottom w:val="none" w:sz="0" w:space="0" w:color="auto"/>
        <w:right w:val="none" w:sz="0" w:space="0" w:color="auto"/>
      </w:divBdr>
      <w:divsChild>
        <w:div w:id="2049839519">
          <w:marLeft w:val="360"/>
          <w:marRight w:val="0"/>
          <w:marTop w:val="360"/>
          <w:marBottom w:val="0"/>
          <w:divBdr>
            <w:top w:val="none" w:sz="0" w:space="0" w:color="auto"/>
            <w:left w:val="none" w:sz="0" w:space="0" w:color="auto"/>
            <w:bottom w:val="none" w:sz="0" w:space="0" w:color="auto"/>
            <w:right w:val="none" w:sz="0" w:space="0" w:color="auto"/>
          </w:divBdr>
        </w:div>
        <w:div w:id="1017342070">
          <w:marLeft w:val="360"/>
          <w:marRight w:val="0"/>
          <w:marTop w:val="360"/>
          <w:marBottom w:val="0"/>
          <w:divBdr>
            <w:top w:val="none" w:sz="0" w:space="0" w:color="auto"/>
            <w:left w:val="none" w:sz="0" w:space="0" w:color="auto"/>
            <w:bottom w:val="none" w:sz="0" w:space="0" w:color="auto"/>
            <w:right w:val="none" w:sz="0" w:space="0" w:color="auto"/>
          </w:divBdr>
        </w:div>
      </w:divsChild>
    </w:div>
    <w:div w:id="823163143">
      <w:bodyDiv w:val="1"/>
      <w:marLeft w:val="0"/>
      <w:marRight w:val="0"/>
      <w:marTop w:val="0"/>
      <w:marBottom w:val="0"/>
      <w:divBdr>
        <w:top w:val="none" w:sz="0" w:space="0" w:color="auto"/>
        <w:left w:val="none" w:sz="0" w:space="0" w:color="auto"/>
        <w:bottom w:val="none" w:sz="0" w:space="0" w:color="auto"/>
        <w:right w:val="none" w:sz="0" w:space="0" w:color="auto"/>
      </w:divBdr>
      <w:divsChild>
        <w:div w:id="196740432">
          <w:marLeft w:val="288"/>
          <w:marRight w:val="0"/>
          <w:marTop w:val="115"/>
          <w:marBottom w:val="0"/>
          <w:divBdr>
            <w:top w:val="none" w:sz="0" w:space="0" w:color="auto"/>
            <w:left w:val="none" w:sz="0" w:space="0" w:color="auto"/>
            <w:bottom w:val="none" w:sz="0" w:space="0" w:color="auto"/>
            <w:right w:val="none" w:sz="0" w:space="0" w:color="auto"/>
          </w:divBdr>
        </w:div>
        <w:div w:id="1569537343">
          <w:marLeft w:val="288"/>
          <w:marRight w:val="0"/>
          <w:marTop w:val="115"/>
          <w:marBottom w:val="0"/>
          <w:divBdr>
            <w:top w:val="none" w:sz="0" w:space="0" w:color="auto"/>
            <w:left w:val="none" w:sz="0" w:space="0" w:color="auto"/>
            <w:bottom w:val="none" w:sz="0" w:space="0" w:color="auto"/>
            <w:right w:val="none" w:sz="0" w:space="0" w:color="auto"/>
          </w:divBdr>
        </w:div>
      </w:divsChild>
    </w:div>
    <w:div w:id="958949891">
      <w:bodyDiv w:val="1"/>
      <w:marLeft w:val="0"/>
      <w:marRight w:val="0"/>
      <w:marTop w:val="0"/>
      <w:marBottom w:val="0"/>
      <w:divBdr>
        <w:top w:val="none" w:sz="0" w:space="0" w:color="auto"/>
        <w:left w:val="none" w:sz="0" w:space="0" w:color="auto"/>
        <w:bottom w:val="none" w:sz="0" w:space="0" w:color="auto"/>
        <w:right w:val="none" w:sz="0" w:space="0" w:color="auto"/>
      </w:divBdr>
      <w:divsChild>
        <w:div w:id="689188130">
          <w:marLeft w:val="720"/>
          <w:marRight w:val="0"/>
          <w:marTop w:val="0"/>
          <w:marBottom w:val="0"/>
          <w:divBdr>
            <w:top w:val="none" w:sz="0" w:space="0" w:color="auto"/>
            <w:left w:val="none" w:sz="0" w:space="0" w:color="auto"/>
            <w:bottom w:val="none" w:sz="0" w:space="0" w:color="auto"/>
            <w:right w:val="none" w:sz="0" w:space="0" w:color="auto"/>
          </w:divBdr>
        </w:div>
        <w:div w:id="2063752918">
          <w:marLeft w:val="720"/>
          <w:marRight w:val="0"/>
          <w:marTop w:val="0"/>
          <w:marBottom w:val="0"/>
          <w:divBdr>
            <w:top w:val="none" w:sz="0" w:space="0" w:color="auto"/>
            <w:left w:val="none" w:sz="0" w:space="0" w:color="auto"/>
            <w:bottom w:val="none" w:sz="0" w:space="0" w:color="auto"/>
            <w:right w:val="none" w:sz="0" w:space="0" w:color="auto"/>
          </w:divBdr>
        </w:div>
        <w:div w:id="1157922634">
          <w:marLeft w:val="720"/>
          <w:marRight w:val="0"/>
          <w:marTop w:val="0"/>
          <w:marBottom w:val="0"/>
          <w:divBdr>
            <w:top w:val="none" w:sz="0" w:space="0" w:color="auto"/>
            <w:left w:val="none" w:sz="0" w:space="0" w:color="auto"/>
            <w:bottom w:val="none" w:sz="0" w:space="0" w:color="auto"/>
            <w:right w:val="none" w:sz="0" w:space="0" w:color="auto"/>
          </w:divBdr>
        </w:div>
        <w:div w:id="2119984668">
          <w:marLeft w:val="720"/>
          <w:marRight w:val="0"/>
          <w:marTop w:val="0"/>
          <w:marBottom w:val="0"/>
          <w:divBdr>
            <w:top w:val="none" w:sz="0" w:space="0" w:color="auto"/>
            <w:left w:val="none" w:sz="0" w:space="0" w:color="auto"/>
            <w:bottom w:val="none" w:sz="0" w:space="0" w:color="auto"/>
            <w:right w:val="none" w:sz="0" w:space="0" w:color="auto"/>
          </w:divBdr>
        </w:div>
        <w:div w:id="1003238129">
          <w:marLeft w:val="720"/>
          <w:marRight w:val="0"/>
          <w:marTop w:val="0"/>
          <w:marBottom w:val="0"/>
          <w:divBdr>
            <w:top w:val="none" w:sz="0" w:space="0" w:color="auto"/>
            <w:left w:val="none" w:sz="0" w:space="0" w:color="auto"/>
            <w:bottom w:val="none" w:sz="0" w:space="0" w:color="auto"/>
            <w:right w:val="none" w:sz="0" w:space="0" w:color="auto"/>
          </w:divBdr>
        </w:div>
        <w:div w:id="842091080">
          <w:marLeft w:val="720"/>
          <w:marRight w:val="0"/>
          <w:marTop w:val="0"/>
          <w:marBottom w:val="0"/>
          <w:divBdr>
            <w:top w:val="none" w:sz="0" w:space="0" w:color="auto"/>
            <w:left w:val="none" w:sz="0" w:space="0" w:color="auto"/>
            <w:bottom w:val="none" w:sz="0" w:space="0" w:color="auto"/>
            <w:right w:val="none" w:sz="0" w:space="0" w:color="auto"/>
          </w:divBdr>
        </w:div>
        <w:div w:id="498618478">
          <w:marLeft w:val="720"/>
          <w:marRight w:val="0"/>
          <w:marTop w:val="0"/>
          <w:marBottom w:val="0"/>
          <w:divBdr>
            <w:top w:val="none" w:sz="0" w:space="0" w:color="auto"/>
            <w:left w:val="none" w:sz="0" w:space="0" w:color="auto"/>
            <w:bottom w:val="none" w:sz="0" w:space="0" w:color="auto"/>
            <w:right w:val="none" w:sz="0" w:space="0" w:color="auto"/>
          </w:divBdr>
        </w:div>
      </w:divsChild>
    </w:div>
    <w:div w:id="995646691">
      <w:bodyDiv w:val="1"/>
      <w:marLeft w:val="0"/>
      <w:marRight w:val="0"/>
      <w:marTop w:val="0"/>
      <w:marBottom w:val="0"/>
      <w:divBdr>
        <w:top w:val="none" w:sz="0" w:space="0" w:color="auto"/>
        <w:left w:val="none" w:sz="0" w:space="0" w:color="auto"/>
        <w:bottom w:val="none" w:sz="0" w:space="0" w:color="auto"/>
        <w:right w:val="none" w:sz="0" w:space="0" w:color="auto"/>
      </w:divBdr>
      <w:divsChild>
        <w:div w:id="1698964830">
          <w:marLeft w:val="360"/>
          <w:marRight w:val="0"/>
          <w:marTop w:val="360"/>
          <w:marBottom w:val="0"/>
          <w:divBdr>
            <w:top w:val="none" w:sz="0" w:space="0" w:color="auto"/>
            <w:left w:val="none" w:sz="0" w:space="0" w:color="auto"/>
            <w:bottom w:val="none" w:sz="0" w:space="0" w:color="auto"/>
            <w:right w:val="none" w:sz="0" w:space="0" w:color="auto"/>
          </w:divBdr>
        </w:div>
        <w:div w:id="602684600">
          <w:marLeft w:val="360"/>
          <w:marRight w:val="0"/>
          <w:marTop w:val="360"/>
          <w:marBottom w:val="0"/>
          <w:divBdr>
            <w:top w:val="none" w:sz="0" w:space="0" w:color="auto"/>
            <w:left w:val="none" w:sz="0" w:space="0" w:color="auto"/>
            <w:bottom w:val="none" w:sz="0" w:space="0" w:color="auto"/>
            <w:right w:val="none" w:sz="0" w:space="0" w:color="auto"/>
          </w:divBdr>
        </w:div>
        <w:div w:id="1670403310">
          <w:marLeft w:val="360"/>
          <w:marRight w:val="0"/>
          <w:marTop w:val="360"/>
          <w:marBottom w:val="0"/>
          <w:divBdr>
            <w:top w:val="none" w:sz="0" w:space="0" w:color="auto"/>
            <w:left w:val="none" w:sz="0" w:space="0" w:color="auto"/>
            <w:bottom w:val="none" w:sz="0" w:space="0" w:color="auto"/>
            <w:right w:val="none" w:sz="0" w:space="0" w:color="auto"/>
          </w:divBdr>
        </w:div>
        <w:div w:id="833885090">
          <w:marLeft w:val="360"/>
          <w:marRight w:val="0"/>
          <w:marTop w:val="360"/>
          <w:marBottom w:val="0"/>
          <w:divBdr>
            <w:top w:val="none" w:sz="0" w:space="0" w:color="auto"/>
            <w:left w:val="none" w:sz="0" w:space="0" w:color="auto"/>
            <w:bottom w:val="none" w:sz="0" w:space="0" w:color="auto"/>
            <w:right w:val="none" w:sz="0" w:space="0" w:color="auto"/>
          </w:divBdr>
        </w:div>
      </w:divsChild>
    </w:div>
    <w:div w:id="1036469513">
      <w:bodyDiv w:val="1"/>
      <w:marLeft w:val="0"/>
      <w:marRight w:val="0"/>
      <w:marTop w:val="0"/>
      <w:marBottom w:val="0"/>
      <w:divBdr>
        <w:top w:val="none" w:sz="0" w:space="0" w:color="auto"/>
        <w:left w:val="none" w:sz="0" w:space="0" w:color="auto"/>
        <w:bottom w:val="none" w:sz="0" w:space="0" w:color="auto"/>
        <w:right w:val="none" w:sz="0" w:space="0" w:color="auto"/>
      </w:divBdr>
    </w:div>
    <w:div w:id="1063675323">
      <w:bodyDiv w:val="1"/>
      <w:marLeft w:val="0"/>
      <w:marRight w:val="0"/>
      <w:marTop w:val="0"/>
      <w:marBottom w:val="0"/>
      <w:divBdr>
        <w:top w:val="none" w:sz="0" w:space="0" w:color="auto"/>
        <w:left w:val="none" w:sz="0" w:space="0" w:color="auto"/>
        <w:bottom w:val="none" w:sz="0" w:space="0" w:color="auto"/>
        <w:right w:val="none" w:sz="0" w:space="0" w:color="auto"/>
      </w:divBdr>
    </w:div>
    <w:div w:id="1114640585">
      <w:bodyDiv w:val="1"/>
      <w:marLeft w:val="0"/>
      <w:marRight w:val="0"/>
      <w:marTop w:val="0"/>
      <w:marBottom w:val="0"/>
      <w:divBdr>
        <w:top w:val="none" w:sz="0" w:space="0" w:color="auto"/>
        <w:left w:val="none" w:sz="0" w:space="0" w:color="auto"/>
        <w:bottom w:val="none" w:sz="0" w:space="0" w:color="auto"/>
        <w:right w:val="none" w:sz="0" w:space="0" w:color="auto"/>
      </w:divBdr>
    </w:div>
    <w:div w:id="1215199766">
      <w:bodyDiv w:val="1"/>
      <w:marLeft w:val="0"/>
      <w:marRight w:val="0"/>
      <w:marTop w:val="0"/>
      <w:marBottom w:val="0"/>
      <w:divBdr>
        <w:top w:val="none" w:sz="0" w:space="0" w:color="auto"/>
        <w:left w:val="none" w:sz="0" w:space="0" w:color="auto"/>
        <w:bottom w:val="none" w:sz="0" w:space="0" w:color="auto"/>
        <w:right w:val="none" w:sz="0" w:space="0" w:color="auto"/>
      </w:divBdr>
      <w:divsChild>
        <w:div w:id="2139253840">
          <w:marLeft w:val="446"/>
          <w:marRight w:val="0"/>
          <w:marTop w:val="0"/>
          <w:marBottom w:val="0"/>
          <w:divBdr>
            <w:top w:val="none" w:sz="0" w:space="0" w:color="auto"/>
            <w:left w:val="none" w:sz="0" w:space="0" w:color="auto"/>
            <w:bottom w:val="none" w:sz="0" w:space="0" w:color="auto"/>
            <w:right w:val="none" w:sz="0" w:space="0" w:color="auto"/>
          </w:divBdr>
        </w:div>
        <w:div w:id="41027507">
          <w:marLeft w:val="446"/>
          <w:marRight w:val="0"/>
          <w:marTop w:val="0"/>
          <w:marBottom w:val="0"/>
          <w:divBdr>
            <w:top w:val="none" w:sz="0" w:space="0" w:color="auto"/>
            <w:left w:val="none" w:sz="0" w:space="0" w:color="auto"/>
            <w:bottom w:val="none" w:sz="0" w:space="0" w:color="auto"/>
            <w:right w:val="none" w:sz="0" w:space="0" w:color="auto"/>
          </w:divBdr>
        </w:div>
        <w:div w:id="968514268">
          <w:marLeft w:val="446"/>
          <w:marRight w:val="0"/>
          <w:marTop w:val="0"/>
          <w:marBottom w:val="0"/>
          <w:divBdr>
            <w:top w:val="none" w:sz="0" w:space="0" w:color="auto"/>
            <w:left w:val="none" w:sz="0" w:space="0" w:color="auto"/>
            <w:bottom w:val="none" w:sz="0" w:space="0" w:color="auto"/>
            <w:right w:val="none" w:sz="0" w:space="0" w:color="auto"/>
          </w:divBdr>
        </w:div>
      </w:divsChild>
    </w:div>
    <w:div w:id="1242446620">
      <w:bodyDiv w:val="1"/>
      <w:marLeft w:val="0"/>
      <w:marRight w:val="0"/>
      <w:marTop w:val="0"/>
      <w:marBottom w:val="0"/>
      <w:divBdr>
        <w:top w:val="none" w:sz="0" w:space="0" w:color="auto"/>
        <w:left w:val="none" w:sz="0" w:space="0" w:color="auto"/>
        <w:bottom w:val="none" w:sz="0" w:space="0" w:color="auto"/>
        <w:right w:val="none" w:sz="0" w:space="0" w:color="auto"/>
      </w:divBdr>
    </w:div>
    <w:div w:id="1242914127">
      <w:bodyDiv w:val="1"/>
      <w:marLeft w:val="0"/>
      <w:marRight w:val="0"/>
      <w:marTop w:val="0"/>
      <w:marBottom w:val="0"/>
      <w:divBdr>
        <w:top w:val="none" w:sz="0" w:space="0" w:color="auto"/>
        <w:left w:val="none" w:sz="0" w:space="0" w:color="auto"/>
        <w:bottom w:val="none" w:sz="0" w:space="0" w:color="auto"/>
        <w:right w:val="none" w:sz="0" w:space="0" w:color="auto"/>
      </w:divBdr>
    </w:div>
    <w:div w:id="1254046476">
      <w:bodyDiv w:val="1"/>
      <w:marLeft w:val="0"/>
      <w:marRight w:val="0"/>
      <w:marTop w:val="0"/>
      <w:marBottom w:val="0"/>
      <w:divBdr>
        <w:top w:val="none" w:sz="0" w:space="0" w:color="auto"/>
        <w:left w:val="none" w:sz="0" w:space="0" w:color="auto"/>
        <w:bottom w:val="none" w:sz="0" w:space="0" w:color="auto"/>
        <w:right w:val="none" w:sz="0" w:space="0" w:color="auto"/>
      </w:divBdr>
    </w:div>
    <w:div w:id="1276252430">
      <w:bodyDiv w:val="1"/>
      <w:marLeft w:val="0"/>
      <w:marRight w:val="0"/>
      <w:marTop w:val="0"/>
      <w:marBottom w:val="0"/>
      <w:divBdr>
        <w:top w:val="none" w:sz="0" w:space="0" w:color="auto"/>
        <w:left w:val="none" w:sz="0" w:space="0" w:color="auto"/>
        <w:bottom w:val="none" w:sz="0" w:space="0" w:color="auto"/>
        <w:right w:val="none" w:sz="0" w:space="0" w:color="auto"/>
      </w:divBdr>
    </w:div>
    <w:div w:id="1279877878">
      <w:bodyDiv w:val="1"/>
      <w:marLeft w:val="0"/>
      <w:marRight w:val="0"/>
      <w:marTop w:val="0"/>
      <w:marBottom w:val="0"/>
      <w:divBdr>
        <w:top w:val="none" w:sz="0" w:space="0" w:color="auto"/>
        <w:left w:val="none" w:sz="0" w:space="0" w:color="auto"/>
        <w:bottom w:val="none" w:sz="0" w:space="0" w:color="auto"/>
        <w:right w:val="none" w:sz="0" w:space="0" w:color="auto"/>
      </w:divBdr>
    </w:div>
    <w:div w:id="1321347617">
      <w:bodyDiv w:val="1"/>
      <w:marLeft w:val="0"/>
      <w:marRight w:val="0"/>
      <w:marTop w:val="0"/>
      <w:marBottom w:val="0"/>
      <w:divBdr>
        <w:top w:val="none" w:sz="0" w:space="0" w:color="auto"/>
        <w:left w:val="none" w:sz="0" w:space="0" w:color="auto"/>
        <w:bottom w:val="none" w:sz="0" w:space="0" w:color="auto"/>
        <w:right w:val="none" w:sz="0" w:space="0" w:color="auto"/>
      </w:divBdr>
    </w:div>
    <w:div w:id="1408310938">
      <w:bodyDiv w:val="1"/>
      <w:marLeft w:val="0"/>
      <w:marRight w:val="0"/>
      <w:marTop w:val="0"/>
      <w:marBottom w:val="0"/>
      <w:divBdr>
        <w:top w:val="none" w:sz="0" w:space="0" w:color="auto"/>
        <w:left w:val="none" w:sz="0" w:space="0" w:color="auto"/>
        <w:bottom w:val="none" w:sz="0" w:space="0" w:color="auto"/>
        <w:right w:val="none" w:sz="0" w:space="0" w:color="auto"/>
      </w:divBdr>
      <w:divsChild>
        <w:div w:id="1983538055">
          <w:marLeft w:val="720"/>
          <w:marRight w:val="0"/>
          <w:marTop w:val="0"/>
          <w:marBottom w:val="0"/>
          <w:divBdr>
            <w:top w:val="none" w:sz="0" w:space="0" w:color="auto"/>
            <w:left w:val="none" w:sz="0" w:space="0" w:color="auto"/>
            <w:bottom w:val="none" w:sz="0" w:space="0" w:color="auto"/>
            <w:right w:val="none" w:sz="0" w:space="0" w:color="auto"/>
          </w:divBdr>
        </w:div>
        <w:div w:id="1183743332">
          <w:marLeft w:val="547"/>
          <w:marRight w:val="0"/>
          <w:marTop w:val="0"/>
          <w:marBottom w:val="0"/>
          <w:divBdr>
            <w:top w:val="none" w:sz="0" w:space="0" w:color="auto"/>
            <w:left w:val="none" w:sz="0" w:space="0" w:color="auto"/>
            <w:bottom w:val="none" w:sz="0" w:space="0" w:color="auto"/>
            <w:right w:val="none" w:sz="0" w:space="0" w:color="auto"/>
          </w:divBdr>
        </w:div>
        <w:div w:id="1039821659">
          <w:marLeft w:val="547"/>
          <w:marRight w:val="0"/>
          <w:marTop w:val="0"/>
          <w:marBottom w:val="0"/>
          <w:divBdr>
            <w:top w:val="none" w:sz="0" w:space="0" w:color="auto"/>
            <w:left w:val="none" w:sz="0" w:space="0" w:color="auto"/>
            <w:bottom w:val="none" w:sz="0" w:space="0" w:color="auto"/>
            <w:right w:val="none" w:sz="0" w:space="0" w:color="auto"/>
          </w:divBdr>
        </w:div>
        <w:div w:id="1764184966">
          <w:marLeft w:val="547"/>
          <w:marRight w:val="0"/>
          <w:marTop w:val="0"/>
          <w:marBottom w:val="0"/>
          <w:divBdr>
            <w:top w:val="none" w:sz="0" w:space="0" w:color="auto"/>
            <w:left w:val="none" w:sz="0" w:space="0" w:color="auto"/>
            <w:bottom w:val="none" w:sz="0" w:space="0" w:color="auto"/>
            <w:right w:val="none" w:sz="0" w:space="0" w:color="auto"/>
          </w:divBdr>
        </w:div>
        <w:div w:id="698699880">
          <w:marLeft w:val="547"/>
          <w:marRight w:val="0"/>
          <w:marTop w:val="0"/>
          <w:marBottom w:val="0"/>
          <w:divBdr>
            <w:top w:val="none" w:sz="0" w:space="0" w:color="auto"/>
            <w:left w:val="none" w:sz="0" w:space="0" w:color="auto"/>
            <w:bottom w:val="none" w:sz="0" w:space="0" w:color="auto"/>
            <w:right w:val="none" w:sz="0" w:space="0" w:color="auto"/>
          </w:divBdr>
        </w:div>
        <w:div w:id="1053045927">
          <w:marLeft w:val="547"/>
          <w:marRight w:val="0"/>
          <w:marTop w:val="0"/>
          <w:marBottom w:val="0"/>
          <w:divBdr>
            <w:top w:val="none" w:sz="0" w:space="0" w:color="auto"/>
            <w:left w:val="none" w:sz="0" w:space="0" w:color="auto"/>
            <w:bottom w:val="none" w:sz="0" w:space="0" w:color="auto"/>
            <w:right w:val="none" w:sz="0" w:space="0" w:color="auto"/>
          </w:divBdr>
        </w:div>
        <w:div w:id="864832436">
          <w:marLeft w:val="547"/>
          <w:marRight w:val="0"/>
          <w:marTop w:val="0"/>
          <w:marBottom w:val="0"/>
          <w:divBdr>
            <w:top w:val="none" w:sz="0" w:space="0" w:color="auto"/>
            <w:left w:val="none" w:sz="0" w:space="0" w:color="auto"/>
            <w:bottom w:val="none" w:sz="0" w:space="0" w:color="auto"/>
            <w:right w:val="none" w:sz="0" w:space="0" w:color="auto"/>
          </w:divBdr>
        </w:div>
      </w:divsChild>
    </w:div>
    <w:div w:id="1416240281">
      <w:bodyDiv w:val="1"/>
      <w:marLeft w:val="0"/>
      <w:marRight w:val="0"/>
      <w:marTop w:val="0"/>
      <w:marBottom w:val="0"/>
      <w:divBdr>
        <w:top w:val="none" w:sz="0" w:space="0" w:color="auto"/>
        <w:left w:val="none" w:sz="0" w:space="0" w:color="auto"/>
        <w:bottom w:val="none" w:sz="0" w:space="0" w:color="auto"/>
        <w:right w:val="none" w:sz="0" w:space="0" w:color="auto"/>
      </w:divBdr>
    </w:div>
    <w:div w:id="1458838297">
      <w:bodyDiv w:val="1"/>
      <w:marLeft w:val="0"/>
      <w:marRight w:val="0"/>
      <w:marTop w:val="0"/>
      <w:marBottom w:val="0"/>
      <w:divBdr>
        <w:top w:val="none" w:sz="0" w:space="0" w:color="auto"/>
        <w:left w:val="none" w:sz="0" w:space="0" w:color="auto"/>
        <w:bottom w:val="none" w:sz="0" w:space="0" w:color="auto"/>
        <w:right w:val="none" w:sz="0" w:space="0" w:color="auto"/>
      </w:divBdr>
    </w:div>
    <w:div w:id="1463233807">
      <w:bodyDiv w:val="1"/>
      <w:marLeft w:val="0"/>
      <w:marRight w:val="0"/>
      <w:marTop w:val="0"/>
      <w:marBottom w:val="0"/>
      <w:divBdr>
        <w:top w:val="none" w:sz="0" w:space="0" w:color="auto"/>
        <w:left w:val="none" w:sz="0" w:space="0" w:color="auto"/>
        <w:bottom w:val="none" w:sz="0" w:space="0" w:color="auto"/>
        <w:right w:val="none" w:sz="0" w:space="0" w:color="auto"/>
      </w:divBdr>
      <w:divsChild>
        <w:div w:id="1577982235">
          <w:marLeft w:val="1267"/>
          <w:marRight w:val="0"/>
          <w:marTop w:val="120"/>
          <w:marBottom w:val="0"/>
          <w:divBdr>
            <w:top w:val="none" w:sz="0" w:space="0" w:color="auto"/>
            <w:left w:val="none" w:sz="0" w:space="0" w:color="auto"/>
            <w:bottom w:val="none" w:sz="0" w:space="0" w:color="auto"/>
            <w:right w:val="none" w:sz="0" w:space="0" w:color="auto"/>
          </w:divBdr>
        </w:div>
        <w:div w:id="682128276">
          <w:marLeft w:val="1267"/>
          <w:marRight w:val="0"/>
          <w:marTop w:val="120"/>
          <w:marBottom w:val="0"/>
          <w:divBdr>
            <w:top w:val="none" w:sz="0" w:space="0" w:color="auto"/>
            <w:left w:val="none" w:sz="0" w:space="0" w:color="auto"/>
            <w:bottom w:val="none" w:sz="0" w:space="0" w:color="auto"/>
            <w:right w:val="none" w:sz="0" w:space="0" w:color="auto"/>
          </w:divBdr>
        </w:div>
        <w:div w:id="888346071">
          <w:marLeft w:val="1267"/>
          <w:marRight w:val="0"/>
          <w:marTop w:val="120"/>
          <w:marBottom w:val="0"/>
          <w:divBdr>
            <w:top w:val="none" w:sz="0" w:space="0" w:color="auto"/>
            <w:left w:val="none" w:sz="0" w:space="0" w:color="auto"/>
            <w:bottom w:val="none" w:sz="0" w:space="0" w:color="auto"/>
            <w:right w:val="none" w:sz="0" w:space="0" w:color="auto"/>
          </w:divBdr>
        </w:div>
        <w:div w:id="1004355430">
          <w:marLeft w:val="1267"/>
          <w:marRight w:val="0"/>
          <w:marTop w:val="120"/>
          <w:marBottom w:val="0"/>
          <w:divBdr>
            <w:top w:val="none" w:sz="0" w:space="0" w:color="auto"/>
            <w:left w:val="none" w:sz="0" w:space="0" w:color="auto"/>
            <w:bottom w:val="none" w:sz="0" w:space="0" w:color="auto"/>
            <w:right w:val="none" w:sz="0" w:space="0" w:color="auto"/>
          </w:divBdr>
        </w:div>
      </w:divsChild>
    </w:div>
    <w:div w:id="1501850953">
      <w:bodyDiv w:val="1"/>
      <w:marLeft w:val="0"/>
      <w:marRight w:val="0"/>
      <w:marTop w:val="0"/>
      <w:marBottom w:val="0"/>
      <w:divBdr>
        <w:top w:val="none" w:sz="0" w:space="0" w:color="auto"/>
        <w:left w:val="none" w:sz="0" w:space="0" w:color="auto"/>
        <w:bottom w:val="none" w:sz="0" w:space="0" w:color="auto"/>
        <w:right w:val="none" w:sz="0" w:space="0" w:color="auto"/>
      </w:divBdr>
      <w:divsChild>
        <w:div w:id="1306010841">
          <w:marLeft w:val="446"/>
          <w:marRight w:val="0"/>
          <w:marTop w:val="240"/>
          <w:marBottom w:val="0"/>
          <w:divBdr>
            <w:top w:val="none" w:sz="0" w:space="0" w:color="auto"/>
            <w:left w:val="none" w:sz="0" w:space="0" w:color="auto"/>
            <w:bottom w:val="none" w:sz="0" w:space="0" w:color="auto"/>
            <w:right w:val="none" w:sz="0" w:space="0" w:color="auto"/>
          </w:divBdr>
        </w:div>
        <w:div w:id="1508786212">
          <w:marLeft w:val="446"/>
          <w:marRight w:val="0"/>
          <w:marTop w:val="240"/>
          <w:marBottom w:val="0"/>
          <w:divBdr>
            <w:top w:val="none" w:sz="0" w:space="0" w:color="auto"/>
            <w:left w:val="none" w:sz="0" w:space="0" w:color="auto"/>
            <w:bottom w:val="none" w:sz="0" w:space="0" w:color="auto"/>
            <w:right w:val="none" w:sz="0" w:space="0" w:color="auto"/>
          </w:divBdr>
        </w:div>
        <w:div w:id="1106774740">
          <w:marLeft w:val="1166"/>
          <w:marRight w:val="0"/>
          <w:marTop w:val="120"/>
          <w:marBottom w:val="0"/>
          <w:divBdr>
            <w:top w:val="none" w:sz="0" w:space="0" w:color="auto"/>
            <w:left w:val="none" w:sz="0" w:space="0" w:color="auto"/>
            <w:bottom w:val="none" w:sz="0" w:space="0" w:color="auto"/>
            <w:right w:val="none" w:sz="0" w:space="0" w:color="auto"/>
          </w:divBdr>
        </w:div>
        <w:div w:id="1500271888">
          <w:marLeft w:val="1166"/>
          <w:marRight w:val="0"/>
          <w:marTop w:val="120"/>
          <w:marBottom w:val="0"/>
          <w:divBdr>
            <w:top w:val="none" w:sz="0" w:space="0" w:color="auto"/>
            <w:left w:val="none" w:sz="0" w:space="0" w:color="auto"/>
            <w:bottom w:val="none" w:sz="0" w:space="0" w:color="auto"/>
            <w:right w:val="none" w:sz="0" w:space="0" w:color="auto"/>
          </w:divBdr>
        </w:div>
        <w:div w:id="1581212184">
          <w:marLeft w:val="1166"/>
          <w:marRight w:val="0"/>
          <w:marTop w:val="120"/>
          <w:marBottom w:val="0"/>
          <w:divBdr>
            <w:top w:val="none" w:sz="0" w:space="0" w:color="auto"/>
            <w:left w:val="none" w:sz="0" w:space="0" w:color="auto"/>
            <w:bottom w:val="none" w:sz="0" w:space="0" w:color="auto"/>
            <w:right w:val="none" w:sz="0" w:space="0" w:color="auto"/>
          </w:divBdr>
        </w:div>
      </w:divsChild>
    </w:div>
    <w:div w:id="1575582618">
      <w:bodyDiv w:val="1"/>
      <w:marLeft w:val="0"/>
      <w:marRight w:val="0"/>
      <w:marTop w:val="0"/>
      <w:marBottom w:val="0"/>
      <w:divBdr>
        <w:top w:val="none" w:sz="0" w:space="0" w:color="auto"/>
        <w:left w:val="none" w:sz="0" w:space="0" w:color="auto"/>
        <w:bottom w:val="none" w:sz="0" w:space="0" w:color="auto"/>
        <w:right w:val="none" w:sz="0" w:space="0" w:color="auto"/>
      </w:divBdr>
      <w:divsChild>
        <w:div w:id="215433808">
          <w:marLeft w:val="360"/>
          <w:marRight w:val="0"/>
          <w:marTop w:val="360"/>
          <w:marBottom w:val="0"/>
          <w:divBdr>
            <w:top w:val="none" w:sz="0" w:space="0" w:color="auto"/>
            <w:left w:val="none" w:sz="0" w:space="0" w:color="auto"/>
            <w:bottom w:val="none" w:sz="0" w:space="0" w:color="auto"/>
            <w:right w:val="none" w:sz="0" w:space="0" w:color="auto"/>
          </w:divBdr>
        </w:div>
        <w:div w:id="1858928825">
          <w:marLeft w:val="360"/>
          <w:marRight w:val="0"/>
          <w:marTop w:val="360"/>
          <w:marBottom w:val="0"/>
          <w:divBdr>
            <w:top w:val="none" w:sz="0" w:space="0" w:color="auto"/>
            <w:left w:val="none" w:sz="0" w:space="0" w:color="auto"/>
            <w:bottom w:val="none" w:sz="0" w:space="0" w:color="auto"/>
            <w:right w:val="none" w:sz="0" w:space="0" w:color="auto"/>
          </w:divBdr>
        </w:div>
        <w:div w:id="1193029050">
          <w:marLeft w:val="360"/>
          <w:marRight w:val="0"/>
          <w:marTop w:val="360"/>
          <w:marBottom w:val="0"/>
          <w:divBdr>
            <w:top w:val="none" w:sz="0" w:space="0" w:color="auto"/>
            <w:left w:val="none" w:sz="0" w:space="0" w:color="auto"/>
            <w:bottom w:val="none" w:sz="0" w:space="0" w:color="auto"/>
            <w:right w:val="none" w:sz="0" w:space="0" w:color="auto"/>
          </w:divBdr>
        </w:div>
      </w:divsChild>
    </w:div>
    <w:div w:id="1663654736">
      <w:bodyDiv w:val="1"/>
      <w:marLeft w:val="0"/>
      <w:marRight w:val="0"/>
      <w:marTop w:val="0"/>
      <w:marBottom w:val="0"/>
      <w:divBdr>
        <w:top w:val="none" w:sz="0" w:space="0" w:color="auto"/>
        <w:left w:val="none" w:sz="0" w:space="0" w:color="auto"/>
        <w:bottom w:val="none" w:sz="0" w:space="0" w:color="auto"/>
        <w:right w:val="none" w:sz="0" w:space="0" w:color="auto"/>
      </w:divBdr>
    </w:div>
    <w:div w:id="1665694605">
      <w:bodyDiv w:val="1"/>
      <w:marLeft w:val="0"/>
      <w:marRight w:val="0"/>
      <w:marTop w:val="0"/>
      <w:marBottom w:val="0"/>
      <w:divBdr>
        <w:top w:val="none" w:sz="0" w:space="0" w:color="auto"/>
        <w:left w:val="none" w:sz="0" w:space="0" w:color="auto"/>
        <w:bottom w:val="none" w:sz="0" w:space="0" w:color="auto"/>
        <w:right w:val="none" w:sz="0" w:space="0" w:color="auto"/>
      </w:divBdr>
      <w:divsChild>
        <w:div w:id="348920741">
          <w:marLeft w:val="360"/>
          <w:marRight w:val="0"/>
          <w:marTop w:val="360"/>
          <w:marBottom w:val="0"/>
          <w:divBdr>
            <w:top w:val="none" w:sz="0" w:space="0" w:color="auto"/>
            <w:left w:val="none" w:sz="0" w:space="0" w:color="auto"/>
            <w:bottom w:val="none" w:sz="0" w:space="0" w:color="auto"/>
            <w:right w:val="none" w:sz="0" w:space="0" w:color="auto"/>
          </w:divBdr>
        </w:div>
        <w:div w:id="1738480330">
          <w:marLeft w:val="1080"/>
          <w:marRight w:val="0"/>
          <w:marTop w:val="120"/>
          <w:marBottom w:val="0"/>
          <w:divBdr>
            <w:top w:val="none" w:sz="0" w:space="0" w:color="auto"/>
            <w:left w:val="none" w:sz="0" w:space="0" w:color="auto"/>
            <w:bottom w:val="none" w:sz="0" w:space="0" w:color="auto"/>
            <w:right w:val="none" w:sz="0" w:space="0" w:color="auto"/>
          </w:divBdr>
        </w:div>
        <w:div w:id="1870557677">
          <w:marLeft w:val="360"/>
          <w:marRight w:val="0"/>
          <w:marTop w:val="360"/>
          <w:marBottom w:val="0"/>
          <w:divBdr>
            <w:top w:val="none" w:sz="0" w:space="0" w:color="auto"/>
            <w:left w:val="none" w:sz="0" w:space="0" w:color="auto"/>
            <w:bottom w:val="none" w:sz="0" w:space="0" w:color="auto"/>
            <w:right w:val="none" w:sz="0" w:space="0" w:color="auto"/>
          </w:divBdr>
        </w:div>
        <w:div w:id="778643063">
          <w:marLeft w:val="1080"/>
          <w:marRight w:val="0"/>
          <w:marTop w:val="120"/>
          <w:marBottom w:val="0"/>
          <w:divBdr>
            <w:top w:val="none" w:sz="0" w:space="0" w:color="auto"/>
            <w:left w:val="none" w:sz="0" w:space="0" w:color="auto"/>
            <w:bottom w:val="none" w:sz="0" w:space="0" w:color="auto"/>
            <w:right w:val="none" w:sz="0" w:space="0" w:color="auto"/>
          </w:divBdr>
        </w:div>
        <w:div w:id="2016030872">
          <w:marLeft w:val="360"/>
          <w:marRight w:val="0"/>
          <w:marTop w:val="360"/>
          <w:marBottom w:val="0"/>
          <w:divBdr>
            <w:top w:val="none" w:sz="0" w:space="0" w:color="auto"/>
            <w:left w:val="none" w:sz="0" w:space="0" w:color="auto"/>
            <w:bottom w:val="none" w:sz="0" w:space="0" w:color="auto"/>
            <w:right w:val="none" w:sz="0" w:space="0" w:color="auto"/>
          </w:divBdr>
        </w:div>
        <w:div w:id="628826710">
          <w:marLeft w:val="1080"/>
          <w:marRight w:val="0"/>
          <w:marTop w:val="120"/>
          <w:marBottom w:val="0"/>
          <w:divBdr>
            <w:top w:val="none" w:sz="0" w:space="0" w:color="auto"/>
            <w:left w:val="none" w:sz="0" w:space="0" w:color="auto"/>
            <w:bottom w:val="none" w:sz="0" w:space="0" w:color="auto"/>
            <w:right w:val="none" w:sz="0" w:space="0" w:color="auto"/>
          </w:divBdr>
        </w:div>
        <w:div w:id="377242380">
          <w:marLeft w:val="360"/>
          <w:marRight w:val="0"/>
          <w:marTop w:val="360"/>
          <w:marBottom w:val="0"/>
          <w:divBdr>
            <w:top w:val="none" w:sz="0" w:space="0" w:color="auto"/>
            <w:left w:val="none" w:sz="0" w:space="0" w:color="auto"/>
            <w:bottom w:val="none" w:sz="0" w:space="0" w:color="auto"/>
            <w:right w:val="none" w:sz="0" w:space="0" w:color="auto"/>
          </w:divBdr>
        </w:div>
        <w:div w:id="1213077896">
          <w:marLeft w:val="1080"/>
          <w:marRight w:val="0"/>
          <w:marTop w:val="120"/>
          <w:marBottom w:val="0"/>
          <w:divBdr>
            <w:top w:val="none" w:sz="0" w:space="0" w:color="auto"/>
            <w:left w:val="none" w:sz="0" w:space="0" w:color="auto"/>
            <w:bottom w:val="none" w:sz="0" w:space="0" w:color="auto"/>
            <w:right w:val="none" w:sz="0" w:space="0" w:color="auto"/>
          </w:divBdr>
        </w:div>
        <w:div w:id="110831100">
          <w:marLeft w:val="360"/>
          <w:marRight w:val="0"/>
          <w:marTop w:val="360"/>
          <w:marBottom w:val="0"/>
          <w:divBdr>
            <w:top w:val="none" w:sz="0" w:space="0" w:color="auto"/>
            <w:left w:val="none" w:sz="0" w:space="0" w:color="auto"/>
            <w:bottom w:val="none" w:sz="0" w:space="0" w:color="auto"/>
            <w:right w:val="none" w:sz="0" w:space="0" w:color="auto"/>
          </w:divBdr>
        </w:div>
        <w:div w:id="760759547">
          <w:marLeft w:val="1080"/>
          <w:marRight w:val="0"/>
          <w:marTop w:val="120"/>
          <w:marBottom w:val="0"/>
          <w:divBdr>
            <w:top w:val="none" w:sz="0" w:space="0" w:color="auto"/>
            <w:left w:val="none" w:sz="0" w:space="0" w:color="auto"/>
            <w:bottom w:val="none" w:sz="0" w:space="0" w:color="auto"/>
            <w:right w:val="none" w:sz="0" w:space="0" w:color="auto"/>
          </w:divBdr>
        </w:div>
      </w:divsChild>
    </w:div>
    <w:div w:id="1743284650">
      <w:bodyDiv w:val="1"/>
      <w:marLeft w:val="0"/>
      <w:marRight w:val="0"/>
      <w:marTop w:val="0"/>
      <w:marBottom w:val="0"/>
      <w:divBdr>
        <w:top w:val="none" w:sz="0" w:space="0" w:color="auto"/>
        <w:left w:val="none" w:sz="0" w:space="0" w:color="auto"/>
        <w:bottom w:val="none" w:sz="0" w:space="0" w:color="auto"/>
        <w:right w:val="none" w:sz="0" w:space="0" w:color="auto"/>
      </w:divBdr>
    </w:div>
    <w:div w:id="1849901613">
      <w:bodyDiv w:val="1"/>
      <w:marLeft w:val="0"/>
      <w:marRight w:val="0"/>
      <w:marTop w:val="0"/>
      <w:marBottom w:val="0"/>
      <w:divBdr>
        <w:top w:val="none" w:sz="0" w:space="0" w:color="auto"/>
        <w:left w:val="none" w:sz="0" w:space="0" w:color="auto"/>
        <w:bottom w:val="none" w:sz="0" w:space="0" w:color="auto"/>
        <w:right w:val="none" w:sz="0" w:space="0" w:color="auto"/>
      </w:divBdr>
    </w:div>
    <w:div w:id="1891457750">
      <w:bodyDiv w:val="1"/>
      <w:marLeft w:val="0"/>
      <w:marRight w:val="0"/>
      <w:marTop w:val="0"/>
      <w:marBottom w:val="0"/>
      <w:divBdr>
        <w:top w:val="none" w:sz="0" w:space="0" w:color="auto"/>
        <w:left w:val="none" w:sz="0" w:space="0" w:color="auto"/>
        <w:bottom w:val="none" w:sz="0" w:space="0" w:color="auto"/>
        <w:right w:val="none" w:sz="0" w:space="0" w:color="auto"/>
      </w:divBdr>
      <w:divsChild>
        <w:div w:id="896012967">
          <w:marLeft w:val="547"/>
          <w:marRight w:val="0"/>
          <w:marTop w:val="240"/>
          <w:marBottom w:val="0"/>
          <w:divBdr>
            <w:top w:val="none" w:sz="0" w:space="0" w:color="auto"/>
            <w:left w:val="none" w:sz="0" w:space="0" w:color="auto"/>
            <w:bottom w:val="none" w:sz="0" w:space="0" w:color="auto"/>
            <w:right w:val="none" w:sz="0" w:space="0" w:color="auto"/>
          </w:divBdr>
        </w:div>
        <w:div w:id="930548548">
          <w:marLeft w:val="547"/>
          <w:marRight w:val="0"/>
          <w:marTop w:val="240"/>
          <w:marBottom w:val="0"/>
          <w:divBdr>
            <w:top w:val="none" w:sz="0" w:space="0" w:color="auto"/>
            <w:left w:val="none" w:sz="0" w:space="0" w:color="auto"/>
            <w:bottom w:val="none" w:sz="0" w:space="0" w:color="auto"/>
            <w:right w:val="none" w:sz="0" w:space="0" w:color="auto"/>
          </w:divBdr>
        </w:div>
        <w:div w:id="527181035">
          <w:marLeft w:val="547"/>
          <w:marRight w:val="0"/>
          <w:marTop w:val="240"/>
          <w:marBottom w:val="0"/>
          <w:divBdr>
            <w:top w:val="none" w:sz="0" w:space="0" w:color="auto"/>
            <w:left w:val="none" w:sz="0" w:space="0" w:color="auto"/>
            <w:bottom w:val="none" w:sz="0" w:space="0" w:color="auto"/>
            <w:right w:val="none" w:sz="0" w:space="0" w:color="auto"/>
          </w:divBdr>
        </w:div>
        <w:div w:id="1368408268">
          <w:marLeft w:val="547"/>
          <w:marRight w:val="0"/>
          <w:marTop w:val="240"/>
          <w:marBottom w:val="0"/>
          <w:divBdr>
            <w:top w:val="none" w:sz="0" w:space="0" w:color="auto"/>
            <w:left w:val="none" w:sz="0" w:space="0" w:color="auto"/>
            <w:bottom w:val="none" w:sz="0" w:space="0" w:color="auto"/>
            <w:right w:val="none" w:sz="0" w:space="0" w:color="auto"/>
          </w:divBdr>
        </w:div>
      </w:divsChild>
    </w:div>
    <w:div w:id="1909000216">
      <w:bodyDiv w:val="1"/>
      <w:marLeft w:val="0"/>
      <w:marRight w:val="0"/>
      <w:marTop w:val="0"/>
      <w:marBottom w:val="0"/>
      <w:divBdr>
        <w:top w:val="none" w:sz="0" w:space="0" w:color="auto"/>
        <w:left w:val="none" w:sz="0" w:space="0" w:color="auto"/>
        <w:bottom w:val="none" w:sz="0" w:space="0" w:color="auto"/>
        <w:right w:val="none" w:sz="0" w:space="0" w:color="auto"/>
      </w:divBdr>
    </w:div>
    <w:div w:id="1918320722">
      <w:bodyDiv w:val="1"/>
      <w:marLeft w:val="0"/>
      <w:marRight w:val="0"/>
      <w:marTop w:val="0"/>
      <w:marBottom w:val="0"/>
      <w:divBdr>
        <w:top w:val="none" w:sz="0" w:space="0" w:color="auto"/>
        <w:left w:val="none" w:sz="0" w:space="0" w:color="auto"/>
        <w:bottom w:val="none" w:sz="0" w:space="0" w:color="auto"/>
        <w:right w:val="none" w:sz="0" w:space="0" w:color="auto"/>
      </w:divBdr>
      <w:divsChild>
        <w:div w:id="1585450688">
          <w:marLeft w:val="446"/>
          <w:marRight w:val="0"/>
          <w:marTop w:val="240"/>
          <w:marBottom w:val="0"/>
          <w:divBdr>
            <w:top w:val="none" w:sz="0" w:space="0" w:color="auto"/>
            <w:left w:val="none" w:sz="0" w:space="0" w:color="auto"/>
            <w:bottom w:val="none" w:sz="0" w:space="0" w:color="auto"/>
            <w:right w:val="none" w:sz="0" w:space="0" w:color="auto"/>
          </w:divBdr>
        </w:div>
        <w:div w:id="756514023">
          <w:marLeft w:val="446"/>
          <w:marRight w:val="0"/>
          <w:marTop w:val="240"/>
          <w:marBottom w:val="0"/>
          <w:divBdr>
            <w:top w:val="none" w:sz="0" w:space="0" w:color="auto"/>
            <w:left w:val="none" w:sz="0" w:space="0" w:color="auto"/>
            <w:bottom w:val="none" w:sz="0" w:space="0" w:color="auto"/>
            <w:right w:val="none" w:sz="0" w:space="0" w:color="auto"/>
          </w:divBdr>
        </w:div>
        <w:div w:id="206452936">
          <w:marLeft w:val="446"/>
          <w:marRight w:val="0"/>
          <w:marTop w:val="240"/>
          <w:marBottom w:val="0"/>
          <w:divBdr>
            <w:top w:val="none" w:sz="0" w:space="0" w:color="auto"/>
            <w:left w:val="none" w:sz="0" w:space="0" w:color="auto"/>
            <w:bottom w:val="none" w:sz="0" w:space="0" w:color="auto"/>
            <w:right w:val="none" w:sz="0" w:space="0" w:color="auto"/>
          </w:divBdr>
        </w:div>
        <w:div w:id="1155730918">
          <w:marLeft w:val="1166"/>
          <w:marRight w:val="0"/>
          <w:marTop w:val="120"/>
          <w:marBottom w:val="0"/>
          <w:divBdr>
            <w:top w:val="none" w:sz="0" w:space="0" w:color="auto"/>
            <w:left w:val="none" w:sz="0" w:space="0" w:color="auto"/>
            <w:bottom w:val="none" w:sz="0" w:space="0" w:color="auto"/>
            <w:right w:val="none" w:sz="0" w:space="0" w:color="auto"/>
          </w:divBdr>
        </w:div>
        <w:div w:id="1946959049">
          <w:marLeft w:val="1166"/>
          <w:marRight w:val="0"/>
          <w:marTop w:val="120"/>
          <w:marBottom w:val="0"/>
          <w:divBdr>
            <w:top w:val="none" w:sz="0" w:space="0" w:color="auto"/>
            <w:left w:val="none" w:sz="0" w:space="0" w:color="auto"/>
            <w:bottom w:val="none" w:sz="0" w:space="0" w:color="auto"/>
            <w:right w:val="none" w:sz="0" w:space="0" w:color="auto"/>
          </w:divBdr>
        </w:div>
      </w:divsChild>
    </w:div>
    <w:div w:id="1924995542">
      <w:bodyDiv w:val="1"/>
      <w:marLeft w:val="0"/>
      <w:marRight w:val="0"/>
      <w:marTop w:val="0"/>
      <w:marBottom w:val="0"/>
      <w:divBdr>
        <w:top w:val="none" w:sz="0" w:space="0" w:color="auto"/>
        <w:left w:val="none" w:sz="0" w:space="0" w:color="auto"/>
        <w:bottom w:val="none" w:sz="0" w:space="0" w:color="auto"/>
        <w:right w:val="none" w:sz="0" w:space="0" w:color="auto"/>
      </w:divBdr>
      <w:divsChild>
        <w:div w:id="534080582">
          <w:marLeft w:val="547"/>
          <w:marRight w:val="0"/>
          <w:marTop w:val="240"/>
          <w:marBottom w:val="0"/>
          <w:divBdr>
            <w:top w:val="none" w:sz="0" w:space="0" w:color="auto"/>
            <w:left w:val="none" w:sz="0" w:space="0" w:color="auto"/>
            <w:bottom w:val="none" w:sz="0" w:space="0" w:color="auto"/>
            <w:right w:val="none" w:sz="0" w:space="0" w:color="auto"/>
          </w:divBdr>
        </w:div>
        <w:div w:id="1476490716">
          <w:marLeft w:val="547"/>
          <w:marRight w:val="0"/>
          <w:marTop w:val="240"/>
          <w:marBottom w:val="0"/>
          <w:divBdr>
            <w:top w:val="none" w:sz="0" w:space="0" w:color="auto"/>
            <w:left w:val="none" w:sz="0" w:space="0" w:color="auto"/>
            <w:bottom w:val="none" w:sz="0" w:space="0" w:color="auto"/>
            <w:right w:val="none" w:sz="0" w:space="0" w:color="auto"/>
          </w:divBdr>
        </w:div>
        <w:div w:id="1796215485">
          <w:marLeft w:val="547"/>
          <w:marRight w:val="0"/>
          <w:marTop w:val="240"/>
          <w:marBottom w:val="0"/>
          <w:divBdr>
            <w:top w:val="none" w:sz="0" w:space="0" w:color="auto"/>
            <w:left w:val="none" w:sz="0" w:space="0" w:color="auto"/>
            <w:bottom w:val="none" w:sz="0" w:space="0" w:color="auto"/>
            <w:right w:val="none" w:sz="0" w:space="0" w:color="auto"/>
          </w:divBdr>
        </w:div>
      </w:divsChild>
    </w:div>
    <w:div w:id="2051370570">
      <w:bodyDiv w:val="1"/>
      <w:marLeft w:val="0"/>
      <w:marRight w:val="0"/>
      <w:marTop w:val="0"/>
      <w:marBottom w:val="0"/>
      <w:divBdr>
        <w:top w:val="none" w:sz="0" w:space="0" w:color="auto"/>
        <w:left w:val="none" w:sz="0" w:space="0" w:color="auto"/>
        <w:bottom w:val="none" w:sz="0" w:space="0" w:color="auto"/>
        <w:right w:val="none" w:sz="0" w:space="0" w:color="auto"/>
      </w:divBdr>
    </w:div>
    <w:div w:id="2075616399">
      <w:bodyDiv w:val="1"/>
      <w:marLeft w:val="0"/>
      <w:marRight w:val="0"/>
      <w:marTop w:val="0"/>
      <w:marBottom w:val="0"/>
      <w:divBdr>
        <w:top w:val="none" w:sz="0" w:space="0" w:color="auto"/>
        <w:left w:val="none" w:sz="0" w:space="0" w:color="auto"/>
        <w:bottom w:val="none" w:sz="0" w:space="0" w:color="auto"/>
        <w:right w:val="none" w:sz="0" w:space="0" w:color="auto"/>
      </w:divBdr>
      <w:divsChild>
        <w:div w:id="1843815491">
          <w:marLeft w:val="446"/>
          <w:marRight w:val="0"/>
          <w:marTop w:val="240"/>
          <w:marBottom w:val="0"/>
          <w:divBdr>
            <w:top w:val="none" w:sz="0" w:space="0" w:color="auto"/>
            <w:left w:val="none" w:sz="0" w:space="0" w:color="auto"/>
            <w:bottom w:val="none" w:sz="0" w:space="0" w:color="auto"/>
            <w:right w:val="none" w:sz="0" w:space="0" w:color="auto"/>
          </w:divBdr>
        </w:div>
        <w:div w:id="2026177233">
          <w:marLeft w:val="446"/>
          <w:marRight w:val="0"/>
          <w:marTop w:val="240"/>
          <w:marBottom w:val="0"/>
          <w:divBdr>
            <w:top w:val="none" w:sz="0" w:space="0" w:color="auto"/>
            <w:left w:val="none" w:sz="0" w:space="0" w:color="auto"/>
            <w:bottom w:val="none" w:sz="0" w:space="0" w:color="auto"/>
            <w:right w:val="none" w:sz="0" w:space="0" w:color="auto"/>
          </w:divBdr>
        </w:div>
        <w:div w:id="1691642763">
          <w:marLeft w:val="446"/>
          <w:marRight w:val="0"/>
          <w:marTop w:val="240"/>
          <w:marBottom w:val="0"/>
          <w:divBdr>
            <w:top w:val="none" w:sz="0" w:space="0" w:color="auto"/>
            <w:left w:val="none" w:sz="0" w:space="0" w:color="auto"/>
            <w:bottom w:val="none" w:sz="0" w:space="0" w:color="auto"/>
            <w:right w:val="none" w:sz="0" w:space="0" w:color="auto"/>
          </w:divBdr>
        </w:div>
        <w:div w:id="1059860356">
          <w:marLeft w:val="1267"/>
          <w:marRight w:val="0"/>
          <w:marTop w:val="120"/>
          <w:marBottom w:val="0"/>
          <w:divBdr>
            <w:top w:val="none" w:sz="0" w:space="0" w:color="auto"/>
            <w:left w:val="none" w:sz="0" w:space="0" w:color="auto"/>
            <w:bottom w:val="none" w:sz="0" w:space="0" w:color="auto"/>
            <w:right w:val="none" w:sz="0" w:space="0" w:color="auto"/>
          </w:divBdr>
        </w:div>
        <w:div w:id="823593025">
          <w:marLeft w:val="1267"/>
          <w:marRight w:val="0"/>
          <w:marTop w:val="120"/>
          <w:marBottom w:val="0"/>
          <w:divBdr>
            <w:top w:val="none" w:sz="0" w:space="0" w:color="auto"/>
            <w:left w:val="none" w:sz="0" w:space="0" w:color="auto"/>
            <w:bottom w:val="none" w:sz="0" w:space="0" w:color="auto"/>
            <w:right w:val="none" w:sz="0" w:space="0" w:color="auto"/>
          </w:divBdr>
        </w:div>
        <w:div w:id="144203335">
          <w:marLeft w:val="1267"/>
          <w:marRight w:val="0"/>
          <w:marTop w:val="120"/>
          <w:marBottom w:val="0"/>
          <w:divBdr>
            <w:top w:val="none" w:sz="0" w:space="0" w:color="auto"/>
            <w:left w:val="none" w:sz="0" w:space="0" w:color="auto"/>
            <w:bottom w:val="none" w:sz="0" w:space="0" w:color="auto"/>
            <w:right w:val="none" w:sz="0" w:space="0" w:color="auto"/>
          </w:divBdr>
        </w:div>
        <w:div w:id="1184131322">
          <w:marLeft w:val="1267"/>
          <w:marRight w:val="0"/>
          <w:marTop w:val="120"/>
          <w:marBottom w:val="0"/>
          <w:divBdr>
            <w:top w:val="none" w:sz="0" w:space="0" w:color="auto"/>
            <w:left w:val="none" w:sz="0" w:space="0" w:color="auto"/>
            <w:bottom w:val="none" w:sz="0" w:space="0" w:color="auto"/>
            <w:right w:val="none" w:sz="0" w:space="0" w:color="auto"/>
          </w:divBdr>
        </w:div>
        <w:div w:id="1664819617">
          <w:marLeft w:val="1267"/>
          <w:marRight w:val="0"/>
          <w:marTop w:val="120"/>
          <w:marBottom w:val="0"/>
          <w:divBdr>
            <w:top w:val="none" w:sz="0" w:space="0" w:color="auto"/>
            <w:left w:val="none" w:sz="0" w:space="0" w:color="auto"/>
            <w:bottom w:val="none" w:sz="0" w:space="0" w:color="auto"/>
            <w:right w:val="none" w:sz="0" w:space="0" w:color="auto"/>
          </w:divBdr>
        </w:div>
        <w:div w:id="1756590805">
          <w:marLeft w:val="126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hyperlink" Target="Check%20List_IS_15797_Rainwater_Harwesting.docx"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diagramData" Target="diagrams/data6.xml"/><Relationship Id="rId68" Type="http://schemas.openxmlformats.org/officeDocument/2006/relationships/image" Target="media/image29.png"/><Relationship Id="rId84" Type="http://schemas.microsoft.com/office/2007/relationships/diagramDrawing" Target="diagrams/drawing9.xml"/><Relationship Id="rId89" Type="http://schemas.microsoft.com/office/2007/relationships/diagramDrawing" Target="diagrams/drawing10.xml"/><Relationship Id="rId16" Type="http://schemas.openxmlformats.org/officeDocument/2006/relationships/diagramData" Target="diagrams/data2.xml"/><Relationship Id="rId11" Type="http://schemas.openxmlformats.org/officeDocument/2006/relationships/diagramQuickStyle" Target="diagrams/quickStyle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diagramData" Target="diagrams/data4.xml"/><Relationship Id="rId58" Type="http://schemas.openxmlformats.org/officeDocument/2006/relationships/diagramData" Target="diagrams/data5.xml"/><Relationship Id="rId74" Type="http://schemas.microsoft.com/office/2007/relationships/diagramDrawing" Target="diagrams/drawing7.xml"/><Relationship Id="rId79" Type="http://schemas.microsoft.com/office/2007/relationships/diagramDrawing" Target="diagrams/drawing8.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1.emf"/><Relationship Id="rId22" Type="http://schemas.openxmlformats.org/officeDocument/2006/relationships/image" Target="media/image3.png"/><Relationship Id="rId27" Type="http://schemas.microsoft.com/office/2007/relationships/diagramDrawing" Target="diagrams/drawing3.xm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diagramColors" Target="diagrams/colors4.xml"/><Relationship Id="rId64" Type="http://schemas.openxmlformats.org/officeDocument/2006/relationships/diagramLayout" Target="diagrams/layout6.xml"/><Relationship Id="rId69" Type="http://schemas.openxmlformats.org/officeDocument/2006/relationships/image" Target="media/image30.png"/><Relationship Id="rId77" Type="http://schemas.openxmlformats.org/officeDocument/2006/relationships/diagramQuickStyle" Target="diagrams/quickStyle8.xml"/><Relationship Id="rId8" Type="http://schemas.openxmlformats.org/officeDocument/2006/relationships/hyperlink" Target="WM15797.pdf" TargetMode="External"/><Relationship Id="rId51" Type="http://schemas.openxmlformats.org/officeDocument/2006/relationships/image" Target="media/image27.png"/><Relationship Id="rId72" Type="http://schemas.openxmlformats.org/officeDocument/2006/relationships/diagramQuickStyle" Target="diagrams/quickStyle7.xml"/><Relationship Id="rId80" Type="http://schemas.openxmlformats.org/officeDocument/2006/relationships/diagramData" Target="diagrams/data9.xml"/><Relationship Id="rId85" Type="http://schemas.openxmlformats.org/officeDocument/2006/relationships/diagramData" Target="diagrams/data10.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diagramLayout" Target="diagrams/layout5.xml"/><Relationship Id="rId67" Type="http://schemas.microsoft.com/office/2007/relationships/diagramDrawing" Target="diagrams/drawing6.xml"/><Relationship Id="rId20" Type="http://schemas.microsoft.com/office/2007/relationships/diagramDrawing" Target="diagrams/drawing2.xml"/><Relationship Id="rId41" Type="http://schemas.openxmlformats.org/officeDocument/2006/relationships/image" Target="media/image17.png"/><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diagramData" Target="diagrams/data7.xml"/><Relationship Id="rId75" Type="http://schemas.openxmlformats.org/officeDocument/2006/relationships/diagramData" Target="diagrams/data8.xml"/><Relationship Id="rId83" Type="http://schemas.openxmlformats.org/officeDocument/2006/relationships/diagramColors" Target="diagrams/colors9.xml"/><Relationship Id="rId88" Type="http://schemas.openxmlformats.org/officeDocument/2006/relationships/diagramColors" Target="diagrams/colors10.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diagramData" Target="diagrams/data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microsoft.com/office/2007/relationships/diagramDrawing" Target="diagrams/drawing4.xml"/><Relationship Id="rId10" Type="http://schemas.openxmlformats.org/officeDocument/2006/relationships/diagramLayout" Target="diagrams/layout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diagramColors" Target="diagrams/colors7.xml"/><Relationship Id="rId78" Type="http://schemas.openxmlformats.org/officeDocument/2006/relationships/diagramColors" Target="diagrams/colors8.xml"/><Relationship Id="rId81" Type="http://schemas.openxmlformats.org/officeDocument/2006/relationships/diagramLayout" Target="diagrams/layout9.xml"/><Relationship Id="rId86" Type="http://schemas.openxmlformats.org/officeDocument/2006/relationships/diagramLayout" Target="diagrams/layout10.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QuickStyle" Target="diagrams/quickStyle2.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diagramQuickStyle" Target="diagrams/quickStyle4.xml"/><Relationship Id="rId76" Type="http://schemas.openxmlformats.org/officeDocument/2006/relationships/diagramLayout" Target="diagrams/layout8.xml"/><Relationship Id="rId7" Type="http://schemas.openxmlformats.org/officeDocument/2006/relationships/endnotes" Target="endnotes.xml"/><Relationship Id="rId71" Type="http://schemas.openxmlformats.org/officeDocument/2006/relationships/diagramLayout" Target="diagrams/layout7.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diagramLayout" Target="diagrams/layout3.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diagramColors" Target="diagrams/colors6.xml"/><Relationship Id="rId87" Type="http://schemas.openxmlformats.org/officeDocument/2006/relationships/diagramQuickStyle" Target="diagrams/quickStyle10.xml"/><Relationship Id="rId61" Type="http://schemas.openxmlformats.org/officeDocument/2006/relationships/diagramColors" Target="diagrams/colors5.xml"/><Relationship Id="rId82" Type="http://schemas.openxmlformats.org/officeDocument/2006/relationships/diagramQuickStyle" Target="diagrams/quickStyle9.xml"/><Relationship Id="rId19"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C18FBF-3FF5-4C16-97CF-AF03740D7AB6}" type="doc">
      <dgm:prSet loTypeId="urn:microsoft.com/office/officeart/2005/8/layout/hList9" loCatId="list" qsTypeId="urn:microsoft.com/office/officeart/2005/8/quickstyle/simple4" qsCatId="simple" csTypeId="urn:microsoft.com/office/officeart/2005/8/colors/accent1_2" csCatId="accent1" phldr="1"/>
      <dgm:spPr/>
      <dgm:t>
        <a:bodyPr/>
        <a:lstStyle/>
        <a:p>
          <a:endParaRPr lang="en-US"/>
        </a:p>
      </dgm:t>
    </dgm:pt>
    <dgm:pt modelId="{B4F1B46E-22B2-4721-950C-8704487586DC}">
      <dgm:prSet phldrT="[Text]"/>
      <dgm:spPr/>
      <dgm:t>
        <a:bodyPr/>
        <a:lstStyle/>
        <a:p>
          <a:r>
            <a:rPr lang="en-IN" b="1" dirty="0"/>
            <a:t>General</a:t>
          </a:r>
          <a:endParaRPr lang="en-US" dirty="0"/>
        </a:p>
      </dgm:t>
    </dgm:pt>
    <dgm:pt modelId="{E8A66543-CC4D-4785-A93E-5B125E09F826}" type="parTrans" cxnId="{2C8317B2-2EBB-4589-86EA-C77B3B6E81AA}">
      <dgm:prSet/>
      <dgm:spPr/>
      <dgm:t>
        <a:bodyPr/>
        <a:lstStyle/>
        <a:p>
          <a:endParaRPr lang="en-US"/>
        </a:p>
      </dgm:t>
    </dgm:pt>
    <dgm:pt modelId="{A7E2530A-34E2-4E9F-BC78-8920BA140C41}" type="sibTrans" cxnId="{2C8317B2-2EBB-4589-86EA-C77B3B6E81AA}">
      <dgm:prSet/>
      <dgm:spPr/>
      <dgm:t>
        <a:bodyPr/>
        <a:lstStyle/>
        <a:p>
          <a:endParaRPr lang="en-US"/>
        </a:p>
      </dgm:t>
    </dgm:pt>
    <dgm:pt modelId="{9D72CDD3-5859-43DB-BD75-0C3C30E3DE62}">
      <dgm:prSet phldrT="[Text]" custT="1"/>
      <dgm:spPr/>
      <dgm:t>
        <a:bodyPr/>
        <a:lstStyle/>
        <a:p>
          <a:pPr algn="just"/>
          <a:r>
            <a:rPr lang="en-IN" sz="1050" b="1" dirty="0"/>
            <a:t>Water is collected from the roofs of buildings through a system of gutters, downpipes, filters, and storage tanks.</a:t>
          </a:r>
          <a:endParaRPr lang="en-US" sz="1050" b="1" dirty="0"/>
        </a:p>
      </dgm:t>
    </dgm:pt>
    <dgm:pt modelId="{1D5B1F83-33A7-4298-BC11-2B1252AFAEA5}" type="parTrans" cxnId="{DDB5AD9A-40B0-48EF-AF2C-8CCDA330F7FE}">
      <dgm:prSet/>
      <dgm:spPr/>
      <dgm:t>
        <a:bodyPr/>
        <a:lstStyle/>
        <a:p>
          <a:endParaRPr lang="en-US"/>
        </a:p>
      </dgm:t>
    </dgm:pt>
    <dgm:pt modelId="{15E25BD4-1EBF-43C2-8885-DBF66B8429E1}" type="sibTrans" cxnId="{DDB5AD9A-40B0-48EF-AF2C-8CCDA330F7FE}">
      <dgm:prSet/>
      <dgm:spPr/>
      <dgm:t>
        <a:bodyPr/>
        <a:lstStyle/>
        <a:p>
          <a:endParaRPr lang="en-US"/>
        </a:p>
      </dgm:t>
    </dgm:pt>
    <dgm:pt modelId="{F2881FB1-6580-4F21-A283-BFAA6F91D5D2}">
      <dgm:prSet phldrT="[Text]"/>
      <dgm:spPr/>
      <dgm:t>
        <a:bodyPr/>
        <a:lstStyle/>
        <a:p>
          <a:r>
            <a:rPr lang="en-IN" b="1" dirty="0"/>
            <a:t>Components</a:t>
          </a:r>
          <a:endParaRPr lang="en-US" dirty="0"/>
        </a:p>
      </dgm:t>
    </dgm:pt>
    <dgm:pt modelId="{2D960FDD-BADA-480D-9043-497C56588AD3}" type="parTrans" cxnId="{4A31D641-1B5D-46D3-B685-0C4DC6EFE71B}">
      <dgm:prSet/>
      <dgm:spPr/>
      <dgm:t>
        <a:bodyPr/>
        <a:lstStyle/>
        <a:p>
          <a:endParaRPr lang="en-US"/>
        </a:p>
      </dgm:t>
    </dgm:pt>
    <dgm:pt modelId="{A5ABDC17-7AB5-4F0E-992A-F9343F5D74EB}" type="sibTrans" cxnId="{4A31D641-1B5D-46D3-B685-0C4DC6EFE71B}">
      <dgm:prSet/>
      <dgm:spPr/>
      <dgm:t>
        <a:bodyPr/>
        <a:lstStyle/>
        <a:p>
          <a:endParaRPr lang="en-US"/>
        </a:p>
      </dgm:t>
    </dgm:pt>
    <dgm:pt modelId="{D5197DDB-D5D2-499F-B255-CF7BB5AE2B43}">
      <dgm:prSet phldrT="[Text]" custT="1"/>
      <dgm:spPr/>
      <dgm:t>
        <a:bodyPr/>
        <a:lstStyle/>
        <a:p>
          <a:endParaRPr lang="en-IN" sz="1050" b="1"/>
        </a:p>
        <a:p>
          <a:r>
            <a:rPr lang="en-IN" sz="1050" b="1"/>
            <a:t>Catchment </a:t>
          </a:r>
          <a:r>
            <a:rPr lang="en-IN" sz="1050" b="1" dirty="0"/>
            <a:t>Area</a:t>
          </a:r>
          <a:r>
            <a:rPr lang="en-IN" sz="1050" dirty="0"/>
            <a:t> (Roof)</a:t>
          </a:r>
          <a:endParaRPr lang="en-US" sz="1050" dirty="0"/>
        </a:p>
        <a:p>
          <a:r>
            <a:rPr lang="en-IN" sz="1050" b="1" dirty="0"/>
            <a:t>Gutter System</a:t>
          </a:r>
          <a:endParaRPr lang="en-US" sz="1050" dirty="0"/>
        </a:p>
      </dgm:t>
    </dgm:pt>
    <dgm:pt modelId="{B14A4DC9-F40A-4867-ADB8-4BA8A1F83766}" type="parTrans" cxnId="{3204ED53-15A0-4643-A582-021A785F1BA2}">
      <dgm:prSet/>
      <dgm:spPr/>
      <dgm:t>
        <a:bodyPr/>
        <a:lstStyle/>
        <a:p>
          <a:endParaRPr lang="en-US"/>
        </a:p>
      </dgm:t>
    </dgm:pt>
    <dgm:pt modelId="{29F2454A-2FA8-4B3A-AC63-4A0B9FD04A75}" type="sibTrans" cxnId="{3204ED53-15A0-4643-A582-021A785F1BA2}">
      <dgm:prSet/>
      <dgm:spPr/>
      <dgm:t>
        <a:bodyPr/>
        <a:lstStyle/>
        <a:p>
          <a:endParaRPr lang="en-US"/>
        </a:p>
      </dgm:t>
    </dgm:pt>
    <dgm:pt modelId="{29E78340-8EBE-415C-B973-78A91A054B9C}">
      <dgm:prSet phldrT="[Text]"/>
      <dgm:spPr/>
      <dgm:t>
        <a:bodyPr/>
        <a:lstStyle/>
        <a:p>
          <a:endParaRPr lang="en-US" dirty="0"/>
        </a:p>
      </dgm:t>
    </dgm:pt>
    <dgm:pt modelId="{FF4E5F97-6974-4E39-A85D-DCB2E100798E}" type="parTrans" cxnId="{311348D8-FDE3-4C22-99F5-3B98C5F51F0D}">
      <dgm:prSet/>
      <dgm:spPr/>
      <dgm:t>
        <a:bodyPr/>
        <a:lstStyle/>
        <a:p>
          <a:endParaRPr lang="en-US"/>
        </a:p>
      </dgm:t>
    </dgm:pt>
    <dgm:pt modelId="{B4B9A51E-FA34-465E-B5B4-81CD76EB3FC2}" type="sibTrans" cxnId="{311348D8-FDE3-4C22-99F5-3B98C5F51F0D}">
      <dgm:prSet/>
      <dgm:spPr/>
      <dgm:t>
        <a:bodyPr/>
        <a:lstStyle/>
        <a:p>
          <a:endParaRPr lang="en-US"/>
        </a:p>
      </dgm:t>
    </dgm:pt>
    <dgm:pt modelId="{8321AB85-EA8C-4958-B404-B4C118CB3C18}">
      <dgm:prSet phldrT="[Text]"/>
      <dgm:spPr/>
      <dgm:t>
        <a:bodyPr/>
        <a:lstStyle/>
        <a:p>
          <a:endParaRPr lang="en-IN" dirty="0"/>
        </a:p>
      </dgm:t>
    </dgm:pt>
    <dgm:pt modelId="{24ABE8B3-7220-436D-9636-F7B4C0B99576}" type="parTrans" cxnId="{129AEA77-5D2A-49D4-956D-99009974B6C5}">
      <dgm:prSet/>
      <dgm:spPr/>
      <dgm:t>
        <a:bodyPr/>
        <a:lstStyle/>
        <a:p>
          <a:endParaRPr lang="en-US"/>
        </a:p>
      </dgm:t>
    </dgm:pt>
    <dgm:pt modelId="{AA5F76CE-8FD4-4692-8BB1-EF84CF9D365E}" type="sibTrans" cxnId="{129AEA77-5D2A-49D4-956D-99009974B6C5}">
      <dgm:prSet/>
      <dgm:spPr/>
      <dgm:t>
        <a:bodyPr/>
        <a:lstStyle/>
        <a:p>
          <a:endParaRPr lang="en-US"/>
        </a:p>
      </dgm:t>
    </dgm:pt>
    <dgm:pt modelId="{6352CA33-6755-44BE-808F-400DA4CF80A7}">
      <dgm:prSet phldrT="[Text]"/>
      <dgm:spPr/>
      <dgm:t>
        <a:bodyPr/>
        <a:lstStyle/>
        <a:p>
          <a:r>
            <a:rPr lang="en-IN" b="1" dirty="0"/>
            <a:t>IS 15797: 2008</a:t>
          </a:r>
          <a:endParaRPr lang="en-US" dirty="0"/>
        </a:p>
      </dgm:t>
    </dgm:pt>
    <dgm:pt modelId="{AEB59203-63BA-4A96-BADC-40BAEBD9AA40}" type="parTrans" cxnId="{82BAE5DD-3A79-4870-9019-1254385E0650}">
      <dgm:prSet/>
      <dgm:spPr/>
      <dgm:t>
        <a:bodyPr/>
        <a:lstStyle/>
        <a:p>
          <a:endParaRPr lang="en-US"/>
        </a:p>
      </dgm:t>
    </dgm:pt>
    <dgm:pt modelId="{AAB4CF73-4B9B-4AA0-9074-16C2D2AE00A1}" type="sibTrans" cxnId="{82BAE5DD-3A79-4870-9019-1254385E0650}">
      <dgm:prSet/>
      <dgm:spPr/>
      <dgm:t>
        <a:bodyPr/>
        <a:lstStyle/>
        <a:p>
          <a:endParaRPr lang="en-US"/>
        </a:p>
      </dgm:t>
    </dgm:pt>
    <dgm:pt modelId="{9614A323-64B1-4077-A841-022051EC749A}">
      <dgm:prSet phldrT="[Text]" custT="1"/>
      <dgm:spPr/>
      <dgm:t>
        <a:bodyPr/>
        <a:lstStyle/>
        <a:p>
          <a:r>
            <a:rPr lang="en-US" sz="1050" b="1" dirty="0"/>
            <a:t>Title:</a:t>
          </a:r>
          <a:r>
            <a:rPr lang="en-US" sz="1050" dirty="0"/>
            <a:t> ROOF TOP RAINWATER HARVESTING — Guidelines</a:t>
          </a:r>
        </a:p>
      </dgm:t>
    </dgm:pt>
    <dgm:pt modelId="{E5F6BCBD-B84E-4018-BE9E-BF57FF3B4B36}" type="parTrans" cxnId="{FC7BD086-74EA-4D6C-9657-E916D355F209}">
      <dgm:prSet/>
      <dgm:spPr/>
      <dgm:t>
        <a:bodyPr/>
        <a:lstStyle/>
        <a:p>
          <a:endParaRPr lang="en-US"/>
        </a:p>
      </dgm:t>
    </dgm:pt>
    <dgm:pt modelId="{FEC2A79F-8857-403A-A738-E8CE75C965E2}" type="sibTrans" cxnId="{FC7BD086-74EA-4D6C-9657-E916D355F209}">
      <dgm:prSet/>
      <dgm:spPr/>
      <dgm:t>
        <a:bodyPr/>
        <a:lstStyle/>
        <a:p>
          <a:endParaRPr lang="en-US"/>
        </a:p>
      </dgm:t>
    </dgm:pt>
    <dgm:pt modelId="{3D5CDB25-F8FA-444B-8D4A-1D29D0CBA282}">
      <dgm:prSet phldrT="[Text]" custT="1"/>
      <dgm:spPr/>
      <dgm:t>
        <a:bodyPr/>
        <a:lstStyle/>
        <a:p>
          <a:r>
            <a:rPr lang="en-IN" sz="1050" dirty="0"/>
            <a:t>Provides specific guidelines on the design and materials for RWH systems for residential, commercial, and institutional buildings.</a:t>
          </a:r>
          <a:endParaRPr lang="en-US" sz="1050" dirty="0"/>
        </a:p>
      </dgm:t>
    </dgm:pt>
    <dgm:pt modelId="{4C229933-AC16-44B7-98EC-4C0F07FABCB0}" type="parTrans" cxnId="{2E3C97E6-67D4-4948-B47A-1115C2B2979F}">
      <dgm:prSet/>
      <dgm:spPr/>
      <dgm:t>
        <a:bodyPr/>
        <a:lstStyle/>
        <a:p>
          <a:endParaRPr lang="en-US"/>
        </a:p>
      </dgm:t>
    </dgm:pt>
    <dgm:pt modelId="{189DA4C5-2A22-4C71-A806-7B4AB57767CC}" type="sibTrans" cxnId="{2E3C97E6-67D4-4948-B47A-1115C2B2979F}">
      <dgm:prSet/>
      <dgm:spPr/>
      <dgm:t>
        <a:bodyPr/>
        <a:lstStyle/>
        <a:p>
          <a:endParaRPr lang="en-US"/>
        </a:p>
      </dgm:t>
    </dgm:pt>
    <dgm:pt modelId="{4749645D-E00E-4B04-8BA1-F95A189215AF}">
      <dgm:prSet custT="1"/>
      <dgm:spPr/>
      <dgm:t>
        <a:bodyPr/>
        <a:lstStyle/>
        <a:p>
          <a:r>
            <a:rPr lang="en-IN" sz="1050" b="1" dirty="0"/>
            <a:t>Filtration System</a:t>
          </a:r>
          <a:r>
            <a:rPr lang="en-IN" sz="1050" dirty="0"/>
            <a:t> (To ensure water quality before use)</a:t>
          </a:r>
          <a:endParaRPr lang="en-US" sz="1050" dirty="0"/>
        </a:p>
      </dgm:t>
    </dgm:pt>
    <dgm:pt modelId="{41AA84C3-6504-4948-BB86-9EB95F9857A5}" type="parTrans" cxnId="{49C647BB-3C04-4AC1-A4ED-0EBB47AF9EFE}">
      <dgm:prSet/>
      <dgm:spPr/>
      <dgm:t>
        <a:bodyPr/>
        <a:lstStyle/>
        <a:p>
          <a:endParaRPr lang="en-US"/>
        </a:p>
      </dgm:t>
    </dgm:pt>
    <dgm:pt modelId="{FC5AFA80-6D1D-4E73-B642-551DCE9FF12C}" type="sibTrans" cxnId="{49C647BB-3C04-4AC1-A4ED-0EBB47AF9EFE}">
      <dgm:prSet/>
      <dgm:spPr/>
      <dgm:t>
        <a:bodyPr/>
        <a:lstStyle/>
        <a:p>
          <a:endParaRPr lang="en-US"/>
        </a:p>
      </dgm:t>
    </dgm:pt>
    <dgm:pt modelId="{05E7E4FE-F6BB-49C4-B6A9-5C88370246B5}">
      <dgm:prSet custT="1"/>
      <dgm:spPr/>
      <dgm:t>
        <a:bodyPr/>
        <a:lstStyle/>
        <a:p>
          <a:r>
            <a:rPr lang="en-IN" sz="1050" b="1" dirty="0"/>
            <a:t>Storage Tank</a:t>
          </a:r>
          <a:r>
            <a:rPr lang="en-IN" sz="1050" dirty="0"/>
            <a:t> (Appropriately sized based on rainfall data)</a:t>
          </a:r>
          <a:endParaRPr lang="en-US" sz="1050" dirty="0"/>
        </a:p>
      </dgm:t>
    </dgm:pt>
    <dgm:pt modelId="{83594BBE-EB15-4E9B-9B72-5D466EFB7581}" type="parTrans" cxnId="{F48B8E6D-0815-43A2-ADF8-5D13714C8072}">
      <dgm:prSet/>
      <dgm:spPr/>
      <dgm:t>
        <a:bodyPr/>
        <a:lstStyle/>
        <a:p>
          <a:endParaRPr lang="en-US"/>
        </a:p>
      </dgm:t>
    </dgm:pt>
    <dgm:pt modelId="{2030490C-105B-4EAE-B26A-3493EFAE23EF}" type="sibTrans" cxnId="{F48B8E6D-0815-43A2-ADF8-5D13714C8072}">
      <dgm:prSet/>
      <dgm:spPr/>
      <dgm:t>
        <a:bodyPr/>
        <a:lstStyle/>
        <a:p>
          <a:endParaRPr lang="en-US"/>
        </a:p>
      </dgm:t>
    </dgm:pt>
    <dgm:pt modelId="{9622EF67-6DF4-4F42-A967-389E05406277}">
      <dgm:prSet custT="1"/>
      <dgm:spPr/>
      <dgm:t>
        <a:bodyPr/>
        <a:lstStyle/>
        <a:p>
          <a:r>
            <a:rPr lang="en-IN" sz="1050" b="1" dirty="0"/>
            <a:t>First Flush Diverter</a:t>
          </a:r>
          <a:r>
            <a:rPr lang="en-IN" sz="1050" dirty="0"/>
            <a:t> (IS 15797: 2008 recommends the installation of a first flush device to divert the first runoff, which may contain debris and contaminants)</a:t>
          </a:r>
        </a:p>
      </dgm:t>
    </dgm:pt>
    <dgm:pt modelId="{AED4504F-28D9-492E-BA94-FADBC7F2279D}" type="sibTrans" cxnId="{D3A612E6-72C9-404F-98B7-BE1A7E72D450}">
      <dgm:prSet/>
      <dgm:spPr/>
      <dgm:t>
        <a:bodyPr/>
        <a:lstStyle/>
        <a:p>
          <a:endParaRPr lang="en-US"/>
        </a:p>
      </dgm:t>
    </dgm:pt>
    <dgm:pt modelId="{8EAB3A85-75C0-4FA7-A99E-D3E315EFC06C}" type="parTrans" cxnId="{D3A612E6-72C9-404F-98B7-BE1A7E72D450}">
      <dgm:prSet/>
      <dgm:spPr/>
      <dgm:t>
        <a:bodyPr/>
        <a:lstStyle/>
        <a:p>
          <a:endParaRPr lang="en-US"/>
        </a:p>
      </dgm:t>
    </dgm:pt>
    <dgm:pt modelId="{0DC7A063-583D-4B0F-88B2-BD54F95D95AF}" type="pres">
      <dgm:prSet presAssocID="{00C18FBF-3FF5-4C16-97CF-AF03740D7AB6}" presName="list" presStyleCnt="0">
        <dgm:presLayoutVars>
          <dgm:dir/>
          <dgm:animLvl val="lvl"/>
        </dgm:presLayoutVars>
      </dgm:prSet>
      <dgm:spPr/>
    </dgm:pt>
    <dgm:pt modelId="{3B23570A-ECC9-4DF8-BCB4-0465C69CBB88}" type="pres">
      <dgm:prSet presAssocID="{B4F1B46E-22B2-4721-950C-8704487586DC}" presName="posSpace" presStyleCnt="0"/>
      <dgm:spPr/>
    </dgm:pt>
    <dgm:pt modelId="{FC66A233-6BBA-46AF-B2F6-28E379B158E2}" type="pres">
      <dgm:prSet presAssocID="{B4F1B46E-22B2-4721-950C-8704487586DC}" presName="vertFlow" presStyleCnt="0"/>
      <dgm:spPr/>
    </dgm:pt>
    <dgm:pt modelId="{46739A04-1AA3-49C6-8EA7-EB1DE975B900}" type="pres">
      <dgm:prSet presAssocID="{B4F1B46E-22B2-4721-950C-8704487586DC}" presName="topSpace" presStyleCnt="0"/>
      <dgm:spPr/>
    </dgm:pt>
    <dgm:pt modelId="{535C6EC9-8098-42C5-8527-E62FF045E4EB}" type="pres">
      <dgm:prSet presAssocID="{B4F1B46E-22B2-4721-950C-8704487586DC}" presName="firstComp" presStyleCnt="0"/>
      <dgm:spPr/>
    </dgm:pt>
    <dgm:pt modelId="{6B08AC4B-4CEC-41E5-AE19-47A4E2720563}" type="pres">
      <dgm:prSet presAssocID="{B4F1B46E-22B2-4721-950C-8704487586DC}" presName="firstChild" presStyleLbl="bgAccFollowNode1" presStyleIdx="0" presStyleCnt="9" custScaleY="224725"/>
      <dgm:spPr/>
    </dgm:pt>
    <dgm:pt modelId="{187D4E8C-5C91-4D00-870C-2C45D4EA263C}" type="pres">
      <dgm:prSet presAssocID="{B4F1B46E-22B2-4721-950C-8704487586DC}" presName="firstChildTx" presStyleLbl="bgAccFollowNode1" presStyleIdx="0" presStyleCnt="9">
        <dgm:presLayoutVars>
          <dgm:bulletEnabled val="1"/>
        </dgm:presLayoutVars>
      </dgm:prSet>
      <dgm:spPr/>
    </dgm:pt>
    <dgm:pt modelId="{3845DB9A-BEF3-4D5D-B9C7-5FC0456401AC}" type="pres">
      <dgm:prSet presAssocID="{B4F1B46E-22B2-4721-950C-8704487586DC}" presName="negSpace" presStyleCnt="0"/>
      <dgm:spPr/>
    </dgm:pt>
    <dgm:pt modelId="{FC7ED273-8CFD-43C2-9C05-44FADF3E0637}" type="pres">
      <dgm:prSet presAssocID="{B4F1B46E-22B2-4721-950C-8704487586DC}" presName="circle" presStyleLbl="node1" presStyleIdx="0" presStyleCnt="3"/>
      <dgm:spPr/>
    </dgm:pt>
    <dgm:pt modelId="{13C564B0-C27E-4ABA-AFDA-59E145B256BA}" type="pres">
      <dgm:prSet presAssocID="{A7E2530A-34E2-4E9F-BC78-8920BA140C41}" presName="transSpace" presStyleCnt="0"/>
      <dgm:spPr/>
    </dgm:pt>
    <dgm:pt modelId="{6300E233-87DF-4270-9808-160BFEB8A5BE}" type="pres">
      <dgm:prSet presAssocID="{F2881FB1-6580-4F21-A283-BFAA6F91D5D2}" presName="posSpace" presStyleCnt="0"/>
      <dgm:spPr/>
    </dgm:pt>
    <dgm:pt modelId="{6E53DEF7-499E-42EE-802D-59B2F8915392}" type="pres">
      <dgm:prSet presAssocID="{F2881FB1-6580-4F21-A283-BFAA6F91D5D2}" presName="vertFlow" presStyleCnt="0"/>
      <dgm:spPr/>
    </dgm:pt>
    <dgm:pt modelId="{E08C30D1-35EA-4D05-9731-5D01E3FCBD09}" type="pres">
      <dgm:prSet presAssocID="{F2881FB1-6580-4F21-A283-BFAA6F91D5D2}" presName="topSpace" presStyleCnt="0"/>
      <dgm:spPr/>
    </dgm:pt>
    <dgm:pt modelId="{2F3BD88A-9166-4A26-B941-B9BAEE1A11D5}" type="pres">
      <dgm:prSet presAssocID="{F2881FB1-6580-4F21-A283-BFAA6F91D5D2}" presName="firstComp" presStyleCnt="0"/>
      <dgm:spPr/>
    </dgm:pt>
    <dgm:pt modelId="{F660F4B9-35DB-4256-A868-A35C6DCCF6B2}" type="pres">
      <dgm:prSet presAssocID="{F2881FB1-6580-4F21-A283-BFAA6F91D5D2}" presName="firstChild" presStyleLbl="bgAccFollowNode1" presStyleIdx="1" presStyleCnt="9" custScaleY="71145"/>
      <dgm:spPr/>
    </dgm:pt>
    <dgm:pt modelId="{10C9E3CF-3A8F-4100-8ACD-91E2373197A2}" type="pres">
      <dgm:prSet presAssocID="{F2881FB1-6580-4F21-A283-BFAA6F91D5D2}" presName="firstChildTx" presStyleLbl="bgAccFollowNode1" presStyleIdx="1" presStyleCnt="9">
        <dgm:presLayoutVars>
          <dgm:bulletEnabled val="1"/>
        </dgm:presLayoutVars>
      </dgm:prSet>
      <dgm:spPr/>
    </dgm:pt>
    <dgm:pt modelId="{60887C36-4733-46AC-A452-5444F6BC3B23}" type="pres">
      <dgm:prSet presAssocID="{29E78340-8EBE-415C-B973-78A91A054B9C}" presName="comp" presStyleCnt="0"/>
      <dgm:spPr/>
    </dgm:pt>
    <dgm:pt modelId="{614EBA0E-D12B-447E-B378-B0FA2DEBEA2F}" type="pres">
      <dgm:prSet presAssocID="{29E78340-8EBE-415C-B973-78A91A054B9C}" presName="child" presStyleLbl="bgAccFollowNode1" presStyleIdx="2" presStyleCnt="9" custScaleY="23612"/>
      <dgm:spPr/>
    </dgm:pt>
    <dgm:pt modelId="{B12AEB83-0A64-4B36-BF01-B2F834861BAA}" type="pres">
      <dgm:prSet presAssocID="{29E78340-8EBE-415C-B973-78A91A054B9C}" presName="childTx" presStyleLbl="bgAccFollowNode1" presStyleIdx="2" presStyleCnt="9">
        <dgm:presLayoutVars>
          <dgm:bulletEnabled val="1"/>
        </dgm:presLayoutVars>
      </dgm:prSet>
      <dgm:spPr/>
    </dgm:pt>
    <dgm:pt modelId="{09DC9997-D601-4F50-BFB7-CD1946350DEA}" type="pres">
      <dgm:prSet presAssocID="{9622EF67-6DF4-4F42-A967-389E05406277}" presName="comp" presStyleCnt="0"/>
      <dgm:spPr/>
    </dgm:pt>
    <dgm:pt modelId="{FAD9D224-F108-4E02-9E22-4A297DBDACA1}" type="pres">
      <dgm:prSet presAssocID="{9622EF67-6DF4-4F42-A967-389E05406277}" presName="child" presStyleLbl="bgAccFollowNode1" presStyleIdx="3" presStyleCnt="9" custScaleY="172736"/>
      <dgm:spPr/>
    </dgm:pt>
    <dgm:pt modelId="{65D9711D-083F-4D86-A51E-A2BAD6DDCC34}" type="pres">
      <dgm:prSet presAssocID="{9622EF67-6DF4-4F42-A967-389E05406277}" presName="childTx" presStyleLbl="bgAccFollowNode1" presStyleIdx="3" presStyleCnt="9">
        <dgm:presLayoutVars>
          <dgm:bulletEnabled val="1"/>
        </dgm:presLayoutVars>
      </dgm:prSet>
      <dgm:spPr/>
    </dgm:pt>
    <dgm:pt modelId="{3055F178-D8CA-413A-99F2-20C8231C0651}" type="pres">
      <dgm:prSet presAssocID="{8321AB85-EA8C-4958-B404-B4C118CB3C18}" presName="comp" presStyleCnt="0"/>
      <dgm:spPr/>
    </dgm:pt>
    <dgm:pt modelId="{68509703-D239-4E1B-8CF0-EF08079E1226}" type="pres">
      <dgm:prSet presAssocID="{8321AB85-EA8C-4958-B404-B4C118CB3C18}" presName="child" presStyleLbl="bgAccFollowNode1" presStyleIdx="4" presStyleCnt="9"/>
      <dgm:spPr/>
    </dgm:pt>
    <dgm:pt modelId="{E1767793-EDD5-4203-A612-8120A71CA906}" type="pres">
      <dgm:prSet presAssocID="{8321AB85-EA8C-4958-B404-B4C118CB3C18}" presName="childTx" presStyleLbl="bgAccFollowNode1" presStyleIdx="4" presStyleCnt="9">
        <dgm:presLayoutVars>
          <dgm:bulletEnabled val="1"/>
        </dgm:presLayoutVars>
      </dgm:prSet>
      <dgm:spPr/>
    </dgm:pt>
    <dgm:pt modelId="{9693CDF4-9A37-4E17-98AA-46D4D7D42703}" type="pres">
      <dgm:prSet presAssocID="{4749645D-E00E-4B04-8BA1-F95A189215AF}" presName="comp" presStyleCnt="0"/>
      <dgm:spPr/>
    </dgm:pt>
    <dgm:pt modelId="{6F5A061F-ED22-4429-9C96-F01873BADAB3}" type="pres">
      <dgm:prSet presAssocID="{4749645D-E00E-4B04-8BA1-F95A189215AF}" presName="child" presStyleLbl="bgAccFollowNode1" presStyleIdx="5" presStyleCnt="9" custScaleY="58371" custLinFactNeighborY="-78578"/>
      <dgm:spPr/>
    </dgm:pt>
    <dgm:pt modelId="{00579C38-6023-4964-A2D4-06E6AFBF2C79}" type="pres">
      <dgm:prSet presAssocID="{4749645D-E00E-4B04-8BA1-F95A189215AF}" presName="childTx" presStyleLbl="bgAccFollowNode1" presStyleIdx="5" presStyleCnt="9">
        <dgm:presLayoutVars>
          <dgm:bulletEnabled val="1"/>
        </dgm:presLayoutVars>
      </dgm:prSet>
      <dgm:spPr/>
    </dgm:pt>
    <dgm:pt modelId="{8EA38B90-D1FA-4BCA-B0B2-246470FA10C6}" type="pres">
      <dgm:prSet presAssocID="{05E7E4FE-F6BB-49C4-B6A9-5C88370246B5}" presName="comp" presStyleCnt="0"/>
      <dgm:spPr/>
    </dgm:pt>
    <dgm:pt modelId="{2E5E737F-3AC2-4E48-A052-1E732F2710FB}" type="pres">
      <dgm:prSet presAssocID="{05E7E4FE-F6BB-49C4-B6A9-5C88370246B5}" presName="child" presStyleLbl="bgAccFollowNode1" presStyleIdx="6" presStyleCnt="9" custScaleY="76228" custLinFactNeighborX="588" custLinFactNeighborY="-58150"/>
      <dgm:spPr/>
    </dgm:pt>
    <dgm:pt modelId="{B8F0DD65-1133-4E1F-A12C-21CADB4BF5CF}" type="pres">
      <dgm:prSet presAssocID="{05E7E4FE-F6BB-49C4-B6A9-5C88370246B5}" presName="childTx" presStyleLbl="bgAccFollowNode1" presStyleIdx="6" presStyleCnt="9">
        <dgm:presLayoutVars>
          <dgm:bulletEnabled val="1"/>
        </dgm:presLayoutVars>
      </dgm:prSet>
      <dgm:spPr/>
    </dgm:pt>
    <dgm:pt modelId="{69136330-53DB-4978-A56B-160862279381}" type="pres">
      <dgm:prSet presAssocID="{F2881FB1-6580-4F21-A283-BFAA6F91D5D2}" presName="negSpace" presStyleCnt="0"/>
      <dgm:spPr/>
    </dgm:pt>
    <dgm:pt modelId="{FD776C1E-557E-4553-9447-49B69EEC7907}" type="pres">
      <dgm:prSet presAssocID="{F2881FB1-6580-4F21-A283-BFAA6F91D5D2}" presName="circle" presStyleLbl="node1" presStyleIdx="1" presStyleCnt="3"/>
      <dgm:spPr/>
    </dgm:pt>
    <dgm:pt modelId="{FC2522F1-14BB-4B37-B60E-2E8A7E8A6C30}" type="pres">
      <dgm:prSet presAssocID="{A5ABDC17-7AB5-4F0E-992A-F9343F5D74EB}" presName="transSpace" presStyleCnt="0"/>
      <dgm:spPr/>
    </dgm:pt>
    <dgm:pt modelId="{2C2F6211-85A7-47FE-9239-DE94DF41A263}" type="pres">
      <dgm:prSet presAssocID="{6352CA33-6755-44BE-808F-400DA4CF80A7}" presName="posSpace" presStyleCnt="0"/>
      <dgm:spPr/>
    </dgm:pt>
    <dgm:pt modelId="{7B0C2EAE-70CB-4160-863D-210C3C66D5FD}" type="pres">
      <dgm:prSet presAssocID="{6352CA33-6755-44BE-808F-400DA4CF80A7}" presName="vertFlow" presStyleCnt="0"/>
      <dgm:spPr/>
    </dgm:pt>
    <dgm:pt modelId="{5AF3752E-55A6-443C-AD35-C49DF50A4566}" type="pres">
      <dgm:prSet presAssocID="{6352CA33-6755-44BE-808F-400DA4CF80A7}" presName="topSpace" presStyleCnt="0"/>
      <dgm:spPr/>
    </dgm:pt>
    <dgm:pt modelId="{53567A66-F0E9-4EF8-ADA9-764BA36AA6A9}" type="pres">
      <dgm:prSet presAssocID="{6352CA33-6755-44BE-808F-400DA4CF80A7}" presName="firstComp" presStyleCnt="0"/>
      <dgm:spPr/>
    </dgm:pt>
    <dgm:pt modelId="{AD2806AC-6A03-4F05-9F4D-F72EA0E56FBF}" type="pres">
      <dgm:prSet presAssocID="{6352CA33-6755-44BE-808F-400DA4CF80A7}" presName="firstChild" presStyleLbl="bgAccFollowNode1" presStyleIdx="7" presStyleCnt="9"/>
      <dgm:spPr/>
    </dgm:pt>
    <dgm:pt modelId="{F8977219-728E-448F-AE8B-46B14F4F17DE}" type="pres">
      <dgm:prSet presAssocID="{6352CA33-6755-44BE-808F-400DA4CF80A7}" presName="firstChildTx" presStyleLbl="bgAccFollowNode1" presStyleIdx="7" presStyleCnt="9">
        <dgm:presLayoutVars>
          <dgm:bulletEnabled val="1"/>
        </dgm:presLayoutVars>
      </dgm:prSet>
      <dgm:spPr/>
    </dgm:pt>
    <dgm:pt modelId="{46A8623B-DC64-4ED6-B73D-98FEAB030508}" type="pres">
      <dgm:prSet presAssocID="{3D5CDB25-F8FA-444B-8D4A-1D29D0CBA282}" presName="comp" presStyleCnt="0"/>
      <dgm:spPr/>
    </dgm:pt>
    <dgm:pt modelId="{5314AADB-0AD3-4BAE-9F15-B0FE4F44C802}" type="pres">
      <dgm:prSet presAssocID="{3D5CDB25-F8FA-444B-8D4A-1D29D0CBA282}" presName="child" presStyleLbl="bgAccFollowNode1" presStyleIdx="8" presStyleCnt="9" custScaleY="193620" custLinFactNeighborX="-74" custLinFactNeighborY="824"/>
      <dgm:spPr/>
    </dgm:pt>
    <dgm:pt modelId="{96624143-7928-48E9-817F-BC4A07250C32}" type="pres">
      <dgm:prSet presAssocID="{3D5CDB25-F8FA-444B-8D4A-1D29D0CBA282}" presName="childTx" presStyleLbl="bgAccFollowNode1" presStyleIdx="8" presStyleCnt="9">
        <dgm:presLayoutVars>
          <dgm:bulletEnabled val="1"/>
        </dgm:presLayoutVars>
      </dgm:prSet>
      <dgm:spPr/>
    </dgm:pt>
    <dgm:pt modelId="{FBCC4E74-37C0-494F-ABC0-7D18132E1437}" type="pres">
      <dgm:prSet presAssocID="{6352CA33-6755-44BE-808F-400DA4CF80A7}" presName="negSpace" presStyleCnt="0"/>
      <dgm:spPr/>
    </dgm:pt>
    <dgm:pt modelId="{89E6DA6E-7A23-44BD-8A99-378091FF741D}" type="pres">
      <dgm:prSet presAssocID="{6352CA33-6755-44BE-808F-400DA4CF80A7}" presName="circle" presStyleLbl="node1" presStyleIdx="2" presStyleCnt="3"/>
      <dgm:spPr/>
    </dgm:pt>
  </dgm:ptLst>
  <dgm:cxnLst>
    <dgm:cxn modelId="{0E640A01-5254-426D-9300-3ED2F4E3FC75}" type="presOf" srcId="{29E78340-8EBE-415C-B973-78A91A054B9C}" destId="{614EBA0E-D12B-447E-B378-B0FA2DEBEA2F}" srcOrd="0" destOrd="0" presId="urn:microsoft.com/office/officeart/2005/8/layout/hList9"/>
    <dgm:cxn modelId="{20AF3F0D-FCCC-4AE8-8B10-DDA56D69A389}" type="presOf" srcId="{6352CA33-6755-44BE-808F-400DA4CF80A7}" destId="{89E6DA6E-7A23-44BD-8A99-378091FF741D}" srcOrd="0" destOrd="0" presId="urn:microsoft.com/office/officeart/2005/8/layout/hList9"/>
    <dgm:cxn modelId="{7F3B5912-CE3A-4F69-B6A0-82162798FA63}" type="presOf" srcId="{00C18FBF-3FF5-4C16-97CF-AF03740D7AB6}" destId="{0DC7A063-583D-4B0F-88B2-BD54F95D95AF}" srcOrd="0" destOrd="0" presId="urn:microsoft.com/office/officeart/2005/8/layout/hList9"/>
    <dgm:cxn modelId="{F9B43215-CD1F-4425-A7D6-E9FD93B41D23}" type="presOf" srcId="{4749645D-E00E-4B04-8BA1-F95A189215AF}" destId="{00579C38-6023-4964-A2D4-06E6AFBF2C79}" srcOrd="1" destOrd="0" presId="urn:microsoft.com/office/officeart/2005/8/layout/hList9"/>
    <dgm:cxn modelId="{9740321C-35B3-4F5F-BD46-905CB7B8FAEB}" type="presOf" srcId="{9614A323-64B1-4077-A841-022051EC749A}" destId="{AD2806AC-6A03-4F05-9F4D-F72EA0E56FBF}" srcOrd="0" destOrd="0" presId="urn:microsoft.com/office/officeart/2005/8/layout/hList9"/>
    <dgm:cxn modelId="{B3F89C28-C1B7-43E8-B69D-8108118657A1}" type="presOf" srcId="{9622EF67-6DF4-4F42-A967-389E05406277}" destId="{FAD9D224-F108-4E02-9E22-4A297DBDACA1}" srcOrd="0" destOrd="0" presId="urn:microsoft.com/office/officeart/2005/8/layout/hList9"/>
    <dgm:cxn modelId="{C0DEB330-C4FA-4F66-86CA-0C9C52F1F01F}" type="presOf" srcId="{29E78340-8EBE-415C-B973-78A91A054B9C}" destId="{B12AEB83-0A64-4B36-BF01-B2F834861BAA}" srcOrd="1" destOrd="0" presId="urn:microsoft.com/office/officeart/2005/8/layout/hList9"/>
    <dgm:cxn modelId="{70AA2139-FA57-4EAA-83C0-CFBB31F3B2CD}" type="presOf" srcId="{9D72CDD3-5859-43DB-BD75-0C3C30E3DE62}" destId="{187D4E8C-5C91-4D00-870C-2C45D4EA263C}" srcOrd="1" destOrd="0" presId="urn:microsoft.com/office/officeart/2005/8/layout/hList9"/>
    <dgm:cxn modelId="{EDF0B63A-DCA1-49A5-910A-B447CA5609B2}" type="presOf" srcId="{3D5CDB25-F8FA-444B-8D4A-1D29D0CBA282}" destId="{96624143-7928-48E9-817F-BC4A07250C32}" srcOrd="1" destOrd="0" presId="urn:microsoft.com/office/officeart/2005/8/layout/hList9"/>
    <dgm:cxn modelId="{FFE7CF3F-C427-4831-953F-615124811AB4}" type="presOf" srcId="{8321AB85-EA8C-4958-B404-B4C118CB3C18}" destId="{E1767793-EDD5-4203-A612-8120A71CA906}" srcOrd="1" destOrd="0" presId="urn:microsoft.com/office/officeart/2005/8/layout/hList9"/>
    <dgm:cxn modelId="{4A31D641-1B5D-46D3-B685-0C4DC6EFE71B}" srcId="{00C18FBF-3FF5-4C16-97CF-AF03740D7AB6}" destId="{F2881FB1-6580-4F21-A283-BFAA6F91D5D2}" srcOrd="1" destOrd="0" parTransId="{2D960FDD-BADA-480D-9043-497C56588AD3}" sibTransId="{A5ABDC17-7AB5-4F0E-992A-F9343F5D74EB}"/>
    <dgm:cxn modelId="{F48B8E6D-0815-43A2-ADF8-5D13714C8072}" srcId="{F2881FB1-6580-4F21-A283-BFAA6F91D5D2}" destId="{05E7E4FE-F6BB-49C4-B6A9-5C88370246B5}" srcOrd="5" destOrd="0" parTransId="{83594BBE-EB15-4E9B-9B72-5D466EFB7581}" sibTransId="{2030490C-105B-4EAE-B26A-3493EFAE23EF}"/>
    <dgm:cxn modelId="{B635AE6E-37F7-4F2E-8725-C1D81C11EBE6}" type="presOf" srcId="{8321AB85-EA8C-4958-B404-B4C118CB3C18}" destId="{68509703-D239-4E1B-8CF0-EF08079E1226}" srcOrd="0" destOrd="0" presId="urn:microsoft.com/office/officeart/2005/8/layout/hList9"/>
    <dgm:cxn modelId="{3204ED53-15A0-4643-A582-021A785F1BA2}" srcId="{F2881FB1-6580-4F21-A283-BFAA6F91D5D2}" destId="{D5197DDB-D5D2-499F-B255-CF7BB5AE2B43}" srcOrd="0" destOrd="0" parTransId="{B14A4DC9-F40A-4867-ADB8-4BA8A1F83766}" sibTransId="{29F2454A-2FA8-4B3A-AC63-4A0B9FD04A75}"/>
    <dgm:cxn modelId="{129AEA77-5D2A-49D4-956D-99009974B6C5}" srcId="{F2881FB1-6580-4F21-A283-BFAA6F91D5D2}" destId="{8321AB85-EA8C-4958-B404-B4C118CB3C18}" srcOrd="3" destOrd="0" parTransId="{24ABE8B3-7220-436D-9636-F7B4C0B99576}" sibTransId="{AA5F76CE-8FD4-4692-8BB1-EF84CF9D365E}"/>
    <dgm:cxn modelId="{67277659-28FE-47E2-B27D-ECF92CC110B5}" type="presOf" srcId="{4749645D-E00E-4B04-8BA1-F95A189215AF}" destId="{6F5A061F-ED22-4429-9C96-F01873BADAB3}" srcOrd="0" destOrd="0" presId="urn:microsoft.com/office/officeart/2005/8/layout/hList9"/>
    <dgm:cxn modelId="{FC7BD086-74EA-4D6C-9657-E916D355F209}" srcId="{6352CA33-6755-44BE-808F-400DA4CF80A7}" destId="{9614A323-64B1-4077-A841-022051EC749A}" srcOrd="0" destOrd="0" parTransId="{E5F6BCBD-B84E-4018-BE9E-BF57FF3B4B36}" sibTransId="{FEC2A79F-8857-403A-A738-E8CE75C965E2}"/>
    <dgm:cxn modelId="{B736D792-8630-4423-BF25-ED6293A18ADD}" type="presOf" srcId="{9614A323-64B1-4077-A841-022051EC749A}" destId="{F8977219-728E-448F-AE8B-46B14F4F17DE}" srcOrd="1" destOrd="0" presId="urn:microsoft.com/office/officeart/2005/8/layout/hList9"/>
    <dgm:cxn modelId="{DDB5AD9A-40B0-48EF-AF2C-8CCDA330F7FE}" srcId="{B4F1B46E-22B2-4721-950C-8704487586DC}" destId="{9D72CDD3-5859-43DB-BD75-0C3C30E3DE62}" srcOrd="0" destOrd="0" parTransId="{1D5B1F83-33A7-4298-BC11-2B1252AFAEA5}" sibTransId="{15E25BD4-1EBF-43C2-8885-DBF66B8429E1}"/>
    <dgm:cxn modelId="{2C2F32A8-5A23-4B29-90FE-B4D1F77BFB96}" type="presOf" srcId="{05E7E4FE-F6BB-49C4-B6A9-5C88370246B5}" destId="{2E5E737F-3AC2-4E48-A052-1E732F2710FB}" srcOrd="0" destOrd="0" presId="urn:microsoft.com/office/officeart/2005/8/layout/hList9"/>
    <dgm:cxn modelId="{2C8317B2-2EBB-4589-86EA-C77B3B6E81AA}" srcId="{00C18FBF-3FF5-4C16-97CF-AF03740D7AB6}" destId="{B4F1B46E-22B2-4721-950C-8704487586DC}" srcOrd="0" destOrd="0" parTransId="{E8A66543-CC4D-4785-A93E-5B125E09F826}" sibTransId="{A7E2530A-34E2-4E9F-BC78-8920BA140C41}"/>
    <dgm:cxn modelId="{49C647BB-3C04-4AC1-A4ED-0EBB47AF9EFE}" srcId="{F2881FB1-6580-4F21-A283-BFAA6F91D5D2}" destId="{4749645D-E00E-4B04-8BA1-F95A189215AF}" srcOrd="4" destOrd="0" parTransId="{41AA84C3-6504-4948-BB86-9EB95F9857A5}" sibTransId="{FC5AFA80-6D1D-4E73-B642-551DCE9FF12C}"/>
    <dgm:cxn modelId="{70E22FBE-4510-487A-BD3F-D791559A8263}" type="presOf" srcId="{3D5CDB25-F8FA-444B-8D4A-1D29D0CBA282}" destId="{5314AADB-0AD3-4BAE-9F15-B0FE4F44C802}" srcOrd="0" destOrd="0" presId="urn:microsoft.com/office/officeart/2005/8/layout/hList9"/>
    <dgm:cxn modelId="{D0DDDCBE-A796-4EDE-A55B-FDAAFA15F0E8}" type="presOf" srcId="{9622EF67-6DF4-4F42-A967-389E05406277}" destId="{65D9711D-083F-4D86-A51E-A2BAD6DDCC34}" srcOrd="1" destOrd="0" presId="urn:microsoft.com/office/officeart/2005/8/layout/hList9"/>
    <dgm:cxn modelId="{2DF4FDC6-9998-45E2-B49B-7BDDAE43878E}" type="presOf" srcId="{B4F1B46E-22B2-4721-950C-8704487586DC}" destId="{FC7ED273-8CFD-43C2-9C05-44FADF3E0637}" srcOrd="0" destOrd="0" presId="urn:microsoft.com/office/officeart/2005/8/layout/hList9"/>
    <dgm:cxn modelId="{A587C2CB-6562-4021-B4BF-D479DBE9444F}" type="presOf" srcId="{D5197DDB-D5D2-499F-B255-CF7BB5AE2B43}" destId="{F660F4B9-35DB-4256-A868-A35C6DCCF6B2}" srcOrd="0" destOrd="0" presId="urn:microsoft.com/office/officeart/2005/8/layout/hList9"/>
    <dgm:cxn modelId="{77F620CE-FC2D-42CF-890C-6A28A43BA06E}" type="presOf" srcId="{F2881FB1-6580-4F21-A283-BFAA6F91D5D2}" destId="{FD776C1E-557E-4553-9447-49B69EEC7907}" srcOrd="0" destOrd="0" presId="urn:microsoft.com/office/officeart/2005/8/layout/hList9"/>
    <dgm:cxn modelId="{AACC54D1-0243-46E9-9624-A663799E8A06}" type="presOf" srcId="{9D72CDD3-5859-43DB-BD75-0C3C30E3DE62}" destId="{6B08AC4B-4CEC-41E5-AE19-47A4E2720563}" srcOrd="0" destOrd="0" presId="urn:microsoft.com/office/officeart/2005/8/layout/hList9"/>
    <dgm:cxn modelId="{311348D8-FDE3-4C22-99F5-3B98C5F51F0D}" srcId="{F2881FB1-6580-4F21-A283-BFAA6F91D5D2}" destId="{29E78340-8EBE-415C-B973-78A91A054B9C}" srcOrd="1" destOrd="0" parTransId="{FF4E5F97-6974-4E39-A85D-DCB2E100798E}" sibTransId="{B4B9A51E-FA34-465E-B5B4-81CD76EB3FC2}"/>
    <dgm:cxn modelId="{82BAE5DD-3A79-4870-9019-1254385E0650}" srcId="{00C18FBF-3FF5-4C16-97CF-AF03740D7AB6}" destId="{6352CA33-6755-44BE-808F-400DA4CF80A7}" srcOrd="2" destOrd="0" parTransId="{AEB59203-63BA-4A96-BADC-40BAEBD9AA40}" sibTransId="{AAB4CF73-4B9B-4AA0-9074-16C2D2AE00A1}"/>
    <dgm:cxn modelId="{6A00E6DD-1B06-472D-A1DE-F1E319077EF9}" type="presOf" srcId="{05E7E4FE-F6BB-49C4-B6A9-5C88370246B5}" destId="{B8F0DD65-1133-4E1F-A12C-21CADB4BF5CF}" srcOrd="1" destOrd="0" presId="urn:microsoft.com/office/officeart/2005/8/layout/hList9"/>
    <dgm:cxn modelId="{D3A612E6-72C9-404F-98B7-BE1A7E72D450}" srcId="{F2881FB1-6580-4F21-A283-BFAA6F91D5D2}" destId="{9622EF67-6DF4-4F42-A967-389E05406277}" srcOrd="2" destOrd="0" parTransId="{8EAB3A85-75C0-4FA7-A99E-D3E315EFC06C}" sibTransId="{AED4504F-28D9-492E-BA94-FADBC7F2279D}"/>
    <dgm:cxn modelId="{2E3C97E6-67D4-4948-B47A-1115C2B2979F}" srcId="{6352CA33-6755-44BE-808F-400DA4CF80A7}" destId="{3D5CDB25-F8FA-444B-8D4A-1D29D0CBA282}" srcOrd="1" destOrd="0" parTransId="{4C229933-AC16-44B7-98EC-4C0F07FABCB0}" sibTransId="{189DA4C5-2A22-4C71-A806-7B4AB57767CC}"/>
    <dgm:cxn modelId="{59E871E8-E7D2-4CCC-B749-A714977AF5E6}" type="presOf" srcId="{D5197DDB-D5D2-499F-B255-CF7BB5AE2B43}" destId="{10C9E3CF-3A8F-4100-8ACD-91E2373197A2}" srcOrd="1" destOrd="0" presId="urn:microsoft.com/office/officeart/2005/8/layout/hList9"/>
    <dgm:cxn modelId="{E1D1E23B-EC87-45CC-9E87-38B27A23764D}" type="presParOf" srcId="{0DC7A063-583D-4B0F-88B2-BD54F95D95AF}" destId="{3B23570A-ECC9-4DF8-BCB4-0465C69CBB88}" srcOrd="0" destOrd="0" presId="urn:microsoft.com/office/officeart/2005/8/layout/hList9"/>
    <dgm:cxn modelId="{82537023-5CD7-4BB7-84CF-DE8196338CF2}" type="presParOf" srcId="{0DC7A063-583D-4B0F-88B2-BD54F95D95AF}" destId="{FC66A233-6BBA-46AF-B2F6-28E379B158E2}" srcOrd="1" destOrd="0" presId="urn:microsoft.com/office/officeart/2005/8/layout/hList9"/>
    <dgm:cxn modelId="{5DFED7C8-2E54-4441-B032-3A4788B2A8D3}" type="presParOf" srcId="{FC66A233-6BBA-46AF-B2F6-28E379B158E2}" destId="{46739A04-1AA3-49C6-8EA7-EB1DE975B900}" srcOrd="0" destOrd="0" presId="urn:microsoft.com/office/officeart/2005/8/layout/hList9"/>
    <dgm:cxn modelId="{59D81910-4316-4EAE-9A67-0B3EDF027306}" type="presParOf" srcId="{FC66A233-6BBA-46AF-B2F6-28E379B158E2}" destId="{535C6EC9-8098-42C5-8527-E62FF045E4EB}" srcOrd="1" destOrd="0" presId="urn:microsoft.com/office/officeart/2005/8/layout/hList9"/>
    <dgm:cxn modelId="{C4FBC461-0B5D-4B7E-9CAF-A88B1223F18A}" type="presParOf" srcId="{535C6EC9-8098-42C5-8527-E62FF045E4EB}" destId="{6B08AC4B-4CEC-41E5-AE19-47A4E2720563}" srcOrd="0" destOrd="0" presId="urn:microsoft.com/office/officeart/2005/8/layout/hList9"/>
    <dgm:cxn modelId="{16A1B336-CE68-4171-8D18-284543992BEA}" type="presParOf" srcId="{535C6EC9-8098-42C5-8527-E62FF045E4EB}" destId="{187D4E8C-5C91-4D00-870C-2C45D4EA263C}" srcOrd="1" destOrd="0" presId="urn:microsoft.com/office/officeart/2005/8/layout/hList9"/>
    <dgm:cxn modelId="{DEF99A7A-98F1-424D-AC92-7C6B69A0E544}" type="presParOf" srcId="{0DC7A063-583D-4B0F-88B2-BD54F95D95AF}" destId="{3845DB9A-BEF3-4D5D-B9C7-5FC0456401AC}" srcOrd="2" destOrd="0" presId="urn:microsoft.com/office/officeart/2005/8/layout/hList9"/>
    <dgm:cxn modelId="{ACD8FD0D-39C9-49DB-B77E-B03522FDF5FC}" type="presParOf" srcId="{0DC7A063-583D-4B0F-88B2-BD54F95D95AF}" destId="{FC7ED273-8CFD-43C2-9C05-44FADF3E0637}" srcOrd="3" destOrd="0" presId="urn:microsoft.com/office/officeart/2005/8/layout/hList9"/>
    <dgm:cxn modelId="{2C72EC61-81F4-4DCD-A533-255CBC66AE34}" type="presParOf" srcId="{0DC7A063-583D-4B0F-88B2-BD54F95D95AF}" destId="{13C564B0-C27E-4ABA-AFDA-59E145B256BA}" srcOrd="4" destOrd="0" presId="urn:microsoft.com/office/officeart/2005/8/layout/hList9"/>
    <dgm:cxn modelId="{775600F8-FCFE-4862-8108-85F84EA9DEE2}" type="presParOf" srcId="{0DC7A063-583D-4B0F-88B2-BD54F95D95AF}" destId="{6300E233-87DF-4270-9808-160BFEB8A5BE}" srcOrd="5" destOrd="0" presId="urn:microsoft.com/office/officeart/2005/8/layout/hList9"/>
    <dgm:cxn modelId="{AE3B7A69-67E7-41D2-BC1A-3586A3CC259D}" type="presParOf" srcId="{0DC7A063-583D-4B0F-88B2-BD54F95D95AF}" destId="{6E53DEF7-499E-42EE-802D-59B2F8915392}" srcOrd="6" destOrd="0" presId="urn:microsoft.com/office/officeart/2005/8/layout/hList9"/>
    <dgm:cxn modelId="{76A9B804-07B5-4060-AA61-249A1765ECB9}" type="presParOf" srcId="{6E53DEF7-499E-42EE-802D-59B2F8915392}" destId="{E08C30D1-35EA-4D05-9731-5D01E3FCBD09}" srcOrd="0" destOrd="0" presId="urn:microsoft.com/office/officeart/2005/8/layout/hList9"/>
    <dgm:cxn modelId="{6162898E-21FD-497B-BFEE-B78CF45F7D9A}" type="presParOf" srcId="{6E53DEF7-499E-42EE-802D-59B2F8915392}" destId="{2F3BD88A-9166-4A26-B941-B9BAEE1A11D5}" srcOrd="1" destOrd="0" presId="urn:microsoft.com/office/officeart/2005/8/layout/hList9"/>
    <dgm:cxn modelId="{71D4EFDE-15BC-4327-9242-5F72F9DAFAD4}" type="presParOf" srcId="{2F3BD88A-9166-4A26-B941-B9BAEE1A11D5}" destId="{F660F4B9-35DB-4256-A868-A35C6DCCF6B2}" srcOrd="0" destOrd="0" presId="urn:microsoft.com/office/officeart/2005/8/layout/hList9"/>
    <dgm:cxn modelId="{9B414BA4-2018-40DF-8E7D-AD7E78EF0217}" type="presParOf" srcId="{2F3BD88A-9166-4A26-B941-B9BAEE1A11D5}" destId="{10C9E3CF-3A8F-4100-8ACD-91E2373197A2}" srcOrd="1" destOrd="0" presId="urn:microsoft.com/office/officeart/2005/8/layout/hList9"/>
    <dgm:cxn modelId="{28BA3997-5DD1-4713-9F4F-B2881F36E8DC}" type="presParOf" srcId="{6E53DEF7-499E-42EE-802D-59B2F8915392}" destId="{60887C36-4733-46AC-A452-5444F6BC3B23}" srcOrd="2" destOrd="0" presId="urn:microsoft.com/office/officeart/2005/8/layout/hList9"/>
    <dgm:cxn modelId="{7A6208FE-C5A8-4871-9488-BEEAE472C061}" type="presParOf" srcId="{60887C36-4733-46AC-A452-5444F6BC3B23}" destId="{614EBA0E-D12B-447E-B378-B0FA2DEBEA2F}" srcOrd="0" destOrd="0" presId="urn:microsoft.com/office/officeart/2005/8/layout/hList9"/>
    <dgm:cxn modelId="{2148A8C9-9BA6-45BD-9008-59301C4B49FC}" type="presParOf" srcId="{60887C36-4733-46AC-A452-5444F6BC3B23}" destId="{B12AEB83-0A64-4B36-BF01-B2F834861BAA}" srcOrd="1" destOrd="0" presId="urn:microsoft.com/office/officeart/2005/8/layout/hList9"/>
    <dgm:cxn modelId="{D334B84E-5FBE-4C68-B64B-5156B75D05D6}" type="presParOf" srcId="{6E53DEF7-499E-42EE-802D-59B2F8915392}" destId="{09DC9997-D601-4F50-BFB7-CD1946350DEA}" srcOrd="3" destOrd="0" presId="urn:microsoft.com/office/officeart/2005/8/layout/hList9"/>
    <dgm:cxn modelId="{0D3B5A66-14E1-4DC0-BA8C-8D535CC4F7FC}" type="presParOf" srcId="{09DC9997-D601-4F50-BFB7-CD1946350DEA}" destId="{FAD9D224-F108-4E02-9E22-4A297DBDACA1}" srcOrd="0" destOrd="0" presId="urn:microsoft.com/office/officeart/2005/8/layout/hList9"/>
    <dgm:cxn modelId="{DE05E5DF-539A-446B-AFBA-9B86491D43B8}" type="presParOf" srcId="{09DC9997-D601-4F50-BFB7-CD1946350DEA}" destId="{65D9711D-083F-4D86-A51E-A2BAD6DDCC34}" srcOrd="1" destOrd="0" presId="urn:microsoft.com/office/officeart/2005/8/layout/hList9"/>
    <dgm:cxn modelId="{32E6E4AD-0BFD-4285-AC4A-131E4A0904F2}" type="presParOf" srcId="{6E53DEF7-499E-42EE-802D-59B2F8915392}" destId="{3055F178-D8CA-413A-99F2-20C8231C0651}" srcOrd="4" destOrd="0" presId="urn:microsoft.com/office/officeart/2005/8/layout/hList9"/>
    <dgm:cxn modelId="{A1DB4BC0-DADA-4058-A3BB-D04BE7DF689A}" type="presParOf" srcId="{3055F178-D8CA-413A-99F2-20C8231C0651}" destId="{68509703-D239-4E1B-8CF0-EF08079E1226}" srcOrd="0" destOrd="0" presId="urn:microsoft.com/office/officeart/2005/8/layout/hList9"/>
    <dgm:cxn modelId="{5B5F83FC-F721-4241-90AB-7117B39AABD5}" type="presParOf" srcId="{3055F178-D8CA-413A-99F2-20C8231C0651}" destId="{E1767793-EDD5-4203-A612-8120A71CA906}" srcOrd="1" destOrd="0" presId="urn:microsoft.com/office/officeart/2005/8/layout/hList9"/>
    <dgm:cxn modelId="{7D9A9524-D540-468B-913A-FE1843FD9D74}" type="presParOf" srcId="{6E53DEF7-499E-42EE-802D-59B2F8915392}" destId="{9693CDF4-9A37-4E17-98AA-46D4D7D42703}" srcOrd="5" destOrd="0" presId="urn:microsoft.com/office/officeart/2005/8/layout/hList9"/>
    <dgm:cxn modelId="{3B70C7D4-3FCA-41E8-A611-054CF2128861}" type="presParOf" srcId="{9693CDF4-9A37-4E17-98AA-46D4D7D42703}" destId="{6F5A061F-ED22-4429-9C96-F01873BADAB3}" srcOrd="0" destOrd="0" presId="urn:microsoft.com/office/officeart/2005/8/layout/hList9"/>
    <dgm:cxn modelId="{A8BD5849-F463-4BFE-B0CB-E9E3BCC6111B}" type="presParOf" srcId="{9693CDF4-9A37-4E17-98AA-46D4D7D42703}" destId="{00579C38-6023-4964-A2D4-06E6AFBF2C79}" srcOrd="1" destOrd="0" presId="urn:microsoft.com/office/officeart/2005/8/layout/hList9"/>
    <dgm:cxn modelId="{73A4C884-8C2E-4AAE-89DA-3A55FC8947A2}" type="presParOf" srcId="{6E53DEF7-499E-42EE-802D-59B2F8915392}" destId="{8EA38B90-D1FA-4BCA-B0B2-246470FA10C6}" srcOrd="6" destOrd="0" presId="urn:microsoft.com/office/officeart/2005/8/layout/hList9"/>
    <dgm:cxn modelId="{BB796BBA-30E6-4769-893F-C2F755755CCC}" type="presParOf" srcId="{8EA38B90-D1FA-4BCA-B0B2-246470FA10C6}" destId="{2E5E737F-3AC2-4E48-A052-1E732F2710FB}" srcOrd="0" destOrd="0" presId="urn:microsoft.com/office/officeart/2005/8/layout/hList9"/>
    <dgm:cxn modelId="{1216C0BF-19DE-468F-A393-AF21295335D2}" type="presParOf" srcId="{8EA38B90-D1FA-4BCA-B0B2-246470FA10C6}" destId="{B8F0DD65-1133-4E1F-A12C-21CADB4BF5CF}" srcOrd="1" destOrd="0" presId="urn:microsoft.com/office/officeart/2005/8/layout/hList9"/>
    <dgm:cxn modelId="{D8406746-50BE-425E-A523-9ED524500743}" type="presParOf" srcId="{0DC7A063-583D-4B0F-88B2-BD54F95D95AF}" destId="{69136330-53DB-4978-A56B-160862279381}" srcOrd="7" destOrd="0" presId="urn:microsoft.com/office/officeart/2005/8/layout/hList9"/>
    <dgm:cxn modelId="{A91BC494-75AC-4CCA-8CC1-7E9884C2F3AD}" type="presParOf" srcId="{0DC7A063-583D-4B0F-88B2-BD54F95D95AF}" destId="{FD776C1E-557E-4553-9447-49B69EEC7907}" srcOrd="8" destOrd="0" presId="urn:microsoft.com/office/officeart/2005/8/layout/hList9"/>
    <dgm:cxn modelId="{487F9920-08DF-4AC5-BA64-D35F42602B66}" type="presParOf" srcId="{0DC7A063-583D-4B0F-88B2-BD54F95D95AF}" destId="{FC2522F1-14BB-4B37-B60E-2E8A7E8A6C30}" srcOrd="9" destOrd="0" presId="urn:microsoft.com/office/officeart/2005/8/layout/hList9"/>
    <dgm:cxn modelId="{DC194D92-7E98-42DD-A8CA-BCD1EDD2C95D}" type="presParOf" srcId="{0DC7A063-583D-4B0F-88B2-BD54F95D95AF}" destId="{2C2F6211-85A7-47FE-9239-DE94DF41A263}" srcOrd="10" destOrd="0" presId="urn:microsoft.com/office/officeart/2005/8/layout/hList9"/>
    <dgm:cxn modelId="{575F4FD6-9E0F-4F5E-88EE-9B265B6FD4F4}" type="presParOf" srcId="{0DC7A063-583D-4B0F-88B2-BD54F95D95AF}" destId="{7B0C2EAE-70CB-4160-863D-210C3C66D5FD}" srcOrd="11" destOrd="0" presId="urn:microsoft.com/office/officeart/2005/8/layout/hList9"/>
    <dgm:cxn modelId="{8AE96C49-A416-4FC7-84EE-2BDAF35C57FF}" type="presParOf" srcId="{7B0C2EAE-70CB-4160-863D-210C3C66D5FD}" destId="{5AF3752E-55A6-443C-AD35-C49DF50A4566}" srcOrd="0" destOrd="0" presId="urn:microsoft.com/office/officeart/2005/8/layout/hList9"/>
    <dgm:cxn modelId="{235B263C-399E-4245-95BD-2AA1F19D4AB4}" type="presParOf" srcId="{7B0C2EAE-70CB-4160-863D-210C3C66D5FD}" destId="{53567A66-F0E9-4EF8-ADA9-764BA36AA6A9}" srcOrd="1" destOrd="0" presId="urn:microsoft.com/office/officeart/2005/8/layout/hList9"/>
    <dgm:cxn modelId="{265DA8D6-D429-4956-8CB8-10EE7EF20F0C}" type="presParOf" srcId="{53567A66-F0E9-4EF8-ADA9-764BA36AA6A9}" destId="{AD2806AC-6A03-4F05-9F4D-F72EA0E56FBF}" srcOrd="0" destOrd="0" presId="urn:microsoft.com/office/officeart/2005/8/layout/hList9"/>
    <dgm:cxn modelId="{35A8C2CA-EB30-45FD-8152-A7470BE42B4C}" type="presParOf" srcId="{53567A66-F0E9-4EF8-ADA9-764BA36AA6A9}" destId="{F8977219-728E-448F-AE8B-46B14F4F17DE}" srcOrd="1" destOrd="0" presId="urn:microsoft.com/office/officeart/2005/8/layout/hList9"/>
    <dgm:cxn modelId="{6ACEADBE-023B-4505-93FF-04069F754490}" type="presParOf" srcId="{7B0C2EAE-70CB-4160-863D-210C3C66D5FD}" destId="{46A8623B-DC64-4ED6-B73D-98FEAB030508}" srcOrd="2" destOrd="0" presId="urn:microsoft.com/office/officeart/2005/8/layout/hList9"/>
    <dgm:cxn modelId="{AD010A9C-D63C-4BD8-BA56-A4D20026F974}" type="presParOf" srcId="{46A8623B-DC64-4ED6-B73D-98FEAB030508}" destId="{5314AADB-0AD3-4BAE-9F15-B0FE4F44C802}" srcOrd="0" destOrd="0" presId="urn:microsoft.com/office/officeart/2005/8/layout/hList9"/>
    <dgm:cxn modelId="{10F973FE-8000-468C-900B-4ED99BE40E65}" type="presParOf" srcId="{46A8623B-DC64-4ED6-B73D-98FEAB030508}" destId="{96624143-7928-48E9-817F-BC4A07250C32}" srcOrd="1" destOrd="0" presId="urn:microsoft.com/office/officeart/2005/8/layout/hList9"/>
    <dgm:cxn modelId="{EF3F399A-E096-436A-AD74-CF747D62B02A}" type="presParOf" srcId="{0DC7A063-583D-4B0F-88B2-BD54F95D95AF}" destId="{FBCC4E74-37C0-494F-ABC0-7D18132E1437}" srcOrd="12" destOrd="0" presId="urn:microsoft.com/office/officeart/2005/8/layout/hList9"/>
    <dgm:cxn modelId="{5EA17F20-F6C6-4B5A-AFEB-38BD8F975065}" type="presParOf" srcId="{0DC7A063-583D-4B0F-88B2-BD54F95D95AF}" destId="{89E6DA6E-7A23-44BD-8A99-378091FF741D}" srcOrd="13" destOrd="0" presId="urn:microsoft.com/office/officeart/2005/8/layout/hList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AF9E82-666F-487C-9CA7-3A3F1CA563D8}"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C1ECBAC9-17C0-4F92-865D-12D119A63CA2}">
      <dgm:prSet/>
      <dgm:spPr/>
      <dgm:t>
        <a:bodyPr/>
        <a:lstStyle/>
        <a:p>
          <a:pPr algn="just" rtl="0"/>
          <a:r>
            <a:rPr lang="en-US" b="1"/>
            <a:t>The Ministry of Water Resources has advised the States/ UTs to make provision for construction of roof top rain water harvesting structures in all the Government buildings .</a:t>
          </a:r>
          <a:endParaRPr lang="en-IN" b="1"/>
        </a:p>
      </dgm:t>
    </dgm:pt>
    <dgm:pt modelId="{A77AAB4B-788C-430B-92CB-02F7E1861386}" type="parTrans" cxnId="{FDA7D623-34EA-4270-B231-C3AE14625F81}">
      <dgm:prSet/>
      <dgm:spPr/>
      <dgm:t>
        <a:bodyPr/>
        <a:lstStyle/>
        <a:p>
          <a:pPr algn="just"/>
          <a:endParaRPr lang="en-IN" b="1"/>
        </a:p>
      </dgm:t>
    </dgm:pt>
    <dgm:pt modelId="{336763FC-1963-46BF-9A32-F6349CEC7CF7}" type="sibTrans" cxnId="{FDA7D623-34EA-4270-B231-C3AE14625F81}">
      <dgm:prSet/>
      <dgm:spPr/>
      <dgm:t>
        <a:bodyPr/>
        <a:lstStyle/>
        <a:p>
          <a:pPr algn="just"/>
          <a:endParaRPr lang="en-IN" b="1"/>
        </a:p>
      </dgm:t>
    </dgm:pt>
    <dgm:pt modelId="{398505E9-B889-46B6-9B8B-774E358BB54D}">
      <dgm:prSet/>
      <dgm:spPr/>
      <dgm:t>
        <a:bodyPr/>
        <a:lstStyle/>
        <a:p>
          <a:pPr algn="just" rtl="0"/>
          <a:r>
            <a:rPr lang="en-US" b="1" dirty="0"/>
            <a:t>CGWA, has directed under Section 5 of the EPA, the States having Over Exhausted and Critical blocks to take all necessary measures to promote/ adopt artificial recharge to ground water/ rain water harvesting, ensure inclusion of Roof top Rain Water Harvesting in building bye laws .</a:t>
          </a:r>
          <a:endParaRPr lang="en-IN" b="1" dirty="0"/>
        </a:p>
      </dgm:t>
    </dgm:pt>
    <dgm:pt modelId="{DDFD94DB-1AC5-4C70-87FB-C3AEC57D9BE8}" type="parTrans" cxnId="{19F4AA3E-5860-4750-A320-2739B728D096}">
      <dgm:prSet/>
      <dgm:spPr/>
      <dgm:t>
        <a:bodyPr/>
        <a:lstStyle/>
        <a:p>
          <a:pPr algn="just"/>
          <a:endParaRPr lang="en-IN" b="1"/>
        </a:p>
      </dgm:t>
    </dgm:pt>
    <dgm:pt modelId="{F577652F-0012-4EC9-907D-149D089CF6F6}" type="sibTrans" cxnId="{19F4AA3E-5860-4750-A320-2739B728D096}">
      <dgm:prSet/>
      <dgm:spPr/>
      <dgm:t>
        <a:bodyPr/>
        <a:lstStyle/>
        <a:p>
          <a:pPr algn="just"/>
          <a:endParaRPr lang="en-IN" b="1"/>
        </a:p>
      </dgm:t>
    </dgm:pt>
    <dgm:pt modelId="{163AD0A8-2AED-4215-84F0-2B3749B1D1E2}">
      <dgm:prSet/>
      <dgm:spPr/>
      <dgm:t>
        <a:bodyPr/>
        <a:lstStyle/>
        <a:p>
          <a:pPr algn="just" rtl="0"/>
          <a:r>
            <a:rPr lang="en-US" b="1"/>
            <a:t>The Authority has issued directives under Section 5 of the EPA to Group Housing Societies, Institutions/ Schools, Hotels, Industrial establishments and farm houses in notified areas of NCT Delhi, parts of Haryana and Uttar Pradesh to adopt roof top rain water harvesting systems.</a:t>
          </a:r>
          <a:endParaRPr lang="en-IN" b="1"/>
        </a:p>
      </dgm:t>
    </dgm:pt>
    <dgm:pt modelId="{2AABD872-EBD4-4C8D-9031-209E99032CE7}" type="parTrans" cxnId="{9BE5167D-9A47-4635-AF96-65A30AE26FAC}">
      <dgm:prSet/>
      <dgm:spPr/>
      <dgm:t>
        <a:bodyPr/>
        <a:lstStyle/>
        <a:p>
          <a:pPr algn="just"/>
          <a:endParaRPr lang="en-IN" b="1"/>
        </a:p>
      </dgm:t>
    </dgm:pt>
    <dgm:pt modelId="{D2B05D06-EA80-4BD7-92A7-5411B0FCFC5C}" type="sibTrans" cxnId="{9BE5167D-9A47-4635-AF96-65A30AE26FAC}">
      <dgm:prSet/>
      <dgm:spPr/>
      <dgm:t>
        <a:bodyPr/>
        <a:lstStyle/>
        <a:p>
          <a:pPr algn="just"/>
          <a:endParaRPr lang="en-IN" b="1"/>
        </a:p>
      </dgm:t>
    </dgm:pt>
    <dgm:pt modelId="{548BE126-25E7-49A4-A5BF-B32D9F712170}">
      <dgm:prSet/>
      <dgm:spPr/>
      <dgm:t>
        <a:bodyPr/>
        <a:lstStyle/>
        <a:p>
          <a:pPr algn="just" rtl="0"/>
          <a:r>
            <a:rPr lang="en-US" b="1"/>
            <a:t>All Group Housing Societies located in NCT Delhi in areas where ground water levels are more than 8 m and are abstracting ground water have been directed by the CGWA to adopt roof top rain water harvesting systems.</a:t>
          </a:r>
          <a:endParaRPr lang="en-IN" b="1"/>
        </a:p>
      </dgm:t>
    </dgm:pt>
    <dgm:pt modelId="{CE6B5156-1EDE-49E0-8E49-24E2605E9CE4}" type="parTrans" cxnId="{8CBA2F11-B58D-4C28-B5B2-B4396750E66C}">
      <dgm:prSet/>
      <dgm:spPr/>
      <dgm:t>
        <a:bodyPr/>
        <a:lstStyle/>
        <a:p>
          <a:pPr algn="just"/>
          <a:endParaRPr lang="en-IN" b="1"/>
        </a:p>
      </dgm:t>
    </dgm:pt>
    <dgm:pt modelId="{EF686EC2-4B01-45BB-B9B2-F128415477F7}" type="sibTrans" cxnId="{8CBA2F11-B58D-4C28-B5B2-B4396750E66C}">
      <dgm:prSet/>
      <dgm:spPr/>
      <dgm:t>
        <a:bodyPr/>
        <a:lstStyle/>
        <a:p>
          <a:pPr algn="just"/>
          <a:endParaRPr lang="en-IN" b="1"/>
        </a:p>
      </dgm:t>
    </dgm:pt>
    <dgm:pt modelId="{1062FA7A-2240-4AA1-936E-9D3AA3754703}" type="pres">
      <dgm:prSet presAssocID="{08AF9E82-666F-487C-9CA7-3A3F1CA563D8}" presName="linear" presStyleCnt="0">
        <dgm:presLayoutVars>
          <dgm:animLvl val="lvl"/>
          <dgm:resizeHandles val="exact"/>
        </dgm:presLayoutVars>
      </dgm:prSet>
      <dgm:spPr/>
    </dgm:pt>
    <dgm:pt modelId="{69D2712D-3EAA-46A0-85B3-55BC89D98212}" type="pres">
      <dgm:prSet presAssocID="{C1ECBAC9-17C0-4F92-865D-12D119A63CA2}" presName="parentText" presStyleLbl="node1" presStyleIdx="0" presStyleCnt="4">
        <dgm:presLayoutVars>
          <dgm:chMax val="0"/>
          <dgm:bulletEnabled val="1"/>
        </dgm:presLayoutVars>
      </dgm:prSet>
      <dgm:spPr/>
    </dgm:pt>
    <dgm:pt modelId="{FB7120F5-CA44-47A1-B9C2-C77A9546A970}" type="pres">
      <dgm:prSet presAssocID="{336763FC-1963-46BF-9A32-F6349CEC7CF7}" presName="spacer" presStyleCnt="0"/>
      <dgm:spPr/>
    </dgm:pt>
    <dgm:pt modelId="{8BA57D4A-400B-46A1-9B53-E1688DA77F77}" type="pres">
      <dgm:prSet presAssocID="{398505E9-B889-46B6-9B8B-774E358BB54D}" presName="parentText" presStyleLbl="node1" presStyleIdx="1" presStyleCnt="4">
        <dgm:presLayoutVars>
          <dgm:chMax val="0"/>
          <dgm:bulletEnabled val="1"/>
        </dgm:presLayoutVars>
      </dgm:prSet>
      <dgm:spPr/>
    </dgm:pt>
    <dgm:pt modelId="{B9E41791-C4E9-4E3E-B9D6-9351E553C9C0}" type="pres">
      <dgm:prSet presAssocID="{F577652F-0012-4EC9-907D-149D089CF6F6}" presName="spacer" presStyleCnt="0"/>
      <dgm:spPr/>
    </dgm:pt>
    <dgm:pt modelId="{E8EE79B2-E2DC-49D8-A7A4-1B8549A5CA21}" type="pres">
      <dgm:prSet presAssocID="{163AD0A8-2AED-4215-84F0-2B3749B1D1E2}" presName="parentText" presStyleLbl="node1" presStyleIdx="2" presStyleCnt="4">
        <dgm:presLayoutVars>
          <dgm:chMax val="0"/>
          <dgm:bulletEnabled val="1"/>
        </dgm:presLayoutVars>
      </dgm:prSet>
      <dgm:spPr/>
    </dgm:pt>
    <dgm:pt modelId="{F28F2BC9-EFD6-4BB3-8294-12B243ED4EBB}" type="pres">
      <dgm:prSet presAssocID="{D2B05D06-EA80-4BD7-92A7-5411B0FCFC5C}" presName="spacer" presStyleCnt="0"/>
      <dgm:spPr/>
    </dgm:pt>
    <dgm:pt modelId="{84F9E2FD-8D42-4F9E-BAAA-2F83419CF47F}" type="pres">
      <dgm:prSet presAssocID="{548BE126-25E7-49A4-A5BF-B32D9F712170}" presName="parentText" presStyleLbl="node1" presStyleIdx="3" presStyleCnt="4">
        <dgm:presLayoutVars>
          <dgm:chMax val="0"/>
          <dgm:bulletEnabled val="1"/>
        </dgm:presLayoutVars>
      </dgm:prSet>
      <dgm:spPr/>
    </dgm:pt>
  </dgm:ptLst>
  <dgm:cxnLst>
    <dgm:cxn modelId="{8CBA2F11-B58D-4C28-B5B2-B4396750E66C}" srcId="{08AF9E82-666F-487C-9CA7-3A3F1CA563D8}" destId="{548BE126-25E7-49A4-A5BF-B32D9F712170}" srcOrd="3" destOrd="0" parTransId="{CE6B5156-1EDE-49E0-8E49-24E2605E9CE4}" sibTransId="{EF686EC2-4B01-45BB-B9B2-F128415477F7}"/>
    <dgm:cxn modelId="{0393D515-86ED-4D5E-8812-56414C92D4AA}" type="presOf" srcId="{163AD0A8-2AED-4215-84F0-2B3749B1D1E2}" destId="{E8EE79B2-E2DC-49D8-A7A4-1B8549A5CA21}" srcOrd="0" destOrd="0" presId="urn:microsoft.com/office/officeart/2005/8/layout/vList2"/>
    <dgm:cxn modelId="{FDA7D623-34EA-4270-B231-C3AE14625F81}" srcId="{08AF9E82-666F-487C-9CA7-3A3F1CA563D8}" destId="{C1ECBAC9-17C0-4F92-865D-12D119A63CA2}" srcOrd="0" destOrd="0" parTransId="{A77AAB4B-788C-430B-92CB-02F7E1861386}" sibTransId="{336763FC-1963-46BF-9A32-F6349CEC7CF7}"/>
    <dgm:cxn modelId="{19F4AA3E-5860-4750-A320-2739B728D096}" srcId="{08AF9E82-666F-487C-9CA7-3A3F1CA563D8}" destId="{398505E9-B889-46B6-9B8B-774E358BB54D}" srcOrd="1" destOrd="0" parTransId="{DDFD94DB-1AC5-4C70-87FB-C3AEC57D9BE8}" sibTransId="{F577652F-0012-4EC9-907D-149D089CF6F6}"/>
    <dgm:cxn modelId="{B69CD757-4528-4197-A55C-285A22B0096C}" type="presOf" srcId="{C1ECBAC9-17C0-4F92-865D-12D119A63CA2}" destId="{69D2712D-3EAA-46A0-85B3-55BC89D98212}" srcOrd="0" destOrd="0" presId="urn:microsoft.com/office/officeart/2005/8/layout/vList2"/>
    <dgm:cxn modelId="{9BE5167D-9A47-4635-AF96-65A30AE26FAC}" srcId="{08AF9E82-666F-487C-9CA7-3A3F1CA563D8}" destId="{163AD0A8-2AED-4215-84F0-2B3749B1D1E2}" srcOrd="2" destOrd="0" parTransId="{2AABD872-EBD4-4C8D-9031-209E99032CE7}" sibTransId="{D2B05D06-EA80-4BD7-92A7-5411B0FCFC5C}"/>
    <dgm:cxn modelId="{04DF927E-A137-48CD-818B-E1E07DC347F8}" type="presOf" srcId="{08AF9E82-666F-487C-9CA7-3A3F1CA563D8}" destId="{1062FA7A-2240-4AA1-936E-9D3AA3754703}" srcOrd="0" destOrd="0" presId="urn:microsoft.com/office/officeart/2005/8/layout/vList2"/>
    <dgm:cxn modelId="{13E5B6BC-1ED5-4A10-A643-2CF1EEB98D57}" type="presOf" srcId="{398505E9-B889-46B6-9B8B-774E358BB54D}" destId="{8BA57D4A-400B-46A1-9B53-E1688DA77F77}" srcOrd="0" destOrd="0" presId="urn:microsoft.com/office/officeart/2005/8/layout/vList2"/>
    <dgm:cxn modelId="{39DE62CB-00BD-4A86-B4A5-01FA750F4FCB}" type="presOf" srcId="{548BE126-25E7-49A4-A5BF-B32D9F712170}" destId="{84F9E2FD-8D42-4F9E-BAAA-2F83419CF47F}" srcOrd="0" destOrd="0" presId="urn:microsoft.com/office/officeart/2005/8/layout/vList2"/>
    <dgm:cxn modelId="{3C3647C6-4233-4DA9-83C4-3096837C52DE}" type="presParOf" srcId="{1062FA7A-2240-4AA1-936E-9D3AA3754703}" destId="{69D2712D-3EAA-46A0-85B3-55BC89D98212}" srcOrd="0" destOrd="0" presId="urn:microsoft.com/office/officeart/2005/8/layout/vList2"/>
    <dgm:cxn modelId="{E4391CB8-5C31-481E-A653-DB7D004A7464}" type="presParOf" srcId="{1062FA7A-2240-4AA1-936E-9D3AA3754703}" destId="{FB7120F5-CA44-47A1-B9C2-C77A9546A970}" srcOrd="1" destOrd="0" presId="urn:microsoft.com/office/officeart/2005/8/layout/vList2"/>
    <dgm:cxn modelId="{3C99A11B-C550-4213-A394-A6DE96329BD7}" type="presParOf" srcId="{1062FA7A-2240-4AA1-936E-9D3AA3754703}" destId="{8BA57D4A-400B-46A1-9B53-E1688DA77F77}" srcOrd="2" destOrd="0" presId="urn:microsoft.com/office/officeart/2005/8/layout/vList2"/>
    <dgm:cxn modelId="{80047347-9020-4003-80C3-2384555B44B5}" type="presParOf" srcId="{1062FA7A-2240-4AA1-936E-9D3AA3754703}" destId="{B9E41791-C4E9-4E3E-B9D6-9351E553C9C0}" srcOrd="3" destOrd="0" presId="urn:microsoft.com/office/officeart/2005/8/layout/vList2"/>
    <dgm:cxn modelId="{6A1E199F-9C14-4DBC-8ACD-CA490029AC51}" type="presParOf" srcId="{1062FA7A-2240-4AA1-936E-9D3AA3754703}" destId="{E8EE79B2-E2DC-49D8-A7A4-1B8549A5CA21}" srcOrd="4" destOrd="0" presId="urn:microsoft.com/office/officeart/2005/8/layout/vList2"/>
    <dgm:cxn modelId="{28D84B46-DA72-42A0-8DA6-A019367196F3}" type="presParOf" srcId="{1062FA7A-2240-4AA1-936E-9D3AA3754703}" destId="{F28F2BC9-EFD6-4BB3-8294-12B243ED4EBB}" srcOrd="5" destOrd="0" presId="urn:microsoft.com/office/officeart/2005/8/layout/vList2"/>
    <dgm:cxn modelId="{9D91B436-12A5-4464-8C42-217C52297822}" type="presParOf" srcId="{1062FA7A-2240-4AA1-936E-9D3AA3754703}" destId="{84F9E2FD-8D42-4F9E-BAAA-2F83419CF47F}" srcOrd="6"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149763-8695-4B53-9D5A-635C28F3A78A}"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108B6826-129E-4B39-AAFC-2A6F96E66F70}">
      <dgm:prSet/>
      <dgm:spPr/>
      <dgm:t>
        <a:bodyPr/>
        <a:lstStyle/>
        <a:p>
          <a:pPr rtl="0"/>
          <a:r>
            <a:rPr lang="en-US" b="1"/>
            <a:t>Roof should be non-toxic</a:t>
          </a:r>
          <a:endParaRPr lang="en-IN" dirty="0"/>
        </a:p>
      </dgm:t>
    </dgm:pt>
    <dgm:pt modelId="{CD265912-8E78-4B17-83E9-D4A805A65DBC}" type="parTrans" cxnId="{90122CD6-8631-4505-9A73-FE5E6EEFA99B}">
      <dgm:prSet/>
      <dgm:spPr/>
      <dgm:t>
        <a:bodyPr/>
        <a:lstStyle/>
        <a:p>
          <a:endParaRPr lang="en-IN"/>
        </a:p>
      </dgm:t>
    </dgm:pt>
    <dgm:pt modelId="{3BD92FA9-D1C8-45C5-82A5-04CD7FFFE011}" type="sibTrans" cxnId="{90122CD6-8631-4505-9A73-FE5E6EEFA99B}">
      <dgm:prSet/>
      <dgm:spPr/>
      <dgm:t>
        <a:bodyPr/>
        <a:lstStyle/>
        <a:p>
          <a:endParaRPr lang="en-IN"/>
        </a:p>
      </dgm:t>
    </dgm:pt>
    <dgm:pt modelId="{3EA852A1-15E8-4F7B-ACF3-58F71692F7D6}">
      <dgm:prSet/>
      <dgm:spPr/>
      <dgm:t>
        <a:bodyPr/>
        <a:lstStyle/>
        <a:p>
          <a:pPr rtl="0"/>
          <a:r>
            <a:rPr lang="en-US" b="1" dirty="0"/>
            <a:t>No overhanging trees near roof</a:t>
          </a:r>
          <a:endParaRPr lang="en-IN" dirty="0"/>
        </a:p>
      </dgm:t>
    </dgm:pt>
    <dgm:pt modelId="{44232A68-222C-4023-849B-0ECA719DD91C}" type="parTrans" cxnId="{4879720A-5164-4295-8A7D-7222D5E45851}">
      <dgm:prSet/>
      <dgm:spPr/>
      <dgm:t>
        <a:bodyPr/>
        <a:lstStyle/>
        <a:p>
          <a:endParaRPr lang="en-IN"/>
        </a:p>
      </dgm:t>
    </dgm:pt>
    <dgm:pt modelId="{FEF84FE6-EF65-487F-BD3F-82915ECB9F45}" type="sibTrans" cxnId="{4879720A-5164-4295-8A7D-7222D5E45851}">
      <dgm:prSet/>
      <dgm:spPr/>
      <dgm:t>
        <a:bodyPr/>
        <a:lstStyle/>
        <a:p>
          <a:endParaRPr lang="en-IN"/>
        </a:p>
      </dgm:t>
    </dgm:pt>
    <dgm:pt modelId="{505C5BEF-C18B-4303-B47B-2A23D43497B0}">
      <dgm:prSet/>
      <dgm:spPr/>
      <dgm:t>
        <a:bodyPr/>
        <a:lstStyle/>
        <a:p>
          <a:pPr rtl="0"/>
          <a:r>
            <a:rPr lang="en-US" b="1"/>
            <a:t>Nesting of birds on the roof should be prevented</a:t>
          </a:r>
          <a:endParaRPr lang="en-IN"/>
        </a:p>
      </dgm:t>
    </dgm:pt>
    <dgm:pt modelId="{E49DE070-3B72-4ED1-AD30-AABDF3D3300A}" type="parTrans" cxnId="{4B392E7C-A9AF-4754-A100-2F94937C2563}">
      <dgm:prSet/>
      <dgm:spPr/>
      <dgm:t>
        <a:bodyPr/>
        <a:lstStyle/>
        <a:p>
          <a:endParaRPr lang="en-IN"/>
        </a:p>
      </dgm:t>
    </dgm:pt>
    <dgm:pt modelId="{64DABEE9-5A5F-4826-95CE-C461E738D94D}" type="sibTrans" cxnId="{4B392E7C-A9AF-4754-A100-2F94937C2563}">
      <dgm:prSet/>
      <dgm:spPr/>
      <dgm:t>
        <a:bodyPr/>
        <a:lstStyle/>
        <a:p>
          <a:endParaRPr lang="en-IN"/>
        </a:p>
      </dgm:t>
    </dgm:pt>
    <dgm:pt modelId="{9AB47B29-A165-4398-90B2-6395B0BB5A70}">
      <dgm:prSet/>
      <dgm:spPr/>
      <dgm:t>
        <a:bodyPr/>
        <a:lstStyle/>
        <a:p>
          <a:pPr rtl="0"/>
          <a:r>
            <a:rPr lang="en-US" b="1"/>
            <a:t>All gutter ends should be fitted with a wire mesh screen</a:t>
          </a:r>
          <a:endParaRPr lang="en-IN"/>
        </a:p>
      </dgm:t>
    </dgm:pt>
    <dgm:pt modelId="{5C40A90D-DC9F-44CD-BE4B-C9A84BFC6CF7}" type="parTrans" cxnId="{69992CDA-479D-4374-BC8B-135AB6B74B1B}">
      <dgm:prSet/>
      <dgm:spPr/>
      <dgm:t>
        <a:bodyPr/>
        <a:lstStyle/>
        <a:p>
          <a:endParaRPr lang="en-IN"/>
        </a:p>
      </dgm:t>
    </dgm:pt>
    <dgm:pt modelId="{451497E4-B46F-4A43-8ADC-2C6AAA73AAC2}" type="sibTrans" cxnId="{69992CDA-479D-4374-BC8B-135AB6B74B1B}">
      <dgm:prSet/>
      <dgm:spPr/>
      <dgm:t>
        <a:bodyPr/>
        <a:lstStyle/>
        <a:p>
          <a:endParaRPr lang="en-IN"/>
        </a:p>
      </dgm:t>
    </dgm:pt>
    <dgm:pt modelId="{6E8719C3-0A4E-41F9-931B-EE52FA4A0164}">
      <dgm:prSet/>
      <dgm:spPr/>
      <dgm:t>
        <a:bodyPr/>
        <a:lstStyle/>
        <a:p>
          <a:pPr rtl="0"/>
          <a:r>
            <a:rPr lang="en-US" b="1"/>
            <a:t>Appropriate arrangement for discarding the first flow of rainfall</a:t>
          </a:r>
          <a:endParaRPr lang="en-IN"/>
        </a:p>
      </dgm:t>
    </dgm:pt>
    <dgm:pt modelId="{CD656D5C-D1E1-447C-93EF-6A6094DAD03A}" type="parTrans" cxnId="{EA057522-7820-4071-8B38-8B892EB02953}">
      <dgm:prSet/>
      <dgm:spPr/>
      <dgm:t>
        <a:bodyPr/>
        <a:lstStyle/>
        <a:p>
          <a:endParaRPr lang="en-IN"/>
        </a:p>
      </dgm:t>
    </dgm:pt>
    <dgm:pt modelId="{4BBF6D1C-416B-469D-A0FD-ADE6E2996B48}" type="sibTrans" cxnId="{EA057522-7820-4071-8B38-8B892EB02953}">
      <dgm:prSet/>
      <dgm:spPr/>
      <dgm:t>
        <a:bodyPr/>
        <a:lstStyle/>
        <a:p>
          <a:endParaRPr lang="en-IN"/>
        </a:p>
      </dgm:t>
    </dgm:pt>
    <dgm:pt modelId="{48618A40-C8DA-49D2-ACE1-A30ADE837204}">
      <dgm:prSet/>
      <dgm:spPr/>
      <dgm:t>
        <a:bodyPr/>
        <a:lstStyle/>
        <a:p>
          <a:pPr rtl="0"/>
          <a:r>
            <a:rPr lang="en-US" b="1"/>
            <a:t>No possibility of contaminated wastewater flowing into the tank</a:t>
          </a:r>
          <a:endParaRPr lang="en-IN"/>
        </a:p>
      </dgm:t>
    </dgm:pt>
    <dgm:pt modelId="{A9B28DFB-3A0F-418E-AC3D-2B1BFBF34B55}" type="parTrans" cxnId="{AF191214-9E1D-48EC-BB49-05325456A3DF}">
      <dgm:prSet/>
      <dgm:spPr/>
      <dgm:t>
        <a:bodyPr/>
        <a:lstStyle/>
        <a:p>
          <a:endParaRPr lang="en-IN"/>
        </a:p>
      </dgm:t>
    </dgm:pt>
    <dgm:pt modelId="{C99D6ECB-BBE7-483F-B46F-F7E11828E384}" type="sibTrans" cxnId="{AF191214-9E1D-48EC-BB49-05325456A3DF}">
      <dgm:prSet/>
      <dgm:spPr/>
      <dgm:t>
        <a:bodyPr/>
        <a:lstStyle/>
        <a:p>
          <a:endParaRPr lang="en-IN"/>
        </a:p>
      </dgm:t>
    </dgm:pt>
    <dgm:pt modelId="{AF58E173-B755-4272-8BFE-79639340F5A6}">
      <dgm:prSet/>
      <dgm:spPr/>
      <dgm:t>
        <a:bodyPr/>
        <a:lstStyle/>
        <a:p>
          <a:pPr rtl="0"/>
          <a:r>
            <a:rPr lang="en-US" b="1"/>
            <a:t>Inlet chamber should have a silt trap to prevent silt to travel to subsoil water</a:t>
          </a:r>
          <a:endParaRPr lang="en-IN"/>
        </a:p>
      </dgm:t>
    </dgm:pt>
    <dgm:pt modelId="{6FC10A95-DD98-4E5A-BE41-7C33B341358B}" type="parTrans" cxnId="{228A8BC4-6C74-4AE5-B1A8-6E8C9474E5DB}">
      <dgm:prSet/>
      <dgm:spPr/>
      <dgm:t>
        <a:bodyPr/>
        <a:lstStyle/>
        <a:p>
          <a:endParaRPr lang="en-IN"/>
        </a:p>
      </dgm:t>
    </dgm:pt>
    <dgm:pt modelId="{7E899308-1B78-4DFF-A4FD-F18F0DCADEBA}" type="sibTrans" cxnId="{228A8BC4-6C74-4AE5-B1A8-6E8C9474E5DB}">
      <dgm:prSet/>
      <dgm:spPr/>
      <dgm:t>
        <a:bodyPr/>
        <a:lstStyle/>
        <a:p>
          <a:endParaRPr lang="en-IN"/>
        </a:p>
      </dgm:t>
    </dgm:pt>
    <dgm:pt modelId="{B236F162-92DF-4BD8-879B-812511C75A08}" type="pres">
      <dgm:prSet presAssocID="{A0149763-8695-4B53-9D5A-635C28F3A78A}" presName="linear" presStyleCnt="0">
        <dgm:presLayoutVars>
          <dgm:animLvl val="lvl"/>
          <dgm:resizeHandles val="exact"/>
        </dgm:presLayoutVars>
      </dgm:prSet>
      <dgm:spPr/>
    </dgm:pt>
    <dgm:pt modelId="{B248E379-A761-4A5A-A841-403F7320A861}" type="pres">
      <dgm:prSet presAssocID="{108B6826-129E-4B39-AAFC-2A6F96E66F70}" presName="parentText" presStyleLbl="node1" presStyleIdx="0" presStyleCnt="7">
        <dgm:presLayoutVars>
          <dgm:chMax val="0"/>
          <dgm:bulletEnabled val="1"/>
        </dgm:presLayoutVars>
      </dgm:prSet>
      <dgm:spPr/>
    </dgm:pt>
    <dgm:pt modelId="{30F21BDF-3BEE-477F-84E9-A9BB7FFED156}" type="pres">
      <dgm:prSet presAssocID="{3BD92FA9-D1C8-45C5-82A5-04CD7FFFE011}" presName="spacer" presStyleCnt="0"/>
      <dgm:spPr/>
    </dgm:pt>
    <dgm:pt modelId="{13E3A98D-98F0-4580-8C68-1C8412569146}" type="pres">
      <dgm:prSet presAssocID="{3EA852A1-15E8-4F7B-ACF3-58F71692F7D6}" presName="parentText" presStyleLbl="node1" presStyleIdx="1" presStyleCnt="7">
        <dgm:presLayoutVars>
          <dgm:chMax val="0"/>
          <dgm:bulletEnabled val="1"/>
        </dgm:presLayoutVars>
      </dgm:prSet>
      <dgm:spPr/>
    </dgm:pt>
    <dgm:pt modelId="{075B929B-509A-4F4E-864A-9D951765ACA7}" type="pres">
      <dgm:prSet presAssocID="{FEF84FE6-EF65-487F-BD3F-82915ECB9F45}" presName="spacer" presStyleCnt="0"/>
      <dgm:spPr/>
    </dgm:pt>
    <dgm:pt modelId="{71017193-51AC-4231-8F17-32BED7C4C614}" type="pres">
      <dgm:prSet presAssocID="{505C5BEF-C18B-4303-B47B-2A23D43497B0}" presName="parentText" presStyleLbl="node1" presStyleIdx="2" presStyleCnt="7">
        <dgm:presLayoutVars>
          <dgm:chMax val="0"/>
          <dgm:bulletEnabled val="1"/>
        </dgm:presLayoutVars>
      </dgm:prSet>
      <dgm:spPr/>
    </dgm:pt>
    <dgm:pt modelId="{C57DAD6D-503C-4946-9BA4-9CD7B25B866D}" type="pres">
      <dgm:prSet presAssocID="{64DABEE9-5A5F-4826-95CE-C461E738D94D}" presName="spacer" presStyleCnt="0"/>
      <dgm:spPr/>
    </dgm:pt>
    <dgm:pt modelId="{F45258C9-B613-482C-868C-228B3F626D58}" type="pres">
      <dgm:prSet presAssocID="{9AB47B29-A165-4398-90B2-6395B0BB5A70}" presName="parentText" presStyleLbl="node1" presStyleIdx="3" presStyleCnt="7">
        <dgm:presLayoutVars>
          <dgm:chMax val="0"/>
          <dgm:bulletEnabled val="1"/>
        </dgm:presLayoutVars>
      </dgm:prSet>
      <dgm:spPr/>
    </dgm:pt>
    <dgm:pt modelId="{F8B5609F-5188-4F29-9206-4A2F70DBE4D4}" type="pres">
      <dgm:prSet presAssocID="{451497E4-B46F-4A43-8ADC-2C6AAA73AAC2}" presName="spacer" presStyleCnt="0"/>
      <dgm:spPr/>
    </dgm:pt>
    <dgm:pt modelId="{8CAC84BC-C4E4-45A6-8072-1981D48CBF3C}" type="pres">
      <dgm:prSet presAssocID="{6E8719C3-0A4E-41F9-931B-EE52FA4A0164}" presName="parentText" presStyleLbl="node1" presStyleIdx="4" presStyleCnt="7">
        <dgm:presLayoutVars>
          <dgm:chMax val="0"/>
          <dgm:bulletEnabled val="1"/>
        </dgm:presLayoutVars>
      </dgm:prSet>
      <dgm:spPr/>
    </dgm:pt>
    <dgm:pt modelId="{6F2EE804-95F1-432B-8AB0-B4C42DA64D1A}" type="pres">
      <dgm:prSet presAssocID="{4BBF6D1C-416B-469D-A0FD-ADE6E2996B48}" presName="spacer" presStyleCnt="0"/>
      <dgm:spPr/>
    </dgm:pt>
    <dgm:pt modelId="{32B3CB42-C0BD-4278-999F-1E3E0B0B1A15}" type="pres">
      <dgm:prSet presAssocID="{48618A40-C8DA-49D2-ACE1-A30ADE837204}" presName="parentText" presStyleLbl="node1" presStyleIdx="5" presStyleCnt="7">
        <dgm:presLayoutVars>
          <dgm:chMax val="0"/>
          <dgm:bulletEnabled val="1"/>
        </dgm:presLayoutVars>
      </dgm:prSet>
      <dgm:spPr/>
    </dgm:pt>
    <dgm:pt modelId="{A005BDA9-F779-4D78-A48D-8AF86EE3C2AC}" type="pres">
      <dgm:prSet presAssocID="{C99D6ECB-BBE7-483F-B46F-F7E11828E384}" presName="spacer" presStyleCnt="0"/>
      <dgm:spPr/>
    </dgm:pt>
    <dgm:pt modelId="{4FF5937E-EC9D-4CAD-B3EC-D8260F3440F2}" type="pres">
      <dgm:prSet presAssocID="{AF58E173-B755-4272-8BFE-79639340F5A6}" presName="parentText" presStyleLbl="node1" presStyleIdx="6" presStyleCnt="7">
        <dgm:presLayoutVars>
          <dgm:chMax val="0"/>
          <dgm:bulletEnabled val="1"/>
        </dgm:presLayoutVars>
      </dgm:prSet>
      <dgm:spPr/>
    </dgm:pt>
  </dgm:ptLst>
  <dgm:cxnLst>
    <dgm:cxn modelId="{4879720A-5164-4295-8A7D-7222D5E45851}" srcId="{A0149763-8695-4B53-9D5A-635C28F3A78A}" destId="{3EA852A1-15E8-4F7B-ACF3-58F71692F7D6}" srcOrd="1" destOrd="0" parTransId="{44232A68-222C-4023-849B-0ECA719DD91C}" sibTransId="{FEF84FE6-EF65-487F-BD3F-82915ECB9F45}"/>
    <dgm:cxn modelId="{4AE8DB0D-668B-4618-B468-D5227E51863A}" type="presOf" srcId="{9AB47B29-A165-4398-90B2-6395B0BB5A70}" destId="{F45258C9-B613-482C-868C-228B3F626D58}" srcOrd="0" destOrd="0" presId="urn:microsoft.com/office/officeart/2005/8/layout/vList2"/>
    <dgm:cxn modelId="{AF191214-9E1D-48EC-BB49-05325456A3DF}" srcId="{A0149763-8695-4B53-9D5A-635C28F3A78A}" destId="{48618A40-C8DA-49D2-ACE1-A30ADE837204}" srcOrd="5" destOrd="0" parTransId="{A9B28DFB-3A0F-418E-AC3D-2B1BFBF34B55}" sibTransId="{C99D6ECB-BBE7-483F-B46F-F7E11828E384}"/>
    <dgm:cxn modelId="{5E959E21-CE55-4D1C-88A7-1669226FB7A3}" type="presOf" srcId="{108B6826-129E-4B39-AAFC-2A6F96E66F70}" destId="{B248E379-A761-4A5A-A841-403F7320A861}" srcOrd="0" destOrd="0" presId="urn:microsoft.com/office/officeart/2005/8/layout/vList2"/>
    <dgm:cxn modelId="{EA057522-7820-4071-8B38-8B892EB02953}" srcId="{A0149763-8695-4B53-9D5A-635C28F3A78A}" destId="{6E8719C3-0A4E-41F9-931B-EE52FA4A0164}" srcOrd="4" destOrd="0" parTransId="{CD656D5C-D1E1-447C-93EF-6A6094DAD03A}" sibTransId="{4BBF6D1C-416B-469D-A0FD-ADE6E2996B48}"/>
    <dgm:cxn modelId="{253F294A-DF61-4BF5-AC86-C0A3713505E5}" type="presOf" srcId="{A0149763-8695-4B53-9D5A-635C28F3A78A}" destId="{B236F162-92DF-4BD8-879B-812511C75A08}" srcOrd="0" destOrd="0" presId="urn:microsoft.com/office/officeart/2005/8/layout/vList2"/>
    <dgm:cxn modelId="{4B392E7C-A9AF-4754-A100-2F94937C2563}" srcId="{A0149763-8695-4B53-9D5A-635C28F3A78A}" destId="{505C5BEF-C18B-4303-B47B-2A23D43497B0}" srcOrd="2" destOrd="0" parTransId="{E49DE070-3B72-4ED1-AD30-AABDF3D3300A}" sibTransId="{64DABEE9-5A5F-4826-95CE-C461E738D94D}"/>
    <dgm:cxn modelId="{08716689-7AE9-4130-A721-D0DDBAAFD4D8}" type="presOf" srcId="{AF58E173-B755-4272-8BFE-79639340F5A6}" destId="{4FF5937E-EC9D-4CAD-B3EC-D8260F3440F2}" srcOrd="0" destOrd="0" presId="urn:microsoft.com/office/officeart/2005/8/layout/vList2"/>
    <dgm:cxn modelId="{C2D4068F-560F-4A69-B581-2C63A3C52947}" type="presOf" srcId="{505C5BEF-C18B-4303-B47B-2A23D43497B0}" destId="{71017193-51AC-4231-8F17-32BED7C4C614}" srcOrd="0" destOrd="0" presId="urn:microsoft.com/office/officeart/2005/8/layout/vList2"/>
    <dgm:cxn modelId="{7AD68696-FB0B-469F-9C74-5C98A17E0567}" type="presOf" srcId="{6E8719C3-0A4E-41F9-931B-EE52FA4A0164}" destId="{8CAC84BC-C4E4-45A6-8072-1981D48CBF3C}" srcOrd="0" destOrd="0" presId="urn:microsoft.com/office/officeart/2005/8/layout/vList2"/>
    <dgm:cxn modelId="{228A8BC4-6C74-4AE5-B1A8-6E8C9474E5DB}" srcId="{A0149763-8695-4B53-9D5A-635C28F3A78A}" destId="{AF58E173-B755-4272-8BFE-79639340F5A6}" srcOrd="6" destOrd="0" parTransId="{6FC10A95-DD98-4E5A-BE41-7C33B341358B}" sibTransId="{7E899308-1B78-4DFF-A4FD-F18F0DCADEBA}"/>
    <dgm:cxn modelId="{90122CD6-8631-4505-9A73-FE5E6EEFA99B}" srcId="{A0149763-8695-4B53-9D5A-635C28F3A78A}" destId="{108B6826-129E-4B39-AAFC-2A6F96E66F70}" srcOrd="0" destOrd="0" parTransId="{CD265912-8E78-4B17-83E9-D4A805A65DBC}" sibTransId="{3BD92FA9-D1C8-45C5-82A5-04CD7FFFE011}"/>
    <dgm:cxn modelId="{69992CDA-479D-4374-BC8B-135AB6B74B1B}" srcId="{A0149763-8695-4B53-9D5A-635C28F3A78A}" destId="{9AB47B29-A165-4398-90B2-6395B0BB5A70}" srcOrd="3" destOrd="0" parTransId="{5C40A90D-DC9F-44CD-BE4B-C9A84BFC6CF7}" sibTransId="{451497E4-B46F-4A43-8ADC-2C6AAA73AAC2}"/>
    <dgm:cxn modelId="{22AD46E2-8204-4EC3-8A53-5098838C5C80}" type="presOf" srcId="{3EA852A1-15E8-4F7B-ACF3-58F71692F7D6}" destId="{13E3A98D-98F0-4580-8C68-1C8412569146}" srcOrd="0" destOrd="0" presId="urn:microsoft.com/office/officeart/2005/8/layout/vList2"/>
    <dgm:cxn modelId="{C359F8ED-D565-400A-B924-ECB9134EAFBE}" type="presOf" srcId="{48618A40-C8DA-49D2-ACE1-A30ADE837204}" destId="{32B3CB42-C0BD-4278-999F-1E3E0B0B1A15}" srcOrd="0" destOrd="0" presId="urn:microsoft.com/office/officeart/2005/8/layout/vList2"/>
    <dgm:cxn modelId="{2AA6D5A2-7A6A-43F0-94AF-F18C68E2F51E}" type="presParOf" srcId="{B236F162-92DF-4BD8-879B-812511C75A08}" destId="{B248E379-A761-4A5A-A841-403F7320A861}" srcOrd="0" destOrd="0" presId="urn:microsoft.com/office/officeart/2005/8/layout/vList2"/>
    <dgm:cxn modelId="{576951A3-7C29-4654-9775-C68CFDF45C80}" type="presParOf" srcId="{B236F162-92DF-4BD8-879B-812511C75A08}" destId="{30F21BDF-3BEE-477F-84E9-A9BB7FFED156}" srcOrd="1" destOrd="0" presId="urn:microsoft.com/office/officeart/2005/8/layout/vList2"/>
    <dgm:cxn modelId="{C296DAD0-8898-4548-B358-08D75425B22C}" type="presParOf" srcId="{B236F162-92DF-4BD8-879B-812511C75A08}" destId="{13E3A98D-98F0-4580-8C68-1C8412569146}" srcOrd="2" destOrd="0" presId="urn:microsoft.com/office/officeart/2005/8/layout/vList2"/>
    <dgm:cxn modelId="{9D2B12D5-7B3F-4B7C-B77C-040F5832C2F8}" type="presParOf" srcId="{B236F162-92DF-4BD8-879B-812511C75A08}" destId="{075B929B-509A-4F4E-864A-9D951765ACA7}" srcOrd="3" destOrd="0" presId="urn:microsoft.com/office/officeart/2005/8/layout/vList2"/>
    <dgm:cxn modelId="{3EDE7D30-D278-4619-99AA-954CAEAEDAC5}" type="presParOf" srcId="{B236F162-92DF-4BD8-879B-812511C75A08}" destId="{71017193-51AC-4231-8F17-32BED7C4C614}" srcOrd="4" destOrd="0" presId="urn:microsoft.com/office/officeart/2005/8/layout/vList2"/>
    <dgm:cxn modelId="{75661BCB-2F1A-46C9-80C1-1EEFCBFB5E0F}" type="presParOf" srcId="{B236F162-92DF-4BD8-879B-812511C75A08}" destId="{C57DAD6D-503C-4946-9BA4-9CD7B25B866D}" srcOrd="5" destOrd="0" presId="urn:microsoft.com/office/officeart/2005/8/layout/vList2"/>
    <dgm:cxn modelId="{D6D0DE7B-F7B8-4EAF-8AEA-81ECD4F9B43B}" type="presParOf" srcId="{B236F162-92DF-4BD8-879B-812511C75A08}" destId="{F45258C9-B613-482C-868C-228B3F626D58}" srcOrd="6" destOrd="0" presId="urn:microsoft.com/office/officeart/2005/8/layout/vList2"/>
    <dgm:cxn modelId="{A565CB98-5063-42A7-846D-36BDE3936627}" type="presParOf" srcId="{B236F162-92DF-4BD8-879B-812511C75A08}" destId="{F8B5609F-5188-4F29-9206-4A2F70DBE4D4}" srcOrd="7" destOrd="0" presId="urn:microsoft.com/office/officeart/2005/8/layout/vList2"/>
    <dgm:cxn modelId="{852F96BA-295F-4379-8144-D7E5390FA505}" type="presParOf" srcId="{B236F162-92DF-4BD8-879B-812511C75A08}" destId="{8CAC84BC-C4E4-45A6-8072-1981D48CBF3C}" srcOrd="8" destOrd="0" presId="urn:microsoft.com/office/officeart/2005/8/layout/vList2"/>
    <dgm:cxn modelId="{74BECF5E-195B-480F-87CF-317D93BD41BD}" type="presParOf" srcId="{B236F162-92DF-4BD8-879B-812511C75A08}" destId="{6F2EE804-95F1-432B-8AB0-B4C42DA64D1A}" srcOrd="9" destOrd="0" presId="urn:microsoft.com/office/officeart/2005/8/layout/vList2"/>
    <dgm:cxn modelId="{1E8671C9-6940-4A84-88FE-7F5F9CDA4054}" type="presParOf" srcId="{B236F162-92DF-4BD8-879B-812511C75A08}" destId="{32B3CB42-C0BD-4278-999F-1E3E0B0B1A15}" srcOrd="10" destOrd="0" presId="urn:microsoft.com/office/officeart/2005/8/layout/vList2"/>
    <dgm:cxn modelId="{493B0FC9-3E17-4663-BF02-13A5FC5522CE}" type="presParOf" srcId="{B236F162-92DF-4BD8-879B-812511C75A08}" destId="{A005BDA9-F779-4D78-A48D-8AF86EE3C2AC}" srcOrd="11" destOrd="0" presId="urn:microsoft.com/office/officeart/2005/8/layout/vList2"/>
    <dgm:cxn modelId="{BEA992D4-052C-4367-B896-BD60E90D5F1A}" type="presParOf" srcId="{B236F162-92DF-4BD8-879B-812511C75A08}" destId="{4FF5937E-EC9D-4CAD-B3EC-D8260F3440F2}" srcOrd="12"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8F5818-BD0B-44FF-B592-27EBBD3BA9B5}"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64C2A6E8-7DED-4243-9172-A19F657C6A05}">
      <dgm:prSet custT="1"/>
      <dgm:spPr/>
      <dgm:t>
        <a:bodyPr/>
        <a:lstStyle/>
        <a:p>
          <a:pPr rtl="0"/>
          <a:r>
            <a:rPr lang="en-US" sz="1400" b="1"/>
            <a:t>Recharge Pits</a:t>
          </a:r>
          <a:endParaRPr lang="en-IN" sz="1400"/>
        </a:p>
      </dgm:t>
    </dgm:pt>
    <dgm:pt modelId="{58ADCF26-D43E-4426-ADDE-99880FD4ADA8}" type="parTrans" cxnId="{DAB15501-EB87-4353-BC4C-6DD5D6635274}">
      <dgm:prSet/>
      <dgm:spPr/>
      <dgm:t>
        <a:bodyPr/>
        <a:lstStyle/>
        <a:p>
          <a:endParaRPr lang="en-IN" sz="2000"/>
        </a:p>
      </dgm:t>
    </dgm:pt>
    <dgm:pt modelId="{5FE9178B-3922-4C19-920B-272CD83C4E72}" type="sibTrans" cxnId="{DAB15501-EB87-4353-BC4C-6DD5D6635274}">
      <dgm:prSet/>
      <dgm:spPr/>
      <dgm:t>
        <a:bodyPr/>
        <a:lstStyle/>
        <a:p>
          <a:endParaRPr lang="en-IN" sz="2000"/>
        </a:p>
      </dgm:t>
    </dgm:pt>
    <dgm:pt modelId="{CB5716F3-6925-4EAA-8C2B-CEF0C93AF02A}">
      <dgm:prSet custT="1"/>
      <dgm:spPr/>
      <dgm:t>
        <a:bodyPr/>
        <a:lstStyle/>
        <a:p>
          <a:pPr rtl="0"/>
          <a:r>
            <a:rPr lang="en-IN" sz="1400" b="1" dirty="0"/>
            <a:t>Injection Wells</a:t>
          </a:r>
          <a:endParaRPr lang="en-IN" sz="1400" dirty="0"/>
        </a:p>
      </dgm:t>
    </dgm:pt>
    <dgm:pt modelId="{79947A8C-3335-4711-A18E-E072D592EE35}" type="parTrans" cxnId="{B6428729-868C-4777-8879-EEE47EC22A25}">
      <dgm:prSet/>
      <dgm:spPr/>
      <dgm:t>
        <a:bodyPr/>
        <a:lstStyle/>
        <a:p>
          <a:endParaRPr lang="en-IN" sz="2000"/>
        </a:p>
      </dgm:t>
    </dgm:pt>
    <dgm:pt modelId="{F5E6FA9C-81EF-40B2-AA0B-573E7BC14CF6}" type="sibTrans" cxnId="{B6428729-868C-4777-8879-EEE47EC22A25}">
      <dgm:prSet/>
      <dgm:spPr/>
      <dgm:t>
        <a:bodyPr/>
        <a:lstStyle/>
        <a:p>
          <a:endParaRPr lang="en-IN" sz="2000"/>
        </a:p>
      </dgm:t>
    </dgm:pt>
    <dgm:pt modelId="{2BDC67A4-19CA-4BFD-839A-FF707AB7BAE6}">
      <dgm:prSet custT="1"/>
      <dgm:spPr/>
      <dgm:t>
        <a:bodyPr/>
        <a:lstStyle/>
        <a:p>
          <a:pPr rtl="0"/>
          <a:r>
            <a:rPr lang="en-IN" sz="1400" b="1"/>
            <a:t>Percolation Tanks</a:t>
          </a:r>
          <a:endParaRPr lang="en-IN" sz="1400"/>
        </a:p>
      </dgm:t>
    </dgm:pt>
    <dgm:pt modelId="{399EF57C-F330-4FD0-9E22-4FA89FAD04B8}" type="parTrans" cxnId="{46EC29DD-BFE0-4881-97A0-C1B98C19CA02}">
      <dgm:prSet/>
      <dgm:spPr/>
      <dgm:t>
        <a:bodyPr/>
        <a:lstStyle/>
        <a:p>
          <a:endParaRPr lang="en-IN" sz="2000"/>
        </a:p>
      </dgm:t>
    </dgm:pt>
    <dgm:pt modelId="{797BAAB4-4EAF-4A63-8054-33C49D0D458F}" type="sibTrans" cxnId="{46EC29DD-BFE0-4881-97A0-C1B98C19CA02}">
      <dgm:prSet/>
      <dgm:spPr/>
      <dgm:t>
        <a:bodyPr/>
        <a:lstStyle/>
        <a:p>
          <a:endParaRPr lang="en-IN" sz="2000"/>
        </a:p>
      </dgm:t>
    </dgm:pt>
    <dgm:pt modelId="{6FE83FE5-702F-4E35-B908-12B7D2C6CE70}">
      <dgm:prSet custT="1"/>
      <dgm:spPr/>
      <dgm:t>
        <a:bodyPr/>
        <a:lstStyle/>
        <a:p>
          <a:pPr rtl="0"/>
          <a:r>
            <a:rPr lang="en-IN" sz="1400" b="1"/>
            <a:t>Anicuts</a:t>
          </a:r>
          <a:endParaRPr lang="en-IN" sz="1400"/>
        </a:p>
      </dgm:t>
    </dgm:pt>
    <dgm:pt modelId="{0F104522-3119-4501-8991-D91D6668A497}" type="parTrans" cxnId="{5775474F-1B9D-4E00-AEEB-12E7AA4611D7}">
      <dgm:prSet/>
      <dgm:spPr/>
      <dgm:t>
        <a:bodyPr/>
        <a:lstStyle/>
        <a:p>
          <a:endParaRPr lang="en-IN" sz="2000"/>
        </a:p>
      </dgm:t>
    </dgm:pt>
    <dgm:pt modelId="{16A58F1F-1E80-4EFC-8DEB-61FF545C2E5F}" type="sibTrans" cxnId="{5775474F-1B9D-4E00-AEEB-12E7AA4611D7}">
      <dgm:prSet/>
      <dgm:spPr/>
      <dgm:t>
        <a:bodyPr/>
        <a:lstStyle/>
        <a:p>
          <a:endParaRPr lang="en-IN" sz="2000"/>
        </a:p>
      </dgm:t>
    </dgm:pt>
    <dgm:pt modelId="{6C4A1693-E0FF-4216-B625-A1C5E4AB6B50}">
      <dgm:prSet custT="1"/>
      <dgm:spPr/>
      <dgm:t>
        <a:bodyPr/>
        <a:lstStyle/>
        <a:p>
          <a:pPr rtl="0"/>
          <a:r>
            <a:rPr lang="en-IN" sz="1400" b="1"/>
            <a:t>Recharge Basin</a:t>
          </a:r>
          <a:endParaRPr lang="en-IN" sz="1400"/>
        </a:p>
      </dgm:t>
    </dgm:pt>
    <dgm:pt modelId="{ADEE0FFD-8FC2-41C6-A1A0-2C4D8330AAD1}" type="parTrans" cxnId="{755A3DEE-D867-4159-813C-32FCC779F731}">
      <dgm:prSet/>
      <dgm:spPr/>
      <dgm:t>
        <a:bodyPr/>
        <a:lstStyle/>
        <a:p>
          <a:endParaRPr lang="en-IN" sz="2000"/>
        </a:p>
      </dgm:t>
    </dgm:pt>
    <dgm:pt modelId="{1491DC96-E857-4193-86CC-2544787B9093}" type="sibTrans" cxnId="{755A3DEE-D867-4159-813C-32FCC779F731}">
      <dgm:prSet/>
      <dgm:spPr/>
      <dgm:t>
        <a:bodyPr/>
        <a:lstStyle/>
        <a:p>
          <a:endParaRPr lang="en-IN" sz="2000"/>
        </a:p>
      </dgm:t>
    </dgm:pt>
    <dgm:pt modelId="{6E1A00C8-BA17-497C-83DB-049BED49C2B7}">
      <dgm:prSet custT="1"/>
      <dgm:spPr/>
      <dgm:t>
        <a:bodyPr/>
        <a:lstStyle/>
        <a:p>
          <a:pPr rtl="0"/>
          <a:r>
            <a:rPr lang="en-IN" sz="1400" b="1" dirty="0"/>
            <a:t>Recharge Shaft</a:t>
          </a:r>
          <a:endParaRPr lang="en-IN" sz="1400" dirty="0"/>
        </a:p>
      </dgm:t>
    </dgm:pt>
    <dgm:pt modelId="{3763B1F0-8AA4-49B8-90CB-2F86EE52A077}" type="parTrans" cxnId="{B9EB1339-EC4D-4C69-A4D3-06416017E216}">
      <dgm:prSet/>
      <dgm:spPr/>
      <dgm:t>
        <a:bodyPr/>
        <a:lstStyle/>
        <a:p>
          <a:endParaRPr lang="en-IN" sz="2000"/>
        </a:p>
      </dgm:t>
    </dgm:pt>
    <dgm:pt modelId="{7890B576-811A-450B-9AB4-AAA5A0FDBF05}" type="sibTrans" cxnId="{B9EB1339-EC4D-4C69-A4D3-06416017E216}">
      <dgm:prSet/>
      <dgm:spPr/>
      <dgm:t>
        <a:bodyPr/>
        <a:lstStyle/>
        <a:p>
          <a:endParaRPr lang="en-IN" sz="2000"/>
        </a:p>
      </dgm:t>
    </dgm:pt>
    <dgm:pt modelId="{19A675A5-D3D8-4E0B-98DF-8D04C9ADD03A}">
      <dgm:prSet custT="1"/>
      <dgm:spPr/>
      <dgm:t>
        <a:bodyPr/>
        <a:lstStyle/>
        <a:p>
          <a:pPr rtl="0"/>
          <a:r>
            <a:rPr lang="en-IN" sz="1400" b="1"/>
            <a:t>Nallah Bund</a:t>
          </a:r>
          <a:endParaRPr lang="en-IN" sz="1400"/>
        </a:p>
      </dgm:t>
    </dgm:pt>
    <dgm:pt modelId="{7E9AEF73-C492-41D1-8563-CC5C5FACFCDA}" type="parTrans" cxnId="{3621E5FA-A2E3-461A-BBE9-412065FD28A6}">
      <dgm:prSet/>
      <dgm:spPr/>
      <dgm:t>
        <a:bodyPr/>
        <a:lstStyle/>
        <a:p>
          <a:endParaRPr lang="en-IN" sz="2000"/>
        </a:p>
      </dgm:t>
    </dgm:pt>
    <dgm:pt modelId="{1582139D-4028-4FAC-80C8-566458D9A6C9}" type="sibTrans" cxnId="{3621E5FA-A2E3-461A-BBE9-412065FD28A6}">
      <dgm:prSet/>
      <dgm:spPr/>
      <dgm:t>
        <a:bodyPr/>
        <a:lstStyle/>
        <a:p>
          <a:endParaRPr lang="en-IN" sz="2000"/>
        </a:p>
      </dgm:t>
    </dgm:pt>
    <dgm:pt modelId="{4C09538A-E0BA-4C39-AD22-4590DF1BE7EC}">
      <dgm:prSet custT="1"/>
      <dgm:spPr/>
      <dgm:t>
        <a:bodyPr/>
        <a:lstStyle/>
        <a:p>
          <a:pPr rtl="0"/>
          <a:r>
            <a:rPr lang="en-IN" sz="1400" b="1"/>
            <a:t>Contour Bund</a:t>
          </a:r>
          <a:endParaRPr lang="en-IN" sz="1400"/>
        </a:p>
      </dgm:t>
    </dgm:pt>
    <dgm:pt modelId="{658DB9D5-0F66-42E6-83A8-0D0442F7B8D1}" type="parTrans" cxnId="{740F567B-DF8D-49E9-9323-5CFE573E1FE3}">
      <dgm:prSet/>
      <dgm:spPr/>
      <dgm:t>
        <a:bodyPr/>
        <a:lstStyle/>
        <a:p>
          <a:endParaRPr lang="en-IN" sz="2000"/>
        </a:p>
      </dgm:t>
    </dgm:pt>
    <dgm:pt modelId="{A505AB7D-9519-4440-8C6F-C0908307F188}" type="sibTrans" cxnId="{740F567B-DF8D-49E9-9323-5CFE573E1FE3}">
      <dgm:prSet/>
      <dgm:spPr/>
      <dgm:t>
        <a:bodyPr/>
        <a:lstStyle/>
        <a:p>
          <a:endParaRPr lang="en-IN" sz="2000"/>
        </a:p>
      </dgm:t>
    </dgm:pt>
    <dgm:pt modelId="{7098CE71-A5EF-41EB-828F-8D30ED550081}">
      <dgm:prSet custT="1"/>
      <dgm:spPr/>
      <dgm:t>
        <a:bodyPr/>
        <a:lstStyle/>
        <a:p>
          <a:pPr rtl="0"/>
          <a:r>
            <a:rPr lang="en-IN" sz="1400" b="1"/>
            <a:t>Gravity Head Recharge well</a:t>
          </a:r>
          <a:endParaRPr lang="en-IN" sz="1400"/>
        </a:p>
      </dgm:t>
    </dgm:pt>
    <dgm:pt modelId="{0EC1123C-4197-477A-A579-87F4554606ED}" type="parTrans" cxnId="{5D604A97-D680-473E-9E0C-91931245F7C9}">
      <dgm:prSet/>
      <dgm:spPr/>
      <dgm:t>
        <a:bodyPr/>
        <a:lstStyle/>
        <a:p>
          <a:endParaRPr lang="en-IN" sz="2000"/>
        </a:p>
      </dgm:t>
    </dgm:pt>
    <dgm:pt modelId="{2A366ED7-66C9-4C0E-8445-C96D106FFE88}" type="sibTrans" cxnId="{5D604A97-D680-473E-9E0C-91931245F7C9}">
      <dgm:prSet/>
      <dgm:spPr/>
      <dgm:t>
        <a:bodyPr/>
        <a:lstStyle/>
        <a:p>
          <a:endParaRPr lang="en-IN" sz="2000"/>
        </a:p>
      </dgm:t>
    </dgm:pt>
    <dgm:pt modelId="{66451FCC-6DED-4CD6-88DA-DE00DF59F987}">
      <dgm:prSet custT="1"/>
      <dgm:spPr/>
      <dgm:t>
        <a:bodyPr/>
        <a:lstStyle/>
        <a:p>
          <a:pPr rtl="0"/>
          <a:r>
            <a:rPr lang="en-IN" sz="1400" b="1"/>
            <a:t>Check Dam</a:t>
          </a:r>
          <a:endParaRPr lang="en-IN" sz="1400"/>
        </a:p>
      </dgm:t>
    </dgm:pt>
    <dgm:pt modelId="{E5D73DF4-7BCD-422F-94F4-CA636ACC074A}" type="parTrans" cxnId="{6C448BE7-514A-48F4-A8E2-D098AEC8485E}">
      <dgm:prSet/>
      <dgm:spPr/>
      <dgm:t>
        <a:bodyPr/>
        <a:lstStyle/>
        <a:p>
          <a:endParaRPr lang="en-IN" sz="2000"/>
        </a:p>
      </dgm:t>
    </dgm:pt>
    <dgm:pt modelId="{60523743-1222-479A-9EB4-0E88F475511C}" type="sibTrans" cxnId="{6C448BE7-514A-48F4-A8E2-D098AEC8485E}">
      <dgm:prSet/>
      <dgm:spPr/>
      <dgm:t>
        <a:bodyPr/>
        <a:lstStyle/>
        <a:p>
          <a:endParaRPr lang="en-IN" sz="2000"/>
        </a:p>
      </dgm:t>
    </dgm:pt>
    <dgm:pt modelId="{D243363B-9888-4DF3-BF92-830CB9DBB1C6}">
      <dgm:prSet custT="1"/>
      <dgm:spPr/>
      <dgm:t>
        <a:bodyPr/>
        <a:lstStyle/>
        <a:p>
          <a:pPr rtl="0"/>
          <a:r>
            <a:rPr lang="en-IN" sz="1400" b="1"/>
            <a:t>Stonewall Terrace</a:t>
          </a:r>
          <a:endParaRPr lang="en-IN" sz="1400"/>
        </a:p>
      </dgm:t>
    </dgm:pt>
    <dgm:pt modelId="{55880DA7-2C57-4CAA-B221-0E29EE95EEE5}" type="parTrans" cxnId="{E694F560-9FE5-4EA3-A8C2-B8967DCC46B7}">
      <dgm:prSet/>
      <dgm:spPr/>
      <dgm:t>
        <a:bodyPr/>
        <a:lstStyle/>
        <a:p>
          <a:endParaRPr lang="en-IN" sz="2000"/>
        </a:p>
      </dgm:t>
    </dgm:pt>
    <dgm:pt modelId="{16FD4194-8AC8-4347-86E5-383F2D297C4E}" type="sibTrans" cxnId="{E694F560-9FE5-4EA3-A8C2-B8967DCC46B7}">
      <dgm:prSet/>
      <dgm:spPr/>
      <dgm:t>
        <a:bodyPr/>
        <a:lstStyle/>
        <a:p>
          <a:endParaRPr lang="en-IN" sz="2000"/>
        </a:p>
      </dgm:t>
    </dgm:pt>
    <dgm:pt modelId="{FB18D098-055D-4F6B-A4F3-9F9AD7002C00}">
      <dgm:prSet custT="1"/>
      <dgm:spPr/>
      <dgm:t>
        <a:bodyPr/>
        <a:lstStyle/>
        <a:p>
          <a:pPr rtl="0"/>
          <a:r>
            <a:rPr lang="en-IN" sz="1400" b="1"/>
            <a:t>Loose Stone check Dam</a:t>
          </a:r>
          <a:endParaRPr lang="en-IN" sz="1400"/>
        </a:p>
      </dgm:t>
    </dgm:pt>
    <dgm:pt modelId="{DE614A85-D94A-450C-9F9F-3D24A2B0102F}" type="parTrans" cxnId="{526D5032-A35C-4DAD-8299-A00821A5CD00}">
      <dgm:prSet/>
      <dgm:spPr/>
      <dgm:t>
        <a:bodyPr/>
        <a:lstStyle/>
        <a:p>
          <a:endParaRPr lang="en-IN" sz="2000"/>
        </a:p>
      </dgm:t>
    </dgm:pt>
    <dgm:pt modelId="{43041F63-AAD3-4F65-9285-F152D7A94237}" type="sibTrans" cxnId="{526D5032-A35C-4DAD-8299-A00821A5CD00}">
      <dgm:prSet/>
      <dgm:spPr/>
      <dgm:t>
        <a:bodyPr/>
        <a:lstStyle/>
        <a:p>
          <a:endParaRPr lang="en-IN" sz="2000"/>
        </a:p>
      </dgm:t>
    </dgm:pt>
    <dgm:pt modelId="{1A239121-CD72-48EA-B55F-890F78E931F9}">
      <dgm:prSet custT="1"/>
      <dgm:spPr/>
      <dgm:t>
        <a:bodyPr/>
        <a:lstStyle/>
        <a:p>
          <a:pPr rtl="0"/>
          <a:r>
            <a:rPr lang="en-IN" sz="1400" b="1"/>
            <a:t>Bench Terracing</a:t>
          </a:r>
          <a:endParaRPr lang="en-IN" sz="1400"/>
        </a:p>
      </dgm:t>
    </dgm:pt>
    <dgm:pt modelId="{1E092797-6BFE-41CA-93AE-7AA4972F6CF1}" type="parTrans" cxnId="{7F3A681B-0128-4CA4-93C3-F1CA39A59202}">
      <dgm:prSet/>
      <dgm:spPr/>
      <dgm:t>
        <a:bodyPr/>
        <a:lstStyle/>
        <a:p>
          <a:endParaRPr lang="en-IN" sz="2000"/>
        </a:p>
      </dgm:t>
    </dgm:pt>
    <dgm:pt modelId="{4CD65BE1-7040-436E-BF90-C75B8B5AF3DE}" type="sibTrans" cxnId="{7F3A681B-0128-4CA4-93C3-F1CA39A59202}">
      <dgm:prSet/>
      <dgm:spPr/>
      <dgm:t>
        <a:bodyPr/>
        <a:lstStyle/>
        <a:p>
          <a:endParaRPr lang="en-IN" sz="2000"/>
        </a:p>
      </dgm:t>
    </dgm:pt>
    <dgm:pt modelId="{BA6E1DE5-4C01-44E4-B19F-36D81ACD4941}">
      <dgm:prSet custT="1"/>
      <dgm:spPr/>
      <dgm:t>
        <a:bodyPr/>
        <a:lstStyle/>
        <a:p>
          <a:pPr rtl="0"/>
          <a:r>
            <a:rPr lang="en-IN" sz="1400" b="1"/>
            <a:t>Staggered Contour Trench</a:t>
          </a:r>
          <a:endParaRPr lang="en-IN" sz="1400"/>
        </a:p>
      </dgm:t>
    </dgm:pt>
    <dgm:pt modelId="{5CD2F76F-8C15-492C-81ED-949F11ED218A}" type="parTrans" cxnId="{A1B9549D-CA26-413C-A854-C9CB848218C0}">
      <dgm:prSet/>
      <dgm:spPr/>
      <dgm:t>
        <a:bodyPr/>
        <a:lstStyle/>
        <a:p>
          <a:endParaRPr lang="en-IN" sz="2000"/>
        </a:p>
      </dgm:t>
    </dgm:pt>
    <dgm:pt modelId="{9058B469-A7FB-437B-9504-7277928FACA7}" type="sibTrans" cxnId="{A1B9549D-CA26-413C-A854-C9CB848218C0}">
      <dgm:prSet/>
      <dgm:spPr/>
      <dgm:t>
        <a:bodyPr/>
        <a:lstStyle/>
        <a:p>
          <a:endParaRPr lang="en-IN" sz="2000"/>
        </a:p>
      </dgm:t>
    </dgm:pt>
    <dgm:pt modelId="{91D2C9B2-7107-46E0-B8F5-5CE4022019C3}">
      <dgm:prSet custT="1"/>
      <dgm:spPr/>
      <dgm:t>
        <a:bodyPr/>
        <a:lstStyle/>
        <a:p>
          <a:pPr rtl="0"/>
          <a:r>
            <a:rPr lang="en-IN" sz="1400" b="1"/>
            <a:t>Continuous Contour Trench</a:t>
          </a:r>
          <a:endParaRPr lang="en-IN" sz="1400"/>
        </a:p>
      </dgm:t>
    </dgm:pt>
    <dgm:pt modelId="{0EBBA842-7140-4571-8E5C-C3649F046435}" type="parTrans" cxnId="{118D3EEF-C848-4DD2-A378-F3628BBB7952}">
      <dgm:prSet/>
      <dgm:spPr/>
      <dgm:t>
        <a:bodyPr/>
        <a:lstStyle/>
        <a:p>
          <a:endParaRPr lang="en-IN" sz="2000"/>
        </a:p>
      </dgm:t>
    </dgm:pt>
    <dgm:pt modelId="{487C5F33-2FF4-45EC-AF85-1640025AC5BF}" type="sibTrans" cxnId="{118D3EEF-C848-4DD2-A378-F3628BBB7952}">
      <dgm:prSet/>
      <dgm:spPr/>
      <dgm:t>
        <a:bodyPr/>
        <a:lstStyle/>
        <a:p>
          <a:endParaRPr lang="en-IN" sz="2000"/>
        </a:p>
      </dgm:t>
    </dgm:pt>
    <dgm:pt modelId="{B69C8D02-9EA3-4549-A9A6-BE8660FB43BA}">
      <dgm:prSet custT="1"/>
      <dgm:spPr/>
      <dgm:t>
        <a:bodyPr/>
        <a:lstStyle/>
        <a:p>
          <a:pPr rtl="0"/>
          <a:r>
            <a:rPr lang="en-IN" sz="1400" b="1"/>
            <a:t>Gully Plug</a:t>
          </a:r>
          <a:endParaRPr lang="en-IN" sz="1400"/>
        </a:p>
      </dgm:t>
    </dgm:pt>
    <dgm:pt modelId="{BD3F43B0-5ABD-4C3F-B97B-DD807B639218}" type="parTrans" cxnId="{4BCC9AE6-7377-41C3-8C0E-824D08D83A6B}">
      <dgm:prSet/>
      <dgm:spPr/>
      <dgm:t>
        <a:bodyPr/>
        <a:lstStyle/>
        <a:p>
          <a:endParaRPr lang="en-IN" sz="2000"/>
        </a:p>
      </dgm:t>
    </dgm:pt>
    <dgm:pt modelId="{A2C1A502-EF06-4848-92AF-AB1A8ECE1B37}" type="sibTrans" cxnId="{4BCC9AE6-7377-41C3-8C0E-824D08D83A6B}">
      <dgm:prSet/>
      <dgm:spPr/>
      <dgm:t>
        <a:bodyPr/>
        <a:lstStyle/>
        <a:p>
          <a:endParaRPr lang="en-IN" sz="2000"/>
        </a:p>
      </dgm:t>
    </dgm:pt>
    <dgm:pt modelId="{AEDF6596-B9B8-49CB-A08D-28F9E8B1C2BD}" type="pres">
      <dgm:prSet presAssocID="{DA8F5818-BD0B-44FF-B592-27EBBD3BA9B5}" presName="linear" presStyleCnt="0">
        <dgm:presLayoutVars>
          <dgm:animLvl val="lvl"/>
          <dgm:resizeHandles val="exact"/>
        </dgm:presLayoutVars>
      </dgm:prSet>
      <dgm:spPr/>
    </dgm:pt>
    <dgm:pt modelId="{C46E6B85-764D-42B1-A0FC-F8DB6BFD5BC5}" type="pres">
      <dgm:prSet presAssocID="{64C2A6E8-7DED-4243-9172-A19F657C6A05}" presName="parentText" presStyleLbl="node1" presStyleIdx="0" presStyleCnt="16">
        <dgm:presLayoutVars>
          <dgm:chMax val="0"/>
          <dgm:bulletEnabled val="1"/>
        </dgm:presLayoutVars>
      </dgm:prSet>
      <dgm:spPr/>
    </dgm:pt>
    <dgm:pt modelId="{85B577C6-2CAC-4AAB-8286-930DF94B934B}" type="pres">
      <dgm:prSet presAssocID="{5FE9178B-3922-4C19-920B-272CD83C4E72}" presName="spacer" presStyleCnt="0"/>
      <dgm:spPr/>
    </dgm:pt>
    <dgm:pt modelId="{8415DC55-E126-432E-B7FA-8DD2C6664DAA}" type="pres">
      <dgm:prSet presAssocID="{CB5716F3-6925-4EAA-8C2B-CEF0C93AF02A}" presName="parentText" presStyleLbl="node1" presStyleIdx="1" presStyleCnt="16">
        <dgm:presLayoutVars>
          <dgm:chMax val="0"/>
          <dgm:bulletEnabled val="1"/>
        </dgm:presLayoutVars>
      </dgm:prSet>
      <dgm:spPr/>
    </dgm:pt>
    <dgm:pt modelId="{6E80EE5F-E236-487A-8344-6ED46FE8FF22}" type="pres">
      <dgm:prSet presAssocID="{F5E6FA9C-81EF-40B2-AA0B-573E7BC14CF6}" presName="spacer" presStyleCnt="0"/>
      <dgm:spPr/>
    </dgm:pt>
    <dgm:pt modelId="{E5D03804-0717-45FE-8930-6ABC17A4DE50}" type="pres">
      <dgm:prSet presAssocID="{2BDC67A4-19CA-4BFD-839A-FF707AB7BAE6}" presName="parentText" presStyleLbl="node1" presStyleIdx="2" presStyleCnt="16">
        <dgm:presLayoutVars>
          <dgm:chMax val="0"/>
          <dgm:bulletEnabled val="1"/>
        </dgm:presLayoutVars>
      </dgm:prSet>
      <dgm:spPr/>
    </dgm:pt>
    <dgm:pt modelId="{29ECEDF5-0B6F-4295-A7A9-D08B6797C002}" type="pres">
      <dgm:prSet presAssocID="{797BAAB4-4EAF-4A63-8054-33C49D0D458F}" presName="spacer" presStyleCnt="0"/>
      <dgm:spPr/>
    </dgm:pt>
    <dgm:pt modelId="{8F21667E-B9EA-4BF6-A158-B0F2D711EB6A}" type="pres">
      <dgm:prSet presAssocID="{6FE83FE5-702F-4E35-B908-12B7D2C6CE70}" presName="parentText" presStyleLbl="node1" presStyleIdx="3" presStyleCnt="16">
        <dgm:presLayoutVars>
          <dgm:chMax val="0"/>
          <dgm:bulletEnabled val="1"/>
        </dgm:presLayoutVars>
      </dgm:prSet>
      <dgm:spPr/>
    </dgm:pt>
    <dgm:pt modelId="{EBAD7DDC-6A55-4EA3-A5D9-B307BE39B366}" type="pres">
      <dgm:prSet presAssocID="{16A58F1F-1E80-4EFC-8DEB-61FF545C2E5F}" presName="spacer" presStyleCnt="0"/>
      <dgm:spPr/>
    </dgm:pt>
    <dgm:pt modelId="{47A80D1D-0D21-4409-A8F2-7E93D527106A}" type="pres">
      <dgm:prSet presAssocID="{6C4A1693-E0FF-4216-B625-A1C5E4AB6B50}" presName="parentText" presStyleLbl="node1" presStyleIdx="4" presStyleCnt="16">
        <dgm:presLayoutVars>
          <dgm:chMax val="0"/>
          <dgm:bulletEnabled val="1"/>
        </dgm:presLayoutVars>
      </dgm:prSet>
      <dgm:spPr/>
    </dgm:pt>
    <dgm:pt modelId="{B32B8B15-B136-4B27-9028-3C34EFF65B73}" type="pres">
      <dgm:prSet presAssocID="{1491DC96-E857-4193-86CC-2544787B9093}" presName="spacer" presStyleCnt="0"/>
      <dgm:spPr/>
    </dgm:pt>
    <dgm:pt modelId="{07FB4E15-2A21-4A6E-8F4B-B71B67849624}" type="pres">
      <dgm:prSet presAssocID="{6E1A00C8-BA17-497C-83DB-049BED49C2B7}" presName="parentText" presStyleLbl="node1" presStyleIdx="5" presStyleCnt="16">
        <dgm:presLayoutVars>
          <dgm:chMax val="0"/>
          <dgm:bulletEnabled val="1"/>
        </dgm:presLayoutVars>
      </dgm:prSet>
      <dgm:spPr/>
    </dgm:pt>
    <dgm:pt modelId="{A261D6F8-95DD-4039-8A5A-C86E276C7A6F}" type="pres">
      <dgm:prSet presAssocID="{7890B576-811A-450B-9AB4-AAA5A0FDBF05}" presName="spacer" presStyleCnt="0"/>
      <dgm:spPr/>
    </dgm:pt>
    <dgm:pt modelId="{8C2508FE-68E8-42F4-B8D5-A944638D3323}" type="pres">
      <dgm:prSet presAssocID="{19A675A5-D3D8-4E0B-98DF-8D04C9ADD03A}" presName="parentText" presStyleLbl="node1" presStyleIdx="6" presStyleCnt="16">
        <dgm:presLayoutVars>
          <dgm:chMax val="0"/>
          <dgm:bulletEnabled val="1"/>
        </dgm:presLayoutVars>
      </dgm:prSet>
      <dgm:spPr/>
    </dgm:pt>
    <dgm:pt modelId="{5A58DE1E-2E58-45AF-AD99-BA3AAB577857}" type="pres">
      <dgm:prSet presAssocID="{1582139D-4028-4FAC-80C8-566458D9A6C9}" presName="spacer" presStyleCnt="0"/>
      <dgm:spPr/>
    </dgm:pt>
    <dgm:pt modelId="{5B506A12-7092-4A21-AD8B-6A3CC385FBE9}" type="pres">
      <dgm:prSet presAssocID="{4C09538A-E0BA-4C39-AD22-4590DF1BE7EC}" presName="parentText" presStyleLbl="node1" presStyleIdx="7" presStyleCnt="16">
        <dgm:presLayoutVars>
          <dgm:chMax val="0"/>
          <dgm:bulletEnabled val="1"/>
        </dgm:presLayoutVars>
      </dgm:prSet>
      <dgm:spPr/>
    </dgm:pt>
    <dgm:pt modelId="{8C3FD38E-68AB-4DE6-A574-B51B963BE11A}" type="pres">
      <dgm:prSet presAssocID="{A505AB7D-9519-4440-8C6F-C0908307F188}" presName="spacer" presStyleCnt="0"/>
      <dgm:spPr/>
    </dgm:pt>
    <dgm:pt modelId="{2FE18EEC-66D7-4E06-A6A8-84DCE80A49B1}" type="pres">
      <dgm:prSet presAssocID="{7098CE71-A5EF-41EB-828F-8D30ED550081}" presName="parentText" presStyleLbl="node1" presStyleIdx="8" presStyleCnt="16">
        <dgm:presLayoutVars>
          <dgm:chMax val="0"/>
          <dgm:bulletEnabled val="1"/>
        </dgm:presLayoutVars>
      </dgm:prSet>
      <dgm:spPr/>
    </dgm:pt>
    <dgm:pt modelId="{22264ADC-CFF3-40DA-AA5A-30B10D9A08EF}" type="pres">
      <dgm:prSet presAssocID="{2A366ED7-66C9-4C0E-8445-C96D106FFE88}" presName="spacer" presStyleCnt="0"/>
      <dgm:spPr/>
    </dgm:pt>
    <dgm:pt modelId="{AB36F30D-4292-4B12-A677-0987D2023A94}" type="pres">
      <dgm:prSet presAssocID="{66451FCC-6DED-4CD6-88DA-DE00DF59F987}" presName="parentText" presStyleLbl="node1" presStyleIdx="9" presStyleCnt="16">
        <dgm:presLayoutVars>
          <dgm:chMax val="0"/>
          <dgm:bulletEnabled val="1"/>
        </dgm:presLayoutVars>
      </dgm:prSet>
      <dgm:spPr/>
    </dgm:pt>
    <dgm:pt modelId="{9EED5427-2209-48F1-BFAE-600F7AB14489}" type="pres">
      <dgm:prSet presAssocID="{60523743-1222-479A-9EB4-0E88F475511C}" presName="spacer" presStyleCnt="0"/>
      <dgm:spPr/>
    </dgm:pt>
    <dgm:pt modelId="{1032F1DF-3A72-4811-95EF-C0C23FB94308}" type="pres">
      <dgm:prSet presAssocID="{D243363B-9888-4DF3-BF92-830CB9DBB1C6}" presName="parentText" presStyleLbl="node1" presStyleIdx="10" presStyleCnt="16">
        <dgm:presLayoutVars>
          <dgm:chMax val="0"/>
          <dgm:bulletEnabled val="1"/>
        </dgm:presLayoutVars>
      </dgm:prSet>
      <dgm:spPr/>
    </dgm:pt>
    <dgm:pt modelId="{C88766A5-6981-4B74-B0FB-6AB5EB308EC6}" type="pres">
      <dgm:prSet presAssocID="{16FD4194-8AC8-4347-86E5-383F2D297C4E}" presName="spacer" presStyleCnt="0"/>
      <dgm:spPr/>
    </dgm:pt>
    <dgm:pt modelId="{F94EB300-64A3-43A5-ADE5-D3DDFF3FC5F0}" type="pres">
      <dgm:prSet presAssocID="{FB18D098-055D-4F6B-A4F3-9F9AD7002C00}" presName="parentText" presStyleLbl="node1" presStyleIdx="11" presStyleCnt="16">
        <dgm:presLayoutVars>
          <dgm:chMax val="0"/>
          <dgm:bulletEnabled val="1"/>
        </dgm:presLayoutVars>
      </dgm:prSet>
      <dgm:spPr/>
    </dgm:pt>
    <dgm:pt modelId="{B1CC20D2-5481-4DF8-88A5-17790E83F35C}" type="pres">
      <dgm:prSet presAssocID="{43041F63-AAD3-4F65-9285-F152D7A94237}" presName="spacer" presStyleCnt="0"/>
      <dgm:spPr/>
    </dgm:pt>
    <dgm:pt modelId="{FF6E264B-A500-488A-9104-BBCF8B7714EF}" type="pres">
      <dgm:prSet presAssocID="{1A239121-CD72-48EA-B55F-890F78E931F9}" presName="parentText" presStyleLbl="node1" presStyleIdx="12" presStyleCnt="16">
        <dgm:presLayoutVars>
          <dgm:chMax val="0"/>
          <dgm:bulletEnabled val="1"/>
        </dgm:presLayoutVars>
      </dgm:prSet>
      <dgm:spPr/>
    </dgm:pt>
    <dgm:pt modelId="{2D1CC86C-7EFC-4CE5-B436-6D1D4FB9F58B}" type="pres">
      <dgm:prSet presAssocID="{4CD65BE1-7040-436E-BF90-C75B8B5AF3DE}" presName="spacer" presStyleCnt="0"/>
      <dgm:spPr/>
    </dgm:pt>
    <dgm:pt modelId="{63BD6FB7-E87D-4629-AA67-282C3B7F7932}" type="pres">
      <dgm:prSet presAssocID="{BA6E1DE5-4C01-44E4-B19F-36D81ACD4941}" presName="parentText" presStyleLbl="node1" presStyleIdx="13" presStyleCnt="16">
        <dgm:presLayoutVars>
          <dgm:chMax val="0"/>
          <dgm:bulletEnabled val="1"/>
        </dgm:presLayoutVars>
      </dgm:prSet>
      <dgm:spPr/>
    </dgm:pt>
    <dgm:pt modelId="{DCF1D1C7-8335-419D-9432-F2F00D874518}" type="pres">
      <dgm:prSet presAssocID="{9058B469-A7FB-437B-9504-7277928FACA7}" presName="spacer" presStyleCnt="0"/>
      <dgm:spPr/>
    </dgm:pt>
    <dgm:pt modelId="{E94AB26E-B98D-432F-9182-91A76BF49214}" type="pres">
      <dgm:prSet presAssocID="{91D2C9B2-7107-46E0-B8F5-5CE4022019C3}" presName="parentText" presStyleLbl="node1" presStyleIdx="14" presStyleCnt="16">
        <dgm:presLayoutVars>
          <dgm:chMax val="0"/>
          <dgm:bulletEnabled val="1"/>
        </dgm:presLayoutVars>
      </dgm:prSet>
      <dgm:spPr/>
    </dgm:pt>
    <dgm:pt modelId="{E231BB7D-C16A-43BA-B6BF-9B1BC1089204}" type="pres">
      <dgm:prSet presAssocID="{487C5F33-2FF4-45EC-AF85-1640025AC5BF}" presName="spacer" presStyleCnt="0"/>
      <dgm:spPr/>
    </dgm:pt>
    <dgm:pt modelId="{9E92C673-C97B-4064-B860-B0824CAFC48D}" type="pres">
      <dgm:prSet presAssocID="{B69C8D02-9EA3-4549-A9A6-BE8660FB43BA}" presName="parentText" presStyleLbl="node1" presStyleIdx="15" presStyleCnt="16">
        <dgm:presLayoutVars>
          <dgm:chMax val="0"/>
          <dgm:bulletEnabled val="1"/>
        </dgm:presLayoutVars>
      </dgm:prSet>
      <dgm:spPr/>
    </dgm:pt>
  </dgm:ptLst>
  <dgm:cxnLst>
    <dgm:cxn modelId="{DAB15501-EB87-4353-BC4C-6DD5D6635274}" srcId="{DA8F5818-BD0B-44FF-B592-27EBBD3BA9B5}" destId="{64C2A6E8-7DED-4243-9172-A19F657C6A05}" srcOrd="0" destOrd="0" parTransId="{58ADCF26-D43E-4426-ADDE-99880FD4ADA8}" sibTransId="{5FE9178B-3922-4C19-920B-272CD83C4E72}"/>
    <dgm:cxn modelId="{9306A111-7E8A-48CD-9FD1-6AA5494A0606}" type="presOf" srcId="{FB18D098-055D-4F6B-A4F3-9F9AD7002C00}" destId="{F94EB300-64A3-43A5-ADE5-D3DDFF3FC5F0}" srcOrd="0" destOrd="0" presId="urn:microsoft.com/office/officeart/2005/8/layout/vList2"/>
    <dgm:cxn modelId="{7F3A681B-0128-4CA4-93C3-F1CA39A59202}" srcId="{DA8F5818-BD0B-44FF-B592-27EBBD3BA9B5}" destId="{1A239121-CD72-48EA-B55F-890F78E931F9}" srcOrd="12" destOrd="0" parTransId="{1E092797-6BFE-41CA-93AE-7AA4972F6CF1}" sibTransId="{4CD65BE1-7040-436E-BF90-C75B8B5AF3DE}"/>
    <dgm:cxn modelId="{D9F5661E-FF39-4824-B979-D7BC149BF0A1}" type="presOf" srcId="{19A675A5-D3D8-4E0B-98DF-8D04C9ADD03A}" destId="{8C2508FE-68E8-42F4-B8D5-A944638D3323}" srcOrd="0" destOrd="0" presId="urn:microsoft.com/office/officeart/2005/8/layout/vList2"/>
    <dgm:cxn modelId="{D7F0B61F-5EBE-495B-88E9-41E48E5FC60D}" type="presOf" srcId="{7098CE71-A5EF-41EB-828F-8D30ED550081}" destId="{2FE18EEC-66D7-4E06-A6A8-84DCE80A49B1}" srcOrd="0" destOrd="0" presId="urn:microsoft.com/office/officeart/2005/8/layout/vList2"/>
    <dgm:cxn modelId="{B6428729-868C-4777-8879-EEE47EC22A25}" srcId="{DA8F5818-BD0B-44FF-B592-27EBBD3BA9B5}" destId="{CB5716F3-6925-4EAA-8C2B-CEF0C93AF02A}" srcOrd="1" destOrd="0" parTransId="{79947A8C-3335-4711-A18E-E072D592EE35}" sibTransId="{F5E6FA9C-81EF-40B2-AA0B-573E7BC14CF6}"/>
    <dgm:cxn modelId="{61869529-79C9-4AA1-AEA8-C5F848C173CC}" type="presOf" srcId="{B69C8D02-9EA3-4549-A9A6-BE8660FB43BA}" destId="{9E92C673-C97B-4064-B860-B0824CAFC48D}" srcOrd="0" destOrd="0" presId="urn:microsoft.com/office/officeart/2005/8/layout/vList2"/>
    <dgm:cxn modelId="{526D5032-A35C-4DAD-8299-A00821A5CD00}" srcId="{DA8F5818-BD0B-44FF-B592-27EBBD3BA9B5}" destId="{FB18D098-055D-4F6B-A4F3-9F9AD7002C00}" srcOrd="11" destOrd="0" parTransId="{DE614A85-D94A-450C-9F9F-3D24A2B0102F}" sibTransId="{43041F63-AAD3-4F65-9285-F152D7A94237}"/>
    <dgm:cxn modelId="{5BB82637-D1EB-42AC-A298-6A1B39C6D4A1}" type="presOf" srcId="{CB5716F3-6925-4EAA-8C2B-CEF0C93AF02A}" destId="{8415DC55-E126-432E-B7FA-8DD2C6664DAA}" srcOrd="0" destOrd="0" presId="urn:microsoft.com/office/officeart/2005/8/layout/vList2"/>
    <dgm:cxn modelId="{B9EB1339-EC4D-4C69-A4D3-06416017E216}" srcId="{DA8F5818-BD0B-44FF-B592-27EBBD3BA9B5}" destId="{6E1A00C8-BA17-497C-83DB-049BED49C2B7}" srcOrd="5" destOrd="0" parTransId="{3763B1F0-8AA4-49B8-90CB-2F86EE52A077}" sibTransId="{7890B576-811A-450B-9AB4-AAA5A0FDBF05}"/>
    <dgm:cxn modelId="{9A0AAD3E-15D7-4D6A-A1DE-E4A26D58B74C}" type="presOf" srcId="{66451FCC-6DED-4CD6-88DA-DE00DF59F987}" destId="{AB36F30D-4292-4B12-A677-0987D2023A94}" srcOrd="0" destOrd="0" presId="urn:microsoft.com/office/officeart/2005/8/layout/vList2"/>
    <dgm:cxn modelId="{E694F560-9FE5-4EA3-A8C2-B8967DCC46B7}" srcId="{DA8F5818-BD0B-44FF-B592-27EBBD3BA9B5}" destId="{D243363B-9888-4DF3-BF92-830CB9DBB1C6}" srcOrd="10" destOrd="0" parTransId="{55880DA7-2C57-4CAA-B221-0E29EE95EEE5}" sibTransId="{16FD4194-8AC8-4347-86E5-383F2D297C4E}"/>
    <dgm:cxn modelId="{DF3B0D63-C207-4727-A563-9BEBFF956688}" type="presOf" srcId="{6E1A00C8-BA17-497C-83DB-049BED49C2B7}" destId="{07FB4E15-2A21-4A6E-8F4B-B71B67849624}" srcOrd="0" destOrd="0" presId="urn:microsoft.com/office/officeart/2005/8/layout/vList2"/>
    <dgm:cxn modelId="{5775474F-1B9D-4E00-AEEB-12E7AA4611D7}" srcId="{DA8F5818-BD0B-44FF-B592-27EBBD3BA9B5}" destId="{6FE83FE5-702F-4E35-B908-12B7D2C6CE70}" srcOrd="3" destOrd="0" parTransId="{0F104522-3119-4501-8991-D91D6668A497}" sibTransId="{16A58F1F-1E80-4EFC-8DEB-61FF545C2E5F}"/>
    <dgm:cxn modelId="{CEB96556-BDEF-409C-A5D5-A50D0D0719C6}" type="presOf" srcId="{6FE83FE5-702F-4E35-B908-12B7D2C6CE70}" destId="{8F21667E-B9EA-4BF6-A158-B0F2D711EB6A}" srcOrd="0" destOrd="0" presId="urn:microsoft.com/office/officeart/2005/8/layout/vList2"/>
    <dgm:cxn modelId="{740F567B-DF8D-49E9-9323-5CFE573E1FE3}" srcId="{DA8F5818-BD0B-44FF-B592-27EBBD3BA9B5}" destId="{4C09538A-E0BA-4C39-AD22-4590DF1BE7EC}" srcOrd="7" destOrd="0" parTransId="{658DB9D5-0F66-42E6-83A8-0D0442F7B8D1}" sibTransId="{A505AB7D-9519-4440-8C6F-C0908307F188}"/>
    <dgm:cxn modelId="{09CC9987-512B-46ED-8CF0-C4E0D452675F}" type="presOf" srcId="{6C4A1693-E0FF-4216-B625-A1C5E4AB6B50}" destId="{47A80D1D-0D21-4409-A8F2-7E93D527106A}" srcOrd="0" destOrd="0" presId="urn:microsoft.com/office/officeart/2005/8/layout/vList2"/>
    <dgm:cxn modelId="{5D604A97-D680-473E-9E0C-91931245F7C9}" srcId="{DA8F5818-BD0B-44FF-B592-27EBBD3BA9B5}" destId="{7098CE71-A5EF-41EB-828F-8D30ED550081}" srcOrd="8" destOrd="0" parTransId="{0EC1123C-4197-477A-A579-87F4554606ED}" sibTransId="{2A366ED7-66C9-4C0E-8445-C96D106FFE88}"/>
    <dgm:cxn modelId="{1FD7349B-92C9-4FC1-994A-844AA66C93A5}" type="presOf" srcId="{1A239121-CD72-48EA-B55F-890F78E931F9}" destId="{FF6E264B-A500-488A-9104-BBCF8B7714EF}" srcOrd="0" destOrd="0" presId="urn:microsoft.com/office/officeart/2005/8/layout/vList2"/>
    <dgm:cxn modelId="{A1B9549D-CA26-413C-A854-C9CB848218C0}" srcId="{DA8F5818-BD0B-44FF-B592-27EBBD3BA9B5}" destId="{BA6E1DE5-4C01-44E4-B19F-36D81ACD4941}" srcOrd="13" destOrd="0" parTransId="{5CD2F76F-8C15-492C-81ED-949F11ED218A}" sibTransId="{9058B469-A7FB-437B-9504-7277928FACA7}"/>
    <dgm:cxn modelId="{3026539E-BF24-4B28-BC14-86BA130FFC1C}" type="presOf" srcId="{4C09538A-E0BA-4C39-AD22-4590DF1BE7EC}" destId="{5B506A12-7092-4A21-AD8B-6A3CC385FBE9}" srcOrd="0" destOrd="0" presId="urn:microsoft.com/office/officeart/2005/8/layout/vList2"/>
    <dgm:cxn modelId="{36814E9F-B09C-47E8-AF0E-232F83B1F104}" type="presOf" srcId="{64C2A6E8-7DED-4243-9172-A19F657C6A05}" destId="{C46E6B85-764D-42B1-A0FC-F8DB6BFD5BC5}" srcOrd="0" destOrd="0" presId="urn:microsoft.com/office/officeart/2005/8/layout/vList2"/>
    <dgm:cxn modelId="{0DFB74A1-D483-44ED-AEF4-4E74AA719A51}" type="presOf" srcId="{D243363B-9888-4DF3-BF92-830CB9DBB1C6}" destId="{1032F1DF-3A72-4811-95EF-C0C23FB94308}" srcOrd="0" destOrd="0" presId="urn:microsoft.com/office/officeart/2005/8/layout/vList2"/>
    <dgm:cxn modelId="{DDE6C7A5-6F59-452D-ADF1-F01B44A9F39B}" type="presOf" srcId="{2BDC67A4-19CA-4BFD-839A-FF707AB7BAE6}" destId="{E5D03804-0717-45FE-8930-6ABC17A4DE50}" srcOrd="0" destOrd="0" presId="urn:microsoft.com/office/officeart/2005/8/layout/vList2"/>
    <dgm:cxn modelId="{0CEAB2B5-DA27-4222-ADA6-0288D8CEFB8D}" type="presOf" srcId="{91D2C9B2-7107-46E0-B8F5-5CE4022019C3}" destId="{E94AB26E-B98D-432F-9182-91A76BF49214}" srcOrd="0" destOrd="0" presId="urn:microsoft.com/office/officeart/2005/8/layout/vList2"/>
    <dgm:cxn modelId="{3944D1C6-684E-47EB-9A7F-35BB489D135B}" type="presOf" srcId="{BA6E1DE5-4C01-44E4-B19F-36D81ACD4941}" destId="{63BD6FB7-E87D-4629-AA67-282C3B7F7932}" srcOrd="0" destOrd="0" presId="urn:microsoft.com/office/officeart/2005/8/layout/vList2"/>
    <dgm:cxn modelId="{46EC29DD-BFE0-4881-97A0-C1B98C19CA02}" srcId="{DA8F5818-BD0B-44FF-B592-27EBBD3BA9B5}" destId="{2BDC67A4-19CA-4BFD-839A-FF707AB7BAE6}" srcOrd="2" destOrd="0" parTransId="{399EF57C-F330-4FD0-9E22-4FA89FAD04B8}" sibTransId="{797BAAB4-4EAF-4A63-8054-33C49D0D458F}"/>
    <dgm:cxn modelId="{4BCC9AE6-7377-41C3-8C0E-824D08D83A6B}" srcId="{DA8F5818-BD0B-44FF-B592-27EBBD3BA9B5}" destId="{B69C8D02-9EA3-4549-A9A6-BE8660FB43BA}" srcOrd="15" destOrd="0" parTransId="{BD3F43B0-5ABD-4C3F-B97B-DD807B639218}" sibTransId="{A2C1A502-EF06-4848-92AF-AB1A8ECE1B37}"/>
    <dgm:cxn modelId="{6C448BE7-514A-48F4-A8E2-D098AEC8485E}" srcId="{DA8F5818-BD0B-44FF-B592-27EBBD3BA9B5}" destId="{66451FCC-6DED-4CD6-88DA-DE00DF59F987}" srcOrd="9" destOrd="0" parTransId="{E5D73DF4-7BCD-422F-94F4-CA636ACC074A}" sibTransId="{60523743-1222-479A-9EB4-0E88F475511C}"/>
    <dgm:cxn modelId="{755A3DEE-D867-4159-813C-32FCC779F731}" srcId="{DA8F5818-BD0B-44FF-B592-27EBBD3BA9B5}" destId="{6C4A1693-E0FF-4216-B625-A1C5E4AB6B50}" srcOrd="4" destOrd="0" parTransId="{ADEE0FFD-8FC2-41C6-A1A0-2C4D8330AAD1}" sibTransId="{1491DC96-E857-4193-86CC-2544787B9093}"/>
    <dgm:cxn modelId="{118D3EEF-C848-4DD2-A378-F3628BBB7952}" srcId="{DA8F5818-BD0B-44FF-B592-27EBBD3BA9B5}" destId="{91D2C9B2-7107-46E0-B8F5-5CE4022019C3}" srcOrd="14" destOrd="0" parTransId="{0EBBA842-7140-4571-8E5C-C3649F046435}" sibTransId="{487C5F33-2FF4-45EC-AF85-1640025AC5BF}"/>
    <dgm:cxn modelId="{B5AA91F2-2B73-4AAC-8B5E-4E6FFFF7FBDA}" type="presOf" srcId="{DA8F5818-BD0B-44FF-B592-27EBBD3BA9B5}" destId="{AEDF6596-B9B8-49CB-A08D-28F9E8B1C2BD}" srcOrd="0" destOrd="0" presId="urn:microsoft.com/office/officeart/2005/8/layout/vList2"/>
    <dgm:cxn modelId="{3621E5FA-A2E3-461A-BBE9-412065FD28A6}" srcId="{DA8F5818-BD0B-44FF-B592-27EBBD3BA9B5}" destId="{19A675A5-D3D8-4E0B-98DF-8D04C9ADD03A}" srcOrd="6" destOrd="0" parTransId="{7E9AEF73-C492-41D1-8563-CC5C5FACFCDA}" sibTransId="{1582139D-4028-4FAC-80C8-566458D9A6C9}"/>
    <dgm:cxn modelId="{6CF1C9DC-9BA1-493E-B6C0-AC5B78873208}" type="presParOf" srcId="{AEDF6596-B9B8-49CB-A08D-28F9E8B1C2BD}" destId="{C46E6B85-764D-42B1-A0FC-F8DB6BFD5BC5}" srcOrd="0" destOrd="0" presId="urn:microsoft.com/office/officeart/2005/8/layout/vList2"/>
    <dgm:cxn modelId="{A1224826-E78E-40EC-A52F-C838D940355B}" type="presParOf" srcId="{AEDF6596-B9B8-49CB-A08D-28F9E8B1C2BD}" destId="{85B577C6-2CAC-4AAB-8286-930DF94B934B}" srcOrd="1" destOrd="0" presId="urn:microsoft.com/office/officeart/2005/8/layout/vList2"/>
    <dgm:cxn modelId="{A6F9A1A4-8CFC-4237-ABFF-3DD1911A5827}" type="presParOf" srcId="{AEDF6596-B9B8-49CB-A08D-28F9E8B1C2BD}" destId="{8415DC55-E126-432E-B7FA-8DD2C6664DAA}" srcOrd="2" destOrd="0" presId="urn:microsoft.com/office/officeart/2005/8/layout/vList2"/>
    <dgm:cxn modelId="{E42ED301-8F59-4BBD-AC19-15B4A840BD51}" type="presParOf" srcId="{AEDF6596-B9B8-49CB-A08D-28F9E8B1C2BD}" destId="{6E80EE5F-E236-487A-8344-6ED46FE8FF22}" srcOrd="3" destOrd="0" presId="urn:microsoft.com/office/officeart/2005/8/layout/vList2"/>
    <dgm:cxn modelId="{32ACCD47-C1E2-4D4C-A967-2EA6F3F83D1B}" type="presParOf" srcId="{AEDF6596-B9B8-49CB-A08D-28F9E8B1C2BD}" destId="{E5D03804-0717-45FE-8930-6ABC17A4DE50}" srcOrd="4" destOrd="0" presId="urn:microsoft.com/office/officeart/2005/8/layout/vList2"/>
    <dgm:cxn modelId="{0F7DE0F8-B9A2-4201-B101-09F937342DCF}" type="presParOf" srcId="{AEDF6596-B9B8-49CB-A08D-28F9E8B1C2BD}" destId="{29ECEDF5-0B6F-4295-A7A9-D08B6797C002}" srcOrd="5" destOrd="0" presId="urn:microsoft.com/office/officeart/2005/8/layout/vList2"/>
    <dgm:cxn modelId="{104D3AF1-F0C7-4B53-A7D8-AD6525DD94B9}" type="presParOf" srcId="{AEDF6596-B9B8-49CB-A08D-28F9E8B1C2BD}" destId="{8F21667E-B9EA-4BF6-A158-B0F2D711EB6A}" srcOrd="6" destOrd="0" presId="urn:microsoft.com/office/officeart/2005/8/layout/vList2"/>
    <dgm:cxn modelId="{D0327085-9C8E-4CCC-A566-70ABF177AC1E}" type="presParOf" srcId="{AEDF6596-B9B8-49CB-A08D-28F9E8B1C2BD}" destId="{EBAD7DDC-6A55-4EA3-A5D9-B307BE39B366}" srcOrd="7" destOrd="0" presId="urn:microsoft.com/office/officeart/2005/8/layout/vList2"/>
    <dgm:cxn modelId="{14923E9A-2699-44D9-BF10-BC5E6239F8EF}" type="presParOf" srcId="{AEDF6596-B9B8-49CB-A08D-28F9E8B1C2BD}" destId="{47A80D1D-0D21-4409-A8F2-7E93D527106A}" srcOrd="8" destOrd="0" presId="urn:microsoft.com/office/officeart/2005/8/layout/vList2"/>
    <dgm:cxn modelId="{BAFB0DE0-3FE0-4CF5-B3C1-4D616D597557}" type="presParOf" srcId="{AEDF6596-B9B8-49CB-A08D-28F9E8B1C2BD}" destId="{B32B8B15-B136-4B27-9028-3C34EFF65B73}" srcOrd="9" destOrd="0" presId="urn:microsoft.com/office/officeart/2005/8/layout/vList2"/>
    <dgm:cxn modelId="{FA87D0F7-7E0B-4AD7-B939-CC917226F523}" type="presParOf" srcId="{AEDF6596-B9B8-49CB-A08D-28F9E8B1C2BD}" destId="{07FB4E15-2A21-4A6E-8F4B-B71B67849624}" srcOrd="10" destOrd="0" presId="urn:microsoft.com/office/officeart/2005/8/layout/vList2"/>
    <dgm:cxn modelId="{C55C4807-D5D1-488C-92B1-18890B82136D}" type="presParOf" srcId="{AEDF6596-B9B8-49CB-A08D-28F9E8B1C2BD}" destId="{A261D6F8-95DD-4039-8A5A-C86E276C7A6F}" srcOrd="11" destOrd="0" presId="urn:microsoft.com/office/officeart/2005/8/layout/vList2"/>
    <dgm:cxn modelId="{78F7D117-1463-410B-8102-A8625FF2C797}" type="presParOf" srcId="{AEDF6596-B9B8-49CB-A08D-28F9E8B1C2BD}" destId="{8C2508FE-68E8-42F4-B8D5-A944638D3323}" srcOrd="12" destOrd="0" presId="urn:microsoft.com/office/officeart/2005/8/layout/vList2"/>
    <dgm:cxn modelId="{10E228B0-07E2-4824-9196-0A3F90562E0D}" type="presParOf" srcId="{AEDF6596-B9B8-49CB-A08D-28F9E8B1C2BD}" destId="{5A58DE1E-2E58-45AF-AD99-BA3AAB577857}" srcOrd="13" destOrd="0" presId="urn:microsoft.com/office/officeart/2005/8/layout/vList2"/>
    <dgm:cxn modelId="{2C986A5A-F7C4-40D8-B15C-12B65BC81AE6}" type="presParOf" srcId="{AEDF6596-B9B8-49CB-A08D-28F9E8B1C2BD}" destId="{5B506A12-7092-4A21-AD8B-6A3CC385FBE9}" srcOrd="14" destOrd="0" presId="urn:microsoft.com/office/officeart/2005/8/layout/vList2"/>
    <dgm:cxn modelId="{D5426825-E7DE-46F3-917C-87A090EFA014}" type="presParOf" srcId="{AEDF6596-B9B8-49CB-A08D-28F9E8B1C2BD}" destId="{8C3FD38E-68AB-4DE6-A574-B51B963BE11A}" srcOrd="15" destOrd="0" presId="urn:microsoft.com/office/officeart/2005/8/layout/vList2"/>
    <dgm:cxn modelId="{DA535516-69D9-48D2-ABF6-979EC2D17BF0}" type="presParOf" srcId="{AEDF6596-B9B8-49CB-A08D-28F9E8B1C2BD}" destId="{2FE18EEC-66D7-4E06-A6A8-84DCE80A49B1}" srcOrd="16" destOrd="0" presId="urn:microsoft.com/office/officeart/2005/8/layout/vList2"/>
    <dgm:cxn modelId="{EC07878E-994E-410B-A944-F84B0877A959}" type="presParOf" srcId="{AEDF6596-B9B8-49CB-A08D-28F9E8B1C2BD}" destId="{22264ADC-CFF3-40DA-AA5A-30B10D9A08EF}" srcOrd="17" destOrd="0" presId="urn:microsoft.com/office/officeart/2005/8/layout/vList2"/>
    <dgm:cxn modelId="{4105FD35-A268-40DC-899F-EE2678818191}" type="presParOf" srcId="{AEDF6596-B9B8-49CB-A08D-28F9E8B1C2BD}" destId="{AB36F30D-4292-4B12-A677-0987D2023A94}" srcOrd="18" destOrd="0" presId="urn:microsoft.com/office/officeart/2005/8/layout/vList2"/>
    <dgm:cxn modelId="{22559BD4-5A2B-4251-8A20-EA0430D47E2F}" type="presParOf" srcId="{AEDF6596-B9B8-49CB-A08D-28F9E8B1C2BD}" destId="{9EED5427-2209-48F1-BFAE-600F7AB14489}" srcOrd="19" destOrd="0" presId="urn:microsoft.com/office/officeart/2005/8/layout/vList2"/>
    <dgm:cxn modelId="{049590BC-AB48-484A-934C-355464B7AC41}" type="presParOf" srcId="{AEDF6596-B9B8-49CB-A08D-28F9E8B1C2BD}" destId="{1032F1DF-3A72-4811-95EF-C0C23FB94308}" srcOrd="20" destOrd="0" presId="urn:microsoft.com/office/officeart/2005/8/layout/vList2"/>
    <dgm:cxn modelId="{A911AC47-5557-4AB0-ACB2-E130AACF11E7}" type="presParOf" srcId="{AEDF6596-B9B8-49CB-A08D-28F9E8B1C2BD}" destId="{C88766A5-6981-4B74-B0FB-6AB5EB308EC6}" srcOrd="21" destOrd="0" presId="urn:microsoft.com/office/officeart/2005/8/layout/vList2"/>
    <dgm:cxn modelId="{EB8CAF7C-BBD7-4D43-8CCB-C06F3A604265}" type="presParOf" srcId="{AEDF6596-B9B8-49CB-A08D-28F9E8B1C2BD}" destId="{F94EB300-64A3-43A5-ADE5-D3DDFF3FC5F0}" srcOrd="22" destOrd="0" presId="urn:microsoft.com/office/officeart/2005/8/layout/vList2"/>
    <dgm:cxn modelId="{2D972CC4-7999-433C-A4F1-2466015065DD}" type="presParOf" srcId="{AEDF6596-B9B8-49CB-A08D-28F9E8B1C2BD}" destId="{B1CC20D2-5481-4DF8-88A5-17790E83F35C}" srcOrd="23" destOrd="0" presId="urn:microsoft.com/office/officeart/2005/8/layout/vList2"/>
    <dgm:cxn modelId="{107FCFBF-B823-44B5-A234-491B84F93F71}" type="presParOf" srcId="{AEDF6596-B9B8-49CB-A08D-28F9E8B1C2BD}" destId="{FF6E264B-A500-488A-9104-BBCF8B7714EF}" srcOrd="24" destOrd="0" presId="urn:microsoft.com/office/officeart/2005/8/layout/vList2"/>
    <dgm:cxn modelId="{53CFC543-8C56-430D-98DF-AF9518AD1C5D}" type="presParOf" srcId="{AEDF6596-B9B8-49CB-A08D-28F9E8B1C2BD}" destId="{2D1CC86C-7EFC-4CE5-B436-6D1D4FB9F58B}" srcOrd="25" destOrd="0" presId="urn:microsoft.com/office/officeart/2005/8/layout/vList2"/>
    <dgm:cxn modelId="{EB899315-BBCE-4053-B98A-B634F9C2A4ED}" type="presParOf" srcId="{AEDF6596-B9B8-49CB-A08D-28F9E8B1C2BD}" destId="{63BD6FB7-E87D-4629-AA67-282C3B7F7932}" srcOrd="26" destOrd="0" presId="urn:microsoft.com/office/officeart/2005/8/layout/vList2"/>
    <dgm:cxn modelId="{B4A6D0B0-D034-4E74-89C8-9053E7A6E3F7}" type="presParOf" srcId="{AEDF6596-B9B8-49CB-A08D-28F9E8B1C2BD}" destId="{DCF1D1C7-8335-419D-9432-F2F00D874518}" srcOrd="27" destOrd="0" presId="urn:microsoft.com/office/officeart/2005/8/layout/vList2"/>
    <dgm:cxn modelId="{72D9ED35-F20E-4EE3-98E9-1BFB92C73CBD}" type="presParOf" srcId="{AEDF6596-B9B8-49CB-A08D-28F9E8B1C2BD}" destId="{E94AB26E-B98D-432F-9182-91A76BF49214}" srcOrd="28" destOrd="0" presId="urn:microsoft.com/office/officeart/2005/8/layout/vList2"/>
    <dgm:cxn modelId="{A61DC54A-17CC-4811-A0AA-9C72CC827B87}" type="presParOf" srcId="{AEDF6596-B9B8-49CB-A08D-28F9E8B1C2BD}" destId="{E231BB7D-C16A-43BA-B6BF-9B1BC1089204}" srcOrd="29" destOrd="0" presId="urn:microsoft.com/office/officeart/2005/8/layout/vList2"/>
    <dgm:cxn modelId="{512D7B19-6D5E-4EC0-B323-F445D47DA7C6}" type="presParOf" srcId="{AEDF6596-B9B8-49CB-A08D-28F9E8B1C2BD}" destId="{9E92C673-C97B-4064-B860-B0824CAFC48D}" srcOrd="30"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FFDE89-62FD-44A0-BA0C-FD8FA5314AEB}"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IN"/>
        </a:p>
      </dgm:t>
    </dgm:pt>
    <dgm:pt modelId="{0E47E902-8033-4296-9355-150114AB2DC6}">
      <dgm:prSet/>
      <dgm:spPr/>
      <dgm:t>
        <a:bodyPr/>
        <a:lstStyle/>
        <a:p>
          <a:pPr algn="just" rtl="0"/>
          <a:r>
            <a:rPr lang="en-US" b="1" dirty="0"/>
            <a:t>5.3.7 Storage Tank: Represents the biggest capital investment element of a domestic rainwater harvesting (RWH) system. </a:t>
          </a:r>
          <a:endParaRPr lang="en-IN" dirty="0"/>
        </a:p>
      </dgm:t>
    </dgm:pt>
    <dgm:pt modelId="{2ECDF5C6-E011-4314-987C-F35A59F1357F}" type="parTrans" cxnId="{819C0E93-C833-4B41-82D0-31ED8CAD32B9}">
      <dgm:prSet/>
      <dgm:spPr/>
      <dgm:t>
        <a:bodyPr/>
        <a:lstStyle/>
        <a:p>
          <a:pPr algn="just"/>
          <a:endParaRPr lang="en-IN"/>
        </a:p>
      </dgm:t>
    </dgm:pt>
    <dgm:pt modelId="{560D9AB0-52E1-499F-97FF-05E6E5F07E22}" type="sibTrans" cxnId="{819C0E93-C833-4B41-82D0-31ED8CAD32B9}">
      <dgm:prSet/>
      <dgm:spPr/>
      <dgm:t>
        <a:bodyPr/>
        <a:lstStyle/>
        <a:p>
          <a:pPr algn="just"/>
          <a:endParaRPr lang="en-IN"/>
        </a:p>
      </dgm:t>
    </dgm:pt>
    <dgm:pt modelId="{A0BCB9B9-3ADB-41A3-972F-CD864F3C3A42}">
      <dgm:prSet/>
      <dgm:spPr/>
      <dgm:t>
        <a:bodyPr/>
        <a:lstStyle/>
        <a:p>
          <a:pPr algn="just" rtl="0"/>
          <a:r>
            <a:rPr lang="en-US" b="1"/>
            <a:t>Design considerations:</a:t>
          </a:r>
          <a:endParaRPr lang="en-IN"/>
        </a:p>
      </dgm:t>
    </dgm:pt>
    <dgm:pt modelId="{EA05CCF1-7BBA-4CB9-9DFF-19593873E4C6}" type="parTrans" cxnId="{F37B4624-9030-480F-BBD6-67EAFD0CA49D}">
      <dgm:prSet/>
      <dgm:spPr/>
      <dgm:t>
        <a:bodyPr/>
        <a:lstStyle/>
        <a:p>
          <a:pPr algn="just"/>
          <a:endParaRPr lang="en-IN"/>
        </a:p>
      </dgm:t>
    </dgm:pt>
    <dgm:pt modelId="{B479CA6A-DDB5-4B6F-8666-CC0118C60241}" type="sibTrans" cxnId="{F37B4624-9030-480F-BBD6-67EAFD0CA49D}">
      <dgm:prSet/>
      <dgm:spPr/>
      <dgm:t>
        <a:bodyPr/>
        <a:lstStyle/>
        <a:p>
          <a:pPr algn="just"/>
          <a:endParaRPr lang="en-IN"/>
        </a:p>
      </dgm:t>
    </dgm:pt>
    <dgm:pt modelId="{C8C97F2E-AA43-459C-89B6-3E529C941739}">
      <dgm:prSet/>
      <dgm:spPr/>
      <dgm:t>
        <a:bodyPr/>
        <a:lstStyle/>
        <a:p>
          <a:pPr algn="just" rtl="0"/>
          <a:r>
            <a:rPr lang="en-US" b="1"/>
            <a:t>The storage tank should be located on slope, which is structurally stable. In case the slope is in the distress, adequate safety measures shall be taken as per [IS 14243 (Part 1) and (Part 2)] before installation of the tank.</a:t>
          </a:r>
          <a:endParaRPr lang="en-IN"/>
        </a:p>
      </dgm:t>
    </dgm:pt>
    <dgm:pt modelId="{D5429005-AFD1-4182-A886-024B25C0FB00}" type="parTrans" cxnId="{FFA50665-38A1-4147-904C-BE8217E80C1E}">
      <dgm:prSet/>
      <dgm:spPr/>
      <dgm:t>
        <a:bodyPr/>
        <a:lstStyle/>
        <a:p>
          <a:pPr algn="just"/>
          <a:endParaRPr lang="en-IN"/>
        </a:p>
      </dgm:t>
    </dgm:pt>
    <dgm:pt modelId="{D93415C0-0A96-4309-B281-9A126BB4881C}" type="sibTrans" cxnId="{FFA50665-38A1-4147-904C-BE8217E80C1E}">
      <dgm:prSet/>
      <dgm:spPr/>
      <dgm:t>
        <a:bodyPr/>
        <a:lstStyle/>
        <a:p>
          <a:pPr algn="just"/>
          <a:endParaRPr lang="en-IN"/>
        </a:p>
      </dgm:t>
    </dgm:pt>
    <dgm:pt modelId="{AE9C08DE-2D4C-4245-9B05-C2EE64488F2C}">
      <dgm:prSet/>
      <dgm:spPr/>
      <dgm:t>
        <a:bodyPr/>
        <a:lstStyle/>
        <a:p>
          <a:pPr algn="just" rtl="0"/>
          <a:r>
            <a:rPr lang="en-US" b="1"/>
            <a:t>The storage tanks should be provided with inlet for rainwater to enter and outlet to access water. There should be an overflow pipe, which should be as large as inlet pipe. The tank should also have an air vent for air to escape while the tank is filling. The overflow pipe can also serve as an air vent. </a:t>
          </a:r>
          <a:endParaRPr lang="en-IN"/>
        </a:p>
      </dgm:t>
    </dgm:pt>
    <dgm:pt modelId="{74C6298F-747D-4530-9E16-B6CE0889A86F}" type="parTrans" cxnId="{E04CED94-1A8F-433C-BC75-61FFD0329C26}">
      <dgm:prSet/>
      <dgm:spPr/>
      <dgm:t>
        <a:bodyPr/>
        <a:lstStyle/>
        <a:p>
          <a:pPr algn="just"/>
          <a:endParaRPr lang="en-IN"/>
        </a:p>
      </dgm:t>
    </dgm:pt>
    <dgm:pt modelId="{D998BD29-59C1-4E9F-994A-0DEF8843611A}" type="sibTrans" cxnId="{E04CED94-1A8F-433C-BC75-61FFD0329C26}">
      <dgm:prSet/>
      <dgm:spPr/>
      <dgm:t>
        <a:bodyPr/>
        <a:lstStyle/>
        <a:p>
          <a:pPr algn="just"/>
          <a:endParaRPr lang="en-IN"/>
        </a:p>
      </dgm:t>
    </dgm:pt>
    <dgm:pt modelId="{C356BD75-32D4-4C22-ABFF-12AB39999CD2}">
      <dgm:prSet/>
      <dgm:spPr/>
      <dgm:t>
        <a:bodyPr/>
        <a:lstStyle/>
        <a:p>
          <a:pPr algn="just" rtl="0"/>
          <a:r>
            <a:rPr lang="en-US" b="1"/>
            <a:t>Capacity calculation:</a:t>
          </a:r>
          <a:endParaRPr lang="en-IN"/>
        </a:p>
      </dgm:t>
    </dgm:pt>
    <dgm:pt modelId="{8BC1E8AB-72F1-4AB9-B60A-5B614A49A204}" type="parTrans" cxnId="{79B8556B-238C-4D5A-BF2F-5F4D5D122680}">
      <dgm:prSet/>
      <dgm:spPr/>
      <dgm:t>
        <a:bodyPr/>
        <a:lstStyle/>
        <a:p>
          <a:pPr algn="just"/>
          <a:endParaRPr lang="en-IN"/>
        </a:p>
      </dgm:t>
    </dgm:pt>
    <dgm:pt modelId="{4E18A3AE-5B54-405F-A367-293AD2D1C38B}" type="sibTrans" cxnId="{79B8556B-238C-4D5A-BF2F-5F4D5D122680}">
      <dgm:prSet/>
      <dgm:spPr/>
      <dgm:t>
        <a:bodyPr/>
        <a:lstStyle/>
        <a:p>
          <a:pPr algn="just"/>
          <a:endParaRPr lang="en-IN"/>
        </a:p>
      </dgm:t>
    </dgm:pt>
    <dgm:pt modelId="{5DAFADBD-1301-428E-B653-5FDBF9C400D8}">
      <dgm:prSet/>
      <dgm:spPr/>
      <dgm:t>
        <a:bodyPr/>
        <a:lstStyle/>
        <a:p>
          <a:pPr algn="just" rtl="0"/>
          <a:r>
            <a:rPr lang="en-US" b="1"/>
            <a:t>The required volume of the storage tank may be found by examining monthly rainwater collection potential or supply (based on average monthly rainfall) against the demand </a:t>
          </a:r>
          <a:endParaRPr lang="en-IN"/>
        </a:p>
      </dgm:t>
    </dgm:pt>
    <dgm:pt modelId="{0861B330-29AD-4994-B62F-6351C403017D}" type="parTrans" cxnId="{6E9191AE-1C62-46E8-A3E1-A67651890B6E}">
      <dgm:prSet/>
      <dgm:spPr/>
      <dgm:t>
        <a:bodyPr/>
        <a:lstStyle/>
        <a:p>
          <a:pPr algn="just"/>
          <a:endParaRPr lang="en-IN"/>
        </a:p>
      </dgm:t>
    </dgm:pt>
    <dgm:pt modelId="{B0C1783A-82DE-44B0-9434-4796936FB32D}" type="sibTrans" cxnId="{6E9191AE-1C62-46E8-A3E1-A67651890B6E}">
      <dgm:prSet/>
      <dgm:spPr/>
      <dgm:t>
        <a:bodyPr/>
        <a:lstStyle/>
        <a:p>
          <a:pPr algn="just"/>
          <a:endParaRPr lang="en-IN"/>
        </a:p>
      </dgm:t>
    </dgm:pt>
    <dgm:pt modelId="{8AF5DB1E-EFAB-4271-B195-B3567D76ACFE}">
      <dgm:prSet/>
      <dgm:spPr/>
      <dgm:t>
        <a:bodyPr/>
        <a:lstStyle/>
        <a:p>
          <a:pPr algn="just" rtl="0"/>
          <a:r>
            <a:rPr lang="en-US" b="1"/>
            <a:t>Another approach for acquiring rough estimates of tank size is the demand based approach. It is a very simple method to calculate the largest storage requirement based on the consumption rates and occupancy of the building. It is suitable for areas where roof catchment and rainfall are sufficient.</a:t>
          </a:r>
          <a:endParaRPr lang="en-IN"/>
        </a:p>
      </dgm:t>
    </dgm:pt>
    <dgm:pt modelId="{BE6792F1-373D-4675-B38B-C71F8A231E8D}" type="parTrans" cxnId="{94688818-D2A8-47F2-A4BC-8B9EFFB83934}">
      <dgm:prSet/>
      <dgm:spPr/>
      <dgm:t>
        <a:bodyPr/>
        <a:lstStyle/>
        <a:p>
          <a:pPr algn="just"/>
          <a:endParaRPr lang="en-IN"/>
        </a:p>
      </dgm:t>
    </dgm:pt>
    <dgm:pt modelId="{A3ACA9B7-A082-4B2C-B5A6-DC461063E016}" type="sibTrans" cxnId="{94688818-D2A8-47F2-A4BC-8B9EFFB83934}">
      <dgm:prSet/>
      <dgm:spPr/>
      <dgm:t>
        <a:bodyPr/>
        <a:lstStyle/>
        <a:p>
          <a:pPr algn="just"/>
          <a:endParaRPr lang="en-IN"/>
        </a:p>
      </dgm:t>
    </dgm:pt>
    <dgm:pt modelId="{FAEF987B-E163-4F97-9410-40287F86502C}" type="pres">
      <dgm:prSet presAssocID="{E0FFDE89-62FD-44A0-BA0C-FD8FA5314AEB}" presName="linear" presStyleCnt="0">
        <dgm:presLayoutVars>
          <dgm:animLvl val="lvl"/>
          <dgm:resizeHandles val="exact"/>
        </dgm:presLayoutVars>
      </dgm:prSet>
      <dgm:spPr/>
    </dgm:pt>
    <dgm:pt modelId="{E8AE682E-56B9-4BEF-AAD2-0378DA3CE81B}" type="pres">
      <dgm:prSet presAssocID="{0E47E902-8033-4296-9355-150114AB2DC6}" presName="parentText" presStyleLbl="node1" presStyleIdx="0" presStyleCnt="3">
        <dgm:presLayoutVars>
          <dgm:chMax val="0"/>
          <dgm:bulletEnabled val="1"/>
        </dgm:presLayoutVars>
      </dgm:prSet>
      <dgm:spPr/>
    </dgm:pt>
    <dgm:pt modelId="{03876673-5643-4B8E-B53B-599AAE7ACC7A}" type="pres">
      <dgm:prSet presAssocID="{560D9AB0-52E1-499F-97FF-05E6E5F07E22}" presName="spacer" presStyleCnt="0"/>
      <dgm:spPr/>
    </dgm:pt>
    <dgm:pt modelId="{5FF42B44-6637-4F09-9E59-8313C95D6EA5}" type="pres">
      <dgm:prSet presAssocID="{A0BCB9B9-3ADB-41A3-972F-CD864F3C3A42}" presName="parentText" presStyleLbl="node1" presStyleIdx="1" presStyleCnt="3">
        <dgm:presLayoutVars>
          <dgm:chMax val="0"/>
          <dgm:bulletEnabled val="1"/>
        </dgm:presLayoutVars>
      </dgm:prSet>
      <dgm:spPr/>
    </dgm:pt>
    <dgm:pt modelId="{C20AD4A4-1908-43D9-A5DA-77FF3CCB00EA}" type="pres">
      <dgm:prSet presAssocID="{A0BCB9B9-3ADB-41A3-972F-CD864F3C3A42}" presName="childText" presStyleLbl="revTx" presStyleIdx="0" presStyleCnt="2">
        <dgm:presLayoutVars>
          <dgm:bulletEnabled val="1"/>
        </dgm:presLayoutVars>
      </dgm:prSet>
      <dgm:spPr/>
    </dgm:pt>
    <dgm:pt modelId="{2ED178D9-5C1F-4FE7-A985-1FA27A60EB2F}" type="pres">
      <dgm:prSet presAssocID="{C356BD75-32D4-4C22-ABFF-12AB39999CD2}" presName="parentText" presStyleLbl="node1" presStyleIdx="2" presStyleCnt="3">
        <dgm:presLayoutVars>
          <dgm:chMax val="0"/>
          <dgm:bulletEnabled val="1"/>
        </dgm:presLayoutVars>
      </dgm:prSet>
      <dgm:spPr/>
    </dgm:pt>
    <dgm:pt modelId="{56DE8DEA-2148-4E12-BDAC-CEA22E8C6972}" type="pres">
      <dgm:prSet presAssocID="{C356BD75-32D4-4C22-ABFF-12AB39999CD2}" presName="childText" presStyleLbl="revTx" presStyleIdx="1" presStyleCnt="2">
        <dgm:presLayoutVars>
          <dgm:bulletEnabled val="1"/>
        </dgm:presLayoutVars>
      </dgm:prSet>
      <dgm:spPr/>
    </dgm:pt>
  </dgm:ptLst>
  <dgm:cxnLst>
    <dgm:cxn modelId="{94688818-D2A8-47F2-A4BC-8B9EFFB83934}" srcId="{C356BD75-32D4-4C22-ABFF-12AB39999CD2}" destId="{8AF5DB1E-EFAB-4271-B195-B3567D76ACFE}" srcOrd="1" destOrd="0" parTransId="{BE6792F1-373D-4675-B38B-C71F8A231E8D}" sibTransId="{A3ACA9B7-A082-4B2C-B5A6-DC461063E016}"/>
    <dgm:cxn modelId="{F37B4624-9030-480F-BBD6-67EAFD0CA49D}" srcId="{E0FFDE89-62FD-44A0-BA0C-FD8FA5314AEB}" destId="{A0BCB9B9-3ADB-41A3-972F-CD864F3C3A42}" srcOrd="1" destOrd="0" parTransId="{EA05CCF1-7BBA-4CB9-9DFF-19593873E4C6}" sibTransId="{B479CA6A-DDB5-4B6F-8666-CC0118C60241}"/>
    <dgm:cxn modelId="{FFA50665-38A1-4147-904C-BE8217E80C1E}" srcId="{A0BCB9B9-3ADB-41A3-972F-CD864F3C3A42}" destId="{C8C97F2E-AA43-459C-89B6-3E529C941739}" srcOrd="0" destOrd="0" parTransId="{D5429005-AFD1-4182-A886-024B25C0FB00}" sibTransId="{D93415C0-0A96-4309-B281-9A126BB4881C}"/>
    <dgm:cxn modelId="{79B8556B-238C-4D5A-BF2F-5F4D5D122680}" srcId="{E0FFDE89-62FD-44A0-BA0C-FD8FA5314AEB}" destId="{C356BD75-32D4-4C22-ABFF-12AB39999CD2}" srcOrd="2" destOrd="0" parTransId="{8BC1E8AB-72F1-4AB9-B60A-5B614A49A204}" sibTransId="{4E18A3AE-5B54-405F-A367-293AD2D1C38B}"/>
    <dgm:cxn modelId="{6AFC2C4C-6180-4ADA-961F-C0065F2F6B77}" type="presOf" srcId="{0E47E902-8033-4296-9355-150114AB2DC6}" destId="{E8AE682E-56B9-4BEF-AAD2-0378DA3CE81B}" srcOrd="0" destOrd="0" presId="urn:microsoft.com/office/officeart/2005/8/layout/vList2"/>
    <dgm:cxn modelId="{94ACB56E-3C93-4EE4-B0E0-A25F68002552}" type="presOf" srcId="{C356BD75-32D4-4C22-ABFF-12AB39999CD2}" destId="{2ED178D9-5C1F-4FE7-A985-1FA27A60EB2F}" srcOrd="0" destOrd="0" presId="urn:microsoft.com/office/officeart/2005/8/layout/vList2"/>
    <dgm:cxn modelId="{5F1FE974-A6CA-4D2B-8430-094ED9DBF34E}" type="presOf" srcId="{A0BCB9B9-3ADB-41A3-972F-CD864F3C3A42}" destId="{5FF42B44-6637-4F09-9E59-8313C95D6EA5}" srcOrd="0" destOrd="0" presId="urn:microsoft.com/office/officeart/2005/8/layout/vList2"/>
    <dgm:cxn modelId="{4FDD1E7A-F8EA-4D18-9953-78F581922124}" type="presOf" srcId="{AE9C08DE-2D4C-4245-9B05-C2EE64488F2C}" destId="{C20AD4A4-1908-43D9-A5DA-77FF3CCB00EA}" srcOrd="0" destOrd="1" presId="urn:microsoft.com/office/officeart/2005/8/layout/vList2"/>
    <dgm:cxn modelId="{819C0E93-C833-4B41-82D0-31ED8CAD32B9}" srcId="{E0FFDE89-62FD-44A0-BA0C-FD8FA5314AEB}" destId="{0E47E902-8033-4296-9355-150114AB2DC6}" srcOrd="0" destOrd="0" parTransId="{2ECDF5C6-E011-4314-987C-F35A59F1357F}" sibTransId="{560D9AB0-52E1-499F-97FF-05E6E5F07E22}"/>
    <dgm:cxn modelId="{E04CED94-1A8F-433C-BC75-61FFD0329C26}" srcId="{A0BCB9B9-3ADB-41A3-972F-CD864F3C3A42}" destId="{AE9C08DE-2D4C-4245-9B05-C2EE64488F2C}" srcOrd="1" destOrd="0" parTransId="{74C6298F-747D-4530-9E16-B6CE0889A86F}" sibTransId="{D998BD29-59C1-4E9F-994A-0DEF8843611A}"/>
    <dgm:cxn modelId="{30B7BCA7-96C1-46E4-A005-FE4F50A0B384}" type="presOf" srcId="{5DAFADBD-1301-428E-B653-5FDBF9C400D8}" destId="{56DE8DEA-2148-4E12-BDAC-CEA22E8C6972}" srcOrd="0" destOrd="0" presId="urn:microsoft.com/office/officeart/2005/8/layout/vList2"/>
    <dgm:cxn modelId="{5DAD90AE-CCB8-4406-BD06-947FBBBE642E}" type="presOf" srcId="{8AF5DB1E-EFAB-4271-B195-B3567D76ACFE}" destId="{56DE8DEA-2148-4E12-BDAC-CEA22E8C6972}" srcOrd="0" destOrd="1" presId="urn:microsoft.com/office/officeart/2005/8/layout/vList2"/>
    <dgm:cxn modelId="{6E9191AE-1C62-46E8-A3E1-A67651890B6E}" srcId="{C356BD75-32D4-4C22-ABFF-12AB39999CD2}" destId="{5DAFADBD-1301-428E-B653-5FDBF9C400D8}" srcOrd="0" destOrd="0" parTransId="{0861B330-29AD-4994-B62F-6351C403017D}" sibTransId="{B0C1783A-82DE-44B0-9434-4796936FB32D}"/>
    <dgm:cxn modelId="{570A17B6-2321-4792-A8B5-4CA952B1290B}" type="presOf" srcId="{E0FFDE89-62FD-44A0-BA0C-FD8FA5314AEB}" destId="{FAEF987B-E163-4F97-9410-40287F86502C}" srcOrd="0" destOrd="0" presId="urn:microsoft.com/office/officeart/2005/8/layout/vList2"/>
    <dgm:cxn modelId="{F55CF4EF-54A3-4BE3-858A-B3A20A22E43D}" type="presOf" srcId="{C8C97F2E-AA43-459C-89B6-3E529C941739}" destId="{C20AD4A4-1908-43D9-A5DA-77FF3CCB00EA}" srcOrd="0" destOrd="0" presId="urn:microsoft.com/office/officeart/2005/8/layout/vList2"/>
    <dgm:cxn modelId="{48338714-CDC9-4779-A8AE-754C84AA5213}" type="presParOf" srcId="{FAEF987B-E163-4F97-9410-40287F86502C}" destId="{E8AE682E-56B9-4BEF-AAD2-0378DA3CE81B}" srcOrd="0" destOrd="0" presId="urn:microsoft.com/office/officeart/2005/8/layout/vList2"/>
    <dgm:cxn modelId="{5D6FCCE5-891F-43CB-8F9C-F0E789F61046}" type="presParOf" srcId="{FAEF987B-E163-4F97-9410-40287F86502C}" destId="{03876673-5643-4B8E-B53B-599AAE7ACC7A}" srcOrd="1" destOrd="0" presId="urn:microsoft.com/office/officeart/2005/8/layout/vList2"/>
    <dgm:cxn modelId="{A0EC3D32-F7DC-4508-BC6A-F61BCFBF8476}" type="presParOf" srcId="{FAEF987B-E163-4F97-9410-40287F86502C}" destId="{5FF42B44-6637-4F09-9E59-8313C95D6EA5}" srcOrd="2" destOrd="0" presId="urn:microsoft.com/office/officeart/2005/8/layout/vList2"/>
    <dgm:cxn modelId="{A2F147DD-E8D6-4B89-831D-ECEDE9A1AB6C}" type="presParOf" srcId="{FAEF987B-E163-4F97-9410-40287F86502C}" destId="{C20AD4A4-1908-43D9-A5DA-77FF3CCB00EA}" srcOrd="3" destOrd="0" presId="urn:microsoft.com/office/officeart/2005/8/layout/vList2"/>
    <dgm:cxn modelId="{D3EC7519-1944-45D5-B40C-69D4AED24F3E}" type="presParOf" srcId="{FAEF987B-E163-4F97-9410-40287F86502C}" destId="{2ED178D9-5C1F-4FE7-A985-1FA27A60EB2F}" srcOrd="4" destOrd="0" presId="urn:microsoft.com/office/officeart/2005/8/layout/vList2"/>
    <dgm:cxn modelId="{00020414-B1AE-4C2F-88CD-D2A1F5ADF09D}" type="presParOf" srcId="{FAEF987B-E163-4F97-9410-40287F86502C}" destId="{56DE8DEA-2148-4E12-BDAC-CEA22E8C6972}" srcOrd="5"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06416E2-7D95-4BAE-A3B9-C082412D5C02}"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IN"/>
        </a:p>
      </dgm:t>
    </dgm:pt>
    <dgm:pt modelId="{3BE88FE6-4686-47DB-AB01-9147BA1C4D84}">
      <dgm:prSet/>
      <dgm:spPr/>
      <dgm:t>
        <a:bodyPr/>
        <a:lstStyle/>
        <a:p>
          <a:pPr algn="just" rtl="0"/>
          <a:r>
            <a:rPr lang="en-US" b="1"/>
            <a:t>Factory manufactured storage tanks are most suitable in the range of 4 000 litres to 15 000 litres. </a:t>
          </a:r>
          <a:endParaRPr lang="en-IN" b="1"/>
        </a:p>
      </dgm:t>
    </dgm:pt>
    <dgm:pt modelId="{BA56DE5D-9F6E-4B75-B430-76819CDD6A17}" type="parTrans" cxnId="{717C5806-F9A7-4F94-90E5-A159D34D006C}">
      <dgm:prSet/>
      <dgm:spPr/>
      <dgm:t>
        <a:bodyPr/>
        <a:lstStyle/>
        <a:p>
          <a:pPr algn="just"/>
          <a:endParaRPr lang="en-IN" b="1"/>
        </a:p>
      </dgm:t>
    </dgm:pt>
    <dgm:pt modelId="{D782FF22-3A4E-4A3F-A169-31B98058DD68}" type="sibTrans" cxnId="{717C5806-F9A7-4F94-90E5-A159D34D006C}">
      <dgm:prSet/>
      <dgm:spPr/>
      <dgm:t>
        <a:bodyPr/>
        <a:lstStyle/>
        <a:p>
          <a:pPr algn="just"/>
          <a:endParaRPr lang="en-IN" b="1"/>
        </a:p>
      </dgm:t>
    </dgm:pt>
    <dgm:pt modelId="{3104D0E7-576A-4C99-9D4D-D168694F7918}">
      <dgm:prSet/>
      <dgm:spPr/>
      <dgm:t>
        <a:bodyPr/>
        <a:lstStyle/>
        <a:p>
          <a:pPr algn="just" rtl="0"/>
          <a:r>
            <a:rPr lang="en-US" b="1"/>
            <a:t>On site construction storage tank like brick, stone or cement brick may be used for capacities ranging between 15 000 litres to 50 000 litres. </a:t>
          </a:r>
          <a:endParaRPr lang="en-IN" b="1"/>
        </a:p>
      </dgm:t>
    </dgm:pt>
    <dgm:pt modelId="{FE81FD8A-BDF1-480A-90D3-8CBB326B9174}" type="parTrans" cxnId="{9FE8C8C3-0F50-4834-8C2D-33E5F407133C}">
      <dgm:prSet/>
      <dgm:spPr/>
      <dgm:t>
        <a:bodyPr/>
        <a:lstStyle/>
        <a:p>
          <a:pPr algn="just"/>
          <a:endParaRPr lang="en-IN" b="1"/>
        </a:p>
      </dgm:t>
    </dgm:pt>
    <dgm:pt modelId="{D441EE7A-3B09-4D90-AE32-85EFC8BA4E99}" type="sibTrans" cxnId="{9FE8C8C3-0F50-4834-8C2D-33E5F407133C}">
      <dgm:prSet/>
      <dgm:spPr/>
      <dgm:t>
        <a:bodyPr/>
        <a:lstStyle/>
        <a:p>
          <a:pPr algn="just"/>
          <a:endParaRPr lang="en-IN" b="1"/>
        </a:p>
      </dgm:t>
    </dgm:pt>
    <dgm:pt modelId="{E030C5FD-F7C8-4DD3-B360-89C9D1AB59B4}">
      <dgm:prSet/>
      <dgm:spPr/>
      <dgm:t>
        <a:bodyPr/>
        <a:lstStyle/>
        <a:p>
          <a:pPr algn="just" rtl="0"/>
          <a:r>
            <a:rPr lang="en-US" b="1" dirty="0"/>
            <a:t>Cement concrete and reinforced cement concrete are used for tank capacities exceeding 50000 </a:t>
          </a:r>
          <a:r>
            <a:rPr lang="en-US" b="1" dirty="0" err="1"/>
            <a:t>litres</a:t>
          </a:r>
          <a:r>
            <a:rPr lang="en-US" b="1" dirty="0"/>
            <a:t>. </a:t>
          </a:r>
          <a:endParaRPr lang="en-IN" b="1" dirty="0"/>
        </a:p>
      </dgm:t>
    </dgm:pt>
    <dgm:pt modelId="{48A00161-DD2B-4E19-A35F-314E8D3FBA12}" type="parTrans" cxnId="{3874DD6D-AAD8-4D03-B372-DD7A1AF7F640}">
      <dgm:prSet/>
      <dgm:spPr/>
      <dgm:t>
        <a:bodyPr/>
        <a:lstStyle/>
        <a:p>
          <a:pPr algn="just"/>
          <a:endParaRPr lang="en-IN" b="1"/>
        </a:p>
      </dgm:t>
    </dgm:pt>
    <dgm:pt modelId="{BBF8BFA5-4E3D-4E99-87FD-94621A300340}" type="sibTrans" cxnId="{3874DD6D-AAD8-4D03-B372-DD7A1AF7F640}">
      <dgm:prSet/>
      <dgm:spPr/>
      <dgm:t>
        <a:bodyPr/>
        <a:lstStyle/>
        <a:p>
          <a:pPr algn="just"/>
          <a:endParaRPr lang="en-IN" b="1"/>
        </a:p>
      </dgm:t>
    </dgm:pt>
    <dgm:pt modelId="{2767F63B-7550-42B2-900F-5A2E6896782B}">
      <dgm:prSet/>
      <dgm:spPr/>
      <dgm:t>
        <a:bodyPr/>
        <a:lstStyle/>
        <a:p>
          <a:pPr algn="just" rtl="0"/>
          <a:r>
            <a:rPr lang="en-US" b="1"/>
            <a:t>The preferred material for underground storage tanks are masonry, reinforced cement concrete, high density polyethylene and for over ground the preferred material are galvanized iron sheet, reinforced cement concrete, plastic/high density polyethylene, ferrocement sheet.</a:t>
          </a:r>
          <a:endParaRPr lang="en-IN" b="1"/>
        </a:p>
      </dgm:t>
    </dgm:pt>
    <dgm:pt modelId="{79607D3C-DF6C-4D2B-A58E-A2BA5892F9DC}" type="parTrans" cxnId="{9751B676-2800-4900-9072-230CB92F9C88}">
      <dgm:prSet/>
      <dgm:spPr/>
      <dgm:t>
        <a:bodyPr/>
        <a:lstStyle/>
        <a:p>
          <a:pPr algn="just"/>
          <a:endParaRPr lang="en-IN" b="1"/>
        </a:p>
      </dgm:t>
    </dgm:pt>
    <dgm:pt modelId="{237823EC-D175-4005-94F6-E53C5DA41FF8}" type="sibTrans" cxnId="{9751B676-2800-4900-9072-230CB92F9C88}">
      <dgm:prSet/>
      <dgm:spPr/>
      <dgm:t>
        <a:bodyPr/>
        <a:lstStyle/>
        <a:p>
          <a:pPr algn="just"/>
          <a:endParaRPr lang="en-IN" b="1"/>
        </a:p>
      </dgm:t>
    </dgm:pt>
    <dgm:pt modelId="{110F6CD5-4E54-47FB-A69E-C4E9A8BD2B1A}" type="pres">
      <dgm:prSet presAssocID="{406416E2-7D95-4BAE-A3B9-C082412D5C02}" presName="linear" presStyleCnt="0">
        <dgm:presLayoutVars>
          <dgm:animLvl val="lvl"/>
          <dgm:resizeHandles val="exact"/>
        </dgm:presLayoutVars>
      </dgm:prSet>
      <dgm:spPr/>
    </dgm:pt>
    <dgm:pt modelId="{DE7C40DD-0C14-40A6-AD9C-22297FFB3F1B}" type="pres">
      <dgm:prSet presAssocID="{3BE88FE6-4686-47DB-AB01-9147BA1C4D84}" presName="parentText" presStyleLbl="node1" presStyleIdx="0" presStyleCnt="4">
        <dgm:presLayoutVars>
          <dgm:chMax val="0"/>
          <dgm:bulletEnabled val="1"/>
        </dgm:presLayoutVars>
      </dgm:prSet>
      <dgm:spPr/>
    </dgm:pt>
    <dgm:pt modelId="{79552210-1753-4B78-9413-148D7D78EBD4}" type="pres">
      <dgm:prSet presAssocID="{D782FF22-3A4E-4A3F-A169-31B98058DD68}" presName="spacer" presStyleCnt="0"/>
      <dgm:spPr/>
    </dgm:pt>
    <dgm:pt modelId="{31CF0192-8116-44FF-993D-F6F984188D4B}" type="pres">
      <dgm:prSet presAssocID="{3104D0E7-576A-4C99-9D4D-D168694F7918}" presName="parentText" presStyleLbl="node1" presStyleIdx="1" presStyleCnt="4">
        <dgm:presLayoutVars>
          <dgm:chMax val="0"/>
          <dgm:bulletEnabled val="1"/>
        </dgm:presLayoutVars>
      </dgm:prSet>
      <dgm:spPr/>
    </dgm:pt>
    <dgm:pt modelId="{DCA1BF5E-733A-4F67-AA51-F6A47B65F780}" type="pres">
      <dgm:prSet presAssocID="{D441EE7A-3B09-4D90-AE32-85EFC8BA4E99}" presName="spacer" presStyleCnt="0"/>
      <dgm:spPr/>
    </dgm:pt>
    <dgm:pt modelId="{6D15DB72-0174-481C-BC0C-9F5A253FAF4D}" type="pres">
      <dgm:prSet presAssocID="{E030C5FD-F7C8-4DD3-B360-89C9D1AB59B4}" presName="parentText" presStyleLbl="node1" presStyleIdx="2" presStyleCnt="4">
        <dgm:presLayoutVars>
          <dgm:chMax val="0"/>
          <dgm:bulletEnabled val="1"/>
        </dgm:presLayoutVars>
      </dgm:prSet>
      <dgm:spPr/>
    </dgm:pt>
    <dgm:pt modelId="{0AB536EF-1608-4F9A-BE03-11486A409B09}" type="pres">
      <dgm:prSet presAssocID="{BBF8BFA5-4E3D-4E99-87FD-94621A300340}" presName="spacer" presStyleCnt="0"/>
      <dgm:spPr/>
    </dgm:pt>
    <dgm:pt modelId="{3C2E6483-556E-465B-BA07-BAF521B92F31}" type="pres">
      <dgm:prSet presAssocID="{2767F63B-7550-42B2-900F-5A2E6896782B}" presName="parentText" presStyleLbl="node1" presStyleIdx="3" presStyleCnt="4">
        <dgm:presLayoutVars>
          <dgm:chMax val="0"/>
          <dgm:bulletEnabled val="1"/>
        </dgm:presLayoutVars>
      </dgm:prSet>
      <dgm:spPr/>
    </dgm:pt>
  </dgm:ptLst>
  <dgm:cxnLst>
    <dgm:cxn modelId="{569CC600-D751-42ED-B8EE-484271F80A09}" type="presOf" srcId="{E030C5FD-F7C8-4DD3-B360-89C9D1AB59B4}" destId="{6D15DB72-0174-481C-BC0C-9F5A253FAF4D}" srcOrd="0" destOrd="0" presId="urn:microsoft.com/office/officeart/2005/8/layout/vList2"/>
    <dgm:cxn modelId="{717C5806-F9A7-4F94-90E5-A159D34D006C}" srcId="{406416E2-7D95-4BAE-A3B9-C082412D5C02}" destId="{3BE88FE6-4686-47DB-AB01-9147BA1C4D84}" srcOrd="0" destOrd="0" parTransId="{BA56DE5D-9F6E-4B75-B430-76819CDD6A17}" sibTransId="{D782FF22-3A4E-4A3F-A169-31B98058DD68}"/>
    <dgm:cxn modelId="{9137F80C-E1FA-425B-A97B-AB5524B9E516}" type="presOf" srcId="{2767F63B-7550-42B2-900F-5A2E6896782B}" destId="{3C2E6483-556E-465B-BA07-BAF521B92F31}" srcOrd="0" destOrd="0" presId="urn:microsoft.com/office/officeart/2005/8/layout/vList2"/>
    <dgm:cxn modelId="{3874DD6D-AAD8-4D03-B372-DD7A1AF7F640}" srcId="{406416E2-7D95-4BAE-A3B9-C082412D5C02}" destId="{E030C5FD-F7C8-4DD3-B360-89C9D1AB59B4}" srcOrd="2" destOrd="0" parTransId="{48A00161-DD2B-4E19-A35F-314E8D3FBA12}" sibTransId="{BBF8BFA5-4E3D-4E99-87FD-94621A300340}"/>
    <dgm:cxn modelId="{9EC5B153-CD2A-4708-A98F-8F6F98F51B0D}" type="presOf" srcId="{3BE88FE6-4686-47DB-AB01-9147BA1C4D84}" destId="{DE7C40DD-0C14-40A6-AD9C-22297FFB3F1B}" srcOrd="0" destOrd="0" presId="urn:microsoft.com/office/officeart/2005/8/layout/vList2"/>
    <dgm:cxn modelId="{9751B676-2800-4900-9072-230CB92F9C88}" srcId="{406416E2-7D95-4BAE-A3B9-C082412D5C02}" destId="{2767F63B-7550-42B2-900F-5A2E6896782B}" srcOrd="3" destOrd="0" parTransId="{79607D3C-DF6C-4D2B-A58E-A2BA5892F9DC}" sibTransId="{237823EC-D175-4005-94F6-E53C5DA41FF8}"/>
    <dgm:cxn modelId="{9FE8C8C3-0F50-4834-8C2D-33E5F407133C}" srcId="{406416E2-7D95-4BAE-A3B9-C082412D5C02}" destId="{3104D0E7-576A-4C99-9D4D-D168694F7918}" srcOrd="1" destOrd="0" parTransId="{FE81FD8A-BDF1-480A-90D3-8CBB326B9174}" sibTransId="{D441EE7A-3B09-4D90-AE32-85EFC8BA4E99}"/>
    <dgm:cxn modelId="{490FCECB-D4A7-41F4-B99B-B8B2463718EE}" type="presOf" srcId="{3104D0E7-576A-4C99-9D4D-D168694F7918}" destId="{31CF0192-8116-44FF-993D-F6F984188D4B}" srcOrd="0" destOrd="0" presId="urn:microsoft.com/office/officeart/2005/8/layout/vList2"/>
    <dgm:cxn modelId="{CD7669DF-4EB6-4255-ABA7-E0FC6181AF15}" type="presOf" srcId="{406416E2-7D95-4BAE-A3B9-C082412D5C02}" destId="{110F6CD5-4E54-47FB-A69E-C4E9A8BD2B1A}" srcOrd="0" destOrd="0" presId="urn:microsoft.com/office/officeart/2005/8/layout/vList2"/>
    <dgm:cxn modelId="{CCCA516F-6878-4C1B-AFEA-92DDA010908D}" type="presParOf" srcId="{110F6CD5-4E54-47FB-A69E-C4E9A8BD2B1A}" destId="{DE7C40DD-0C14-40A6-AD9C-22297FFB3F1B}" srcOrd="0" destOrd="0" presId="urn:microsoft.com/office/officeart/2005/8/layout/vList2"/>
    <dgm:cxn modelId="{64023495-41A3-428F-BBAC-72C55205D8F5}" type="presParOf" srcId="{110F6CD5-4E54-47FB-A69E-C4E9A8BD2B1A}" destId="{79552210-1753-4B78-9413-148D7D78EBD4}" srcOrd="1" destOrd="0" presId="urn:microsoft.com/office/officeart/2005/8/layout/vList2"/>
    <dgm:cxn modelId="{B7AA2EC8-9B07-4412-B64F-30D1ABC90125}" type="presParOf" srcId="{110F6CD5-4E54-47FB-A69E-C4E9A8BD2B1A}" destId="{31CF0192-8116-44FF-993D-F6F984188D4B}" srcOrd="2" destOrd="0" presId="urn:microsoft.com/office/officeart/2005/8/layout/vList2"/>
    <dgm:cxn modelId="{F760E749-9660-4633-8C6C-AB1ED34F0297}" type="presParOf" srcId="{110F6CD5-4E54-47FB-A69E-C4E9A8BD2B1A}" destId="{DCA1BF5E-733A-4F67-AA51-F6A47B65F780}" srcOrd="3" destOrd="0" presId="urn:microsoft.com/office/officeart/2005/8/layout/vList2"/>
    <dgm:cxn modelId="{BEF6EBDE-3AF2-405D-A2A8-B98C4CDE9FF7}" type="presParOf" srcId="{110F6CD5-4E54-47FB-A69E-C4E9A8BD2B1A}" destId="{6D15DB72-0174-481C-BC0C-9F5A253FAF4D}" srcOrd="4" destOrd="0" presId="urn:microsoft.com/office/officeart/2005/8/layout/vList2"/>
    <dgm:cxn modelId="{7456F11E-CDDA-42A5-83A6-A431092ED370}" type="presParOf" srcId="{110F6CD5-4E54-47FB-A69E-C4E9A8BD2B1A}" destId="{0AB536EF-1608-4F9A-BE03-11486A409B09}" srcOrd="5" destOrd="0" presId="urn:microsoft.com/office/officeart/2005/8/layout/vList2"/>
    <dgm:cxn modelId="{4BAF0078-0EE2-4E16-8CF1-27AE0D123E10}" type="presParOf" srcId="{110F6CD5-4E54-47FB-A69E-C4E9A8BD2B1A}" destId="{3C2E6483-556E-465B-BA07-BAF521B92F31}" srcOrd="6" destOrd="0" presId="urn:microsoft.com/office/officeart/2005/8/layout/vLis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F005F2-FF70-4147-A009-894B139C0514}" type="doc">
      <dgm:prSet loTypeId="urn:microsoft.com/office/officeart/2005/8/layout/target3" loCatId="list" qsTypeId="urn:microsoft.com/office/officeart/2005/8/quickstyle/simple1" qsCatId="simple" csTypeId="urn:microsoft.com/office/officeart/2005/8/colors/colorful1" csCatId="colorful" phldr="1"/>
      <dgm:spPr/>
      <dgm:t>
        <a:bodyPr/>
        <a:lstStyle/>
        <a:p>
          <a:endParaRPr lang="en-IN"/>
        </a:p>
      </dgm:t>
    </dgm:pt>
    <dgm:pt modelId="{97D61E3A-F5B7-4FC1-A24E-029BF8322524}">
      <dgm:prSet custT="1"/>
      <dgm:spPr/>
      <dgm:t>
        <a:bodyPr/>
        <a:lstStyle/>
        <a:p>
          <a:pPr rtl="0"/>
          <a:r>
            <a:rPr lang="en-US" sz="1600" b="1" dirty="0"/>
            <a:t>Rotational </a:t>
          </a:r>
          <a:r>
            <a:rPr lang="en-US" sz="1600" b="1" dirty="0" err="1"/>
            <a:t>moulded</a:t>
          </a:r>
          <a:r>
            <a:rPr lang="en-US" sz="1600" b="1" dirty="0"/>
            <a:t> polyethylene water storage tanks as per IS 12701</a:t>
          </a:r>
          <a:endParaRPr lang="en-IN" sz="1600" b="1" dirty="0"/>
        </a:p>
      </dgm:t>
    </dgm:pt>
    <dgm:pt modelId="{6422DF80-C1E8-44F1-83F0-33131BA6EA2C}" type="parTrans" cxnId="{A3FD4EF0-E9EF-49F1-B5D1-DC46AF48F623}">
      <dgm:prSet/>
      <dgm:spPr/>
      <dgm:t>
        <a:bodyPr/>
        <a:lstStyle/>
        <a:p>
          <a:endParaRPr lang="en-IN" sz="1600" b="1"/>
        </a:p>
      </dgm:t>
    </dgm:pt>
    <dgm:pt modelId="{97AD7A9B-1153-4F67-B4D4-9B7D60BDD069}" type="sibTrans" cxnId="{A3FD4EF0-E9EF-49F1-B5D1-DC46AF48F623}">
      <dgm:prSet/>
      <dgm:spPr/>
      <dgm:t>
        <a:bodyPr/>
        <a:lstStyle/>
        <a:p>
          <a:endParaRPr lang="en-IN" sz="1600" b="1"/>
        </a:p>
      </dgm:t>
    </dgm:pt>
    <dgm:pt modelId="{4A2C8850-1D0F-445C-B79B-6B6600D6A87D}">
      <dgm:prSet custT="1"/>
      <dgm:spPr/>
      <dgm:t>
        <a:bodyPr/>
        <a:lstStyle/>
        <a:p>
          <a:pPr rtl="0"/>
          <a:r>
            <a:rPr lang="en-US" sz="1600" b="1" dirty="0"/>
            <a:t>Precast </a:t>
          </a:r>
          <a:r>
            <a:rPr lang="en-US" sz="1600" b="1" dirty="0" err="1"/>
            <a:t>ferrocement</a:t>
          </a:r>
          <a:r>
            <a:rPr lang="en-US" sz="1600" b="1" dirty="0"/>
            <a:t> water tanks as per IS 13356</a:t>
          </a:r>
          <a:endParaRPr lang="en-IN" sz="1600" b="1" dirty="0"/>
        </a:p>
      </dgm:t>
    </dgm:pt>
    <dgm:pt modelId="{D9055273-9071-45DE-835C-9CE1600737D6}" type="parTrans" cxnId="{AE87AE37-ABC3-429B-9996-E5349CD8A9BC}">
      <dgm:prSet/>
      <dgm:spPr/>
      <dgm:t>
        <a:bodyPr/>
        <a:lstStyle/>
        <a:p>
          <a:endParaRPr lang="en-IN" sz="1600" b="1"/>
        </a:p>
      </dgm:t>
    </dgm:pt>
    <dgm:pt modelId="{445410D7-6AA3-4C6B-BC06-671924314E9D}" type="sibTrans" cxnId="{AE87AE37-ABC3-429B-9996-E5349CD8A9BC}">
      <dgm:prSet/>
      <dgm:spPr/>
      <dgm:t>
        <a:bodyPr/>
        <a:lstStyle/>
        <a:p>
          <a:endParaRPr lang="en-IN" sz="1600" b="1"/>
        </a:p>
      </dgm:t>
    </dgm:pt>
    <dgm:pt modelId="{97BA38A1-31E2-4B07-98A9-BD0FC325F55F}">
      <dgm:prSet custT="1"/>
      <dgm:spPr/>
      <dgm:t>
        <a:bodyPr/>
        <a:lstStyle/>
        <a:p>
          <a:pPr rtl="0"/>
          <a:r>
            <a:rPr lang="en-US" sz="1600" b="1" dirty="0"/>
            <a:t>Glass </a:t>
          </a:r>
          <a:r>
            <a:rPr lang="en-US" sz="1600" b="1" dirty="0" err="1"/>
            <a:t>fibre</a:t>
          </a:r>
          <a:r>
            <a:rPr lang="en-US" sz="1600" b="1" dirty="0"/>
            <a:t> reinforced polyester resin (GRP) water storage tanks as per IS 14399</a:t>
          </a:r>
          <a:endParaRPr lang="en-IN" sz="1600" b="1" dirty="0"/>
        </a:p>
      </dgm:t>
    </dgm:pt>
    <dgm:pt modelId="{37C3C9C8-188F-4237-AF09-2CCB05DA2878}" type="parTrans" cxnId="{EDA61C60-83B3-4191-BFE6-93974CFE1AFA}">
      <dgm:prSet/>
      <dgm:spPr/>
      <dgm:t>
        <a:bodyPr/>
        <a:lstStyle/>
        <a:p>
          <a:endParaRPr lang="en-IN" sz="1600" b="1"/>
        </a:p>
      </dgm:t>
    </dgm:pt>
    <dgm:pt modelId="{5C97D6CD-9629-486A-BC31-3B7DA2719B9A}" type="sibTrans" cxnId="{EDA61C60-83B3-4191-BFE6-93974CFE1AFA}">
      <dgm:prSet/>
      <dgm:spPr/>
      <dgm:t>
        <a:bodyPr/>
        <a:lstStyle/>
        <a:p>
          <a:endParaRPr lang="en-IN" sz="1600" b="1"/>
        </a:p>
      </dgm:t>
    </dgm:pt>
    <dgm:pt modelId="{DA6EAE52-A0D9-44C2-8381-EF7BBB7E89B6}">
      <dgm:prSet custT="1"/>
      <dgm:spPr/>
      <dgm:t>
        <a:bodyPr/>
        <a:lstStyle/>
        <a:p>
          <a:pPr rtl="0"/>
          <a:r>
            <a:rPr lang="en-US" sz="1600" b="1"/>
            <a:t>Rectangular pressed steel tanks as per IS 804</a:t>
          </a:r>
          <a:endParaRPr lang="en-IN" sz="1600" b="1" dirty="0"/>
        </a:p>
      </dgm:t>
    </dgm:pt>
    <dgm:pt modelId="{650AD277-49D0-4247-9435-B881AB718B9C}" type="parTrans" cxnId="{D3B392F5-82E1-46C0-9C42-62C09B2ACD9E}">
      <dgm:prSet/>
      <dgm:spPr/>
      <dgm:t>
        <a:bodyPr/>
        <a:lstStyle/>
        <a:p>
          <a:endParaRPr lang="en-IN" sz="1600" b="1"/>
        </a:p>
      </dgm:t>
    </dgm:pt>
    <dgm:pt modelId="{1CD3165B-B40D-4E2A-B043-C3BF759059B1}" type="sibTrans" cxnId="{D3B392F5-82E1-46C0-9C42-62C09B2ACD9E}">
      <dgm:prSet/>
      <dgm:spPr/>
      <dgm:t>
        <a:bodyPr/>
        <a:lstStyle/>
        <a:p>
          <a:endParaRPr lang="en-IN" sz="1600" b="1"/>
        </a:p>
      </dgm:t>
    </dgm:pt>
    <dgm:pt modelId="{703538F1-18DA-444E-B22A-9EEF9F32954E}" type="pres">
      <dgm:prSet presAssocID="{59F005F2-FF70-4147-A009-894B139C0514}" presName="Name0" presStyleCnt="0">
        <dgm:presLayoutVars>
          <dgm:chMax val="7"/>
          <dgm:dir/>
          <dgm:animLvl val="lvl"/>
          <dgm:resizeHandles val="exact"/>
        </dgm:presLayoutVars>
      </dgm:prSet>
      <dgm:spPr/>
    </dgm:pt>
    <dgm:pt modelId="{F78E00AC-7EB5-4532-82BE-43A5389A7B7A}" type="pres">
      <dgm:prSet presAssocID="{DA6EAE52-A0D9-44C2-8381-EF7BBB7E89B6}" presName="circle1" presStyleLbl="node1" presStyleIdx="0" presStyleCnt="4"/>
      <dgm:spPr/>
    </dgm:pt>
    <dgm:pt modelId="{D4C1C9A0-6A06-41C4-9C98-D8B33046E243}" type="pres">
      <dgm:prSet presAssocID="{DA6EAE52-A0D9-44C2-8381-EF7BBB7E89B6}" presName="space" presStyleCnt="0"/>
      <dgm:spPr/>
    </dgm:pt>
    <dgm:pt modelId="{DB9771C7-4258-4B0A-9ECF-755339E3610A}" type="pres">
      <dgm:prSet presAssocID="{DA6EAE52-A0D9-44C2-8381-EF7BBB7E89B6}" presName="rect1" presStyleLbl="alignAcc1" presStyleIdx="0" presStyleCnt="4"/>
      <dgm:spPr/>
    </dgm:pt>
    <dgm:pt modelId="{12EB0618-854D-4237-BAAE-63A274EE27B3}" type="pres">
      <dgm:prSet presAssocID="{97D61E3A-F5B7-4FC1-A24E-029BF8322524}" presName="vertSpace2" presStyleLbl="node1" presStyleIdx="0" presStyleCnt="4"/>
      <dgm:spPr/>
    </dgm:pt>
    <dgm:pt modelId="{80606A59-41C3-4BB6-98EB-F4EA9586DF67}" type="pres">
      <dgm:prSet presAssocID="{97D61E3A-F5B7-4FC1-A24E-029BF8322524}" presName="circle2" presStyleLbl="node1" presStyleIdx="1" presStyleCnt="4"/>
      <dgm:spPr/>
    </dgm:pt>
    <dgm:pt modelId="{DBA74B11-F9CF-4382-95E8-C9BA6A5CA3B8}" type="pres">
      <dgm:prSet presAssocID="{97D61E3A-F5B7-4FC1-A24E-029BF8322524}" presName="rect2" presStyleLbl="alignAcc1" presStyleIdx="1" presStyleCnt="4"/>
      <dgm:spPr/>
    </dgm:pt>
    <dgm:pt modelId="{D4DB753E-E9AF-4815-8C39-6A360A0FB0F3}" type="pres">
      <dgm:prSet presAssocID="{4A2C8850-1D0F-445C-B79B-6B6600D6A87D}" presName="vertSpace3" presStyleLbl="node1" presStyleIdx="1" presStyleCnt="4"/>
      <dgm:spPr/>
    </dgm:pt>
    <dgm:pt modelId="{38F3251F-83CF-436B-8689-E2D4EAF140AC}" type="pres">
      <dgm:prSet presAssocID="{4A2C8850-1D0F-445C-B79B-6B6600D6A87D}" presName="circle3" presStyleLbl="node1" presStyleIdx="2" presStyleCnt="4"/>
      <dgm:spPr/>
    </dgm:pt>
    <dgm:pt modelId="{0BFD7754-9E27-4189-8F33-E4A96B60B14C}" type="pres">
      <dgm:prSet presAssocID="{4A2C8850-1D0F-445C-B79B-6B6600D6A87D}" presName="rect3" presStyleLbl="alignAcc1" presStyleIdx="2" presStyleCnt="4"/>
      <dgm:spPr/>
    </dgm:pt>
    <dgm:pt modelId="{D04D1899-1BC3-4EDE-BD8F-E9E5E7C944A6}" type="pres">
      <dgm:prSet presAssocID="{97BA38A1-31E2-4B07-98A9-BD0FC325F55F}" presName="vertSpace4" presStyleLbl="node1" presStyleIdx="2" presStyleCnt="4"/>
      <dgm:spPr/>
    </dgm:pt>
    <dgm:pt modelId="{8DB4E516-30D2-4C00-BA38-E9CFF1607A7F}" type="pres">
      <dgm:prSet presAssocID="{97BA38A1-31E2-4B07-98A9-BD0FC325F55F}" presName="circle4" presStyleLbl="node1" presStyleIdx="3" presStyleCnt="4"/>
      <dgm:spPr/>
    </dgm:pt>
    <dgm:pt modelId="{F79B66C7-1481-40A8-A40D-C9BBAA73B371}" type="pres">
      <dgm:prSet presAssocID="{97BA38A1-31E2-4B07-98A9-BD0FC325F55F}" presName="rect4" presStyleLbl="alignAcc1" presStyleIdx="3" presStyleCnt="4"/>
      <dgm:spPr/>
    </dgm:pt>
    <dgm:pt modelId="{B4AEDDF3-619F-4EBA-979D-27861A5BF38D}" type="pres">
      <dgm:prSet presAssocID="{DA6EAE52-A0D9-44C2-8381-EF7BBB7E89B6}" presName="rect1ParTxNoCh" presStyleLbl="alignAcc1" presStyleIdx="3" presStyleCnt="4">
        <dgm:presLayoutVars>
          <dgm:chMax val="1"/>
          <dgm:bulletEnabled val="1"/>
        </dgm:presLayoutVars>
      </dgm:prSet>
      <dgm:spPr/>
    </dgm:pt>
    <dgm:pt modelId="{16ECB2AD-7F68-4F7E-B348-B8BA2AB35562}" type="pres">
      <dgm:prSet presAssocID="{97D61E3A-F5B7-4FC1-A24E-029BF8322524}" presName="rect2ParTxNoCh" presStyleLbl="alignAcc1" presStyleIdx="3" presStyleCnt="4">
        <dgm:presLayoutVars>
          <dgm:chMax val="1"/>
          <dgm:bulletEnabled val="1"/>
        </dgm:presLayoutVars>
      </dgm:prSet>
      <dgm:spPr/>
    </dgm:pt>
    <dgm:pt modelId="{5D475B7C-8E19-424A-8BF7-E4E7C9DC9F7B}" type="pres">
      <dgm:prSet presAssocID="{4A2C8850-1D0F-445C-B79B-6B6600D6A87D}" presName="rect3ParTxNoCh" presStyleLbl="alignAcc1" presStyleIdx="3" presStyleCnt="4">
        <dgm:presLayoutVars>
          <dgm:chMax val="1"/>
          <dgm:bulletEnabled val="1"/>
        </dgm:presLayoutVars>
      </dgm:prSet>
      <dgm:spPr/>
    </dgm:pt>
    <dgm:pt modelId="{9B93BC51-821F-48B6-81AC-7CAA1F98A9BC}" type="pres">
      <dgm:prSet presAssocID="{97BA38A1-31E2-4B07-98A9-BD0FC325F55F}" presName="rect4ParTxNoCh" presStyleLbl="alignAcc1" presStyleIdx="3" presStyleCnt="4">
        <dgm:presLayoutVars>
          <dgm:chMax val="1"/>
          <dgm:bulletEnabled val="1"/>
        </dgm:presLayoutVars>
      </dgm:prSet>
      <dgm:spPr/>
    </dgm:pt>
  </dgm:ptLst>
  <dgm:cxnLst>
    <dgm:cxn modelId="{BB4CF721-5C02-473D-925F-D787930D4B3E}" type="presOf" srcId="{DA6EAE52-A0D9-44C2-8381-EF7BBB7E89B6}" destId="{B4AEDDF3-619F-4EBA-979D-27861A5BF38D}" srcOrd="1" destOrd="0" presId="urn:microsoft.com/office/officeart/2005/8/layout/target3"/>
    <dgm:cxn modelId="{AE87AE37-ABC3-429B-9996-E5349CD8A9BC}" srcId="{59F005F2-FF70-4147-A009-894B139C0514}" destId="{4A2C8850-1D0F-445C-B79B-6B6600D6A87D}" srcOrd="2" destOrd="0" parTransId="{D9055273-9071-45DE-835C-9CE1600737D6}" sibTransId="{445410D7-6AA3-4C6B-BC06-671924314E9D}"/>
    <dgm:cxn modelId="{EDA61C60-83B3-4191-BFE6-93974CFE1AFA}" srcId="{59F005F2-FF70-4147-A009-894B139C0514}" destId="{97BA38A1-31E2-4B07-98A9-BD0FC325F55F}" srcOrd="3" destOrd="0" parTransId="{37C3C9C8-188F-4237-AF09-2CCB05DA2878}" sibTransId="{5C97D6CD-9629-486A-BC31-3B7DA2719B9A}"/>
    <dgm:cxn modelId="{ECC39F92-5F2A-4D8D-86EF-70F630F1D10A}" type="presOf" srcId="{4A2C8850-1D0F-445C-B79B-6B6600D6A87D}" destId="{5D475B7C-8E19-424A-8BF7-E4E7C9DC9F7B}" srcOrd="1" destOrd="0" presId="urn:microsoft.com/office/officeart/2005/8/layout/target3"/>
    <dgm:cxn modelId="{76A44598-D40A-4A85-A25D-4D8E22F36B0F}" type="presOf" srcId="{97D61E3A-F5B7-4FC1-A24E-029BF8322524}" destId="{16ECB2AD-7F68-4F7E-B348-B8BA2AB35562}" srcOrd="1" destOrd="0" presId="urn:microsoft.com/office/officeart/2005/8/layout/target3"/>
    <dgm:cxn modelId="{35C2DCB1-A9C1-47E5-BDD9-93E1922948CD}" type="presOf" srcId="{DA6EAE52-A0D9-44C2-8381-EF7BBB7E89B6}" destId="{DB9771C7-4258-4B0A-9ECF-755339E3610A}" srcOrd="0" destOrd="0" presId="urn:microsoft.com/office/officeart/2005/8/layout/target3"/>
    <dgm:cxn modelId="{D84581B3-151D-48F1-80B1-01A129819104}" type="presOf" srcId="{59F005F2-FF70-4147-A009-894B139C0514}" destId="{703538F1-18DA-444E-B22A-9EEF9F32954E}" srcOrd="0" destOrd="0" presId="urn:microsoft.com/office/officeart/2005/8/layout/target3"/>
    <dgm:cxn modelId="{68626AC0-1697-4B95-A0EB-224B767976F4}" type="presOf" srcId="{97BA38A1-31E2-4B07-98A9-BD0FC325F55F}" destId="{9B93BC51-821F-48B6-81AC-7CAA1F98A9BC}" srcOrd="1" destOrd="0" presId="urn:microsoft.com/office/officeart/2005/8/layout/target3"/>
    <dgm:cxn modelId="{A3FD4EF0-E9EF-49F1-B5D1-DC46AF48F623}" srcId="{59F005F2-FF70-4147-A009-894B139C0514}" destId="{97D61E3A-F5B7-4FC1-A24E-029BF8322524}" srcOrd="1" destOrd="0" parTransId="{6422DF80-C1E8-44F1-83F0-33131BA6EA2C}" sibTransId="{97AD7A9B-1153-4F67-B4D4-9B7D60BDD069}"/>
    <dgm:cxn modelId="{D3B392F5-82E1-46C0-9C42-62C09B2ACD9E}" srcId="{59F005F2-FF70-4147-A009-894B139C0514}" destId="{DA6EAE52-A0D9-44C2-8381-EF7BBB7E89B6}" srcOrd="0" destOrd="0" parTransId="{650AD277-49D0-4247-9435-B881AB718B9C}" sibTransId="{1CD3165B-B40D-4E2A-B043-C3BF759059B1}"/>
    <dgm:cxn modelId="{5F61D2F9-3CBB-4C17-8660-63CE36605B16}" type="presOf" srcId="{97BA38A1-31E2-4B07-98A9-BD0FC325F55F}" destId="{F79B66C7-1481-40A8-A40D-C9BBAA73B371}" srcOrd="0" destOrd="0" presId="urn:microsoft.com/office/officeart/2005/8/layout/target3"/>
    <dgm:cxn modelId="{5B2385FA-2B60-4BE3-9114-2A965348D278}" type="presOf" srcId="{97D61E3A-F5B7-4FC1-A24E-029BF8322524}" destId="{DBA74B11-F9CF-4382-95E8-C9BA6A5CA3B8}" srcOrd="0" destOrd="0" presId="urn:microsoft.com/office/officeart/2005/8/layout/target3"/>
    <dgm:cxn modelId="{D28A39FB-12F9-4860-840A-FF52900180A4}" type="presOf" srcId="{4A2C8850-1D0F-445C-B79B-6B6600D6A87D}" destId="{0BFD7754-9E27-4189-8F33-E4A96B60B14C}" srcOrd="0" destOrd="0" presId="urn:microsoft.com/office/officeart/2005/8/layout/target3"/>
    <dgm:cxn modelId="{91B27604-E6A6-4646-BE87-36FE37C4DEA5}" type="presParOf" srcId="{703538F1-18DA-444E-B22A-9EEF9F32954E}" destId="{F78E00AC-7EB5-4532-82BE-43A5389A7B7A}" srcOrd="0" destOrd="0" presId="urn:microsoft.com/office/officeart/2005/8/layout/target3"/>
    <dgm:cxn modelId="{7F89E2AD-376B-4C8C-9F4B-2A5D2AA96049}" type="presParOf" srcId="{703538F1-18DA-444E-B22A-9EEF9F32954E}" destId="{D4C1C9A0-6A06-41C4-9C98-D8B33046E243}" srcOrd="1" destOrd="0" presId="urn:microsoft.com/office/officeart/2005/8/layout/target3"/>
    <dgm:cxn modelId="{CFE488D4-BB06-4D1E-9124-A3421551D4AB}" type="presParOf" srcId="{703538F1-18DA-444E-B22A-9EEF9F32954E}" destId="{DB9771C7-4258-4B0A-9ECF-755339E3610A}" srcOrd="2" destOrd="0" presId="urn:microsoft.com/office/officeart/2005/8/layout/target3"/>
    <dgm:cxn modelId="{F20155EE-1E8A-48BB-B1AA-E2C5A5FDD8DD}" type="presParOf" srcId="{703538F1-18DA-444E-B22A-9EEF9F32954E}" destId="{12EB0618-854D-4237-BAAE-63A274EE27B3}" srcOrd="3" destOrd="0" presId="urn:microsoft.com/office/officeart/2005/8/layout/target3"/>
    <dgm:cxn modelId="{5328279F-D204-4990-9F9E-99A1DCC004F4}" type="presParOf" srcId="{703538F1-18DA-444E-B22A-9EEF9F32954E}" destId="{80606A59-41C3-4BB6-98EB-F4EA9586DF67}" srcOrd="4" destOrd="0" presId="urn:microsoft.com/office/officeart/2005/8/layout/target3"/>
    <dgm:cxn modelId="{2FACC7E5-86B8-48C6-A573-0244E27FC81B}" type="presParOf" srcId="{703538F1-18DA-444E-B22A-9EEF9F32954E}" destId="{DBA74B11-F9CF-4382-95E8-C9BA6A5CA3B8}" srcOrd="5" destOrd="0" presId="urn:microsoft.com/office/officeart/2005/8/layout/target3"/>
    <dgm:cxn modelId="{DA673D48-1464-421D-9A22-1ED839461C2C}" type="presParOf" srcId="{703538F1-18DA-444E-B22A-9EEF9F32954E}" destId="{D4DB753E-E9AF-4815-8C39-6A360A0FB0F3}" srcOrd="6" destOrd="0" presId="urn:microsoft.com/office/officeart/2005/8/layout/target3"/>
    <dgm:cxn modelId="{0920958E-2D94-434C-8CEE-7959D31F7EEB}" type="presParOf" srcId="{703538F1-18DA-444E-B22A-9EEF9F32954E}" destId="{38F3251F-83CF-436B-8689-E2D4EAF140AC}" srcOrd="7" destOrd="0" presId="urn:microsoft.com/office/officeart/2005/8/layout/target3"/>
    <dgm:cxn modelId="{38E51590-49AB-4BC2-BD12-176188BF70E5}" type="presParOf" srcId="{703538F1-18DA-444E-B22A-9EEF9F32954E}" destId="{0BFD7754-9E27-4189-8F33-E4A96B60B14C}" srcOrd="8" destOrd="0" presId="urn:microsoft.com/office/officeart/2005/8/layout/target3"/>
    <dgm:cxn modelId="{677774A8-F928-47A1-8E3E-5528D01D925C}" type="presParOf" srcId="{703538F1-18DA-444E-B22A-9EEF9F32954E}" destId="{D04D1899-1BC3-4EDE-BD8F-E9E5E7C944A6}" srcOrd="9" destOrd="0" presId="urn:microsoft.com/office/officeart/2005/8/layout/target3"/>
    <dgm:cxn modelId="{388CCA46-31ED-422F-A988-A36FFBCB7252}" type="presParOf" srcId="{703538F1-18DA-444E-B22A-9EEF9F32954E}" destId="{8DB4E516-30D2-4C00-BA38-E9CFF1607A7F}" srcOrd="10" destOrd="0" presId="urn:microsoft.com/office/officeart/2005/8/layout/target3"/>
    <dgm:cxn modelId="{7055A383-5D66-463E-9C94-3E246803EA85}" type="presParOf" srcId="{703538F1-18DA-444E-B22A-9EEF9F32954E}" destId="{F79B66C7-1481-40A8-A40D-C9BBAA73B371}" srcOrd="11" destOrd="0" presId="urn:microsoft.com/office/officeart/2005/8/layout/target3"/>
    <dgm:cxn modelId="{46F884A9-18E2-47FD-8C9B-E392F31EAF8B}" type="presParOf" srcId="{703538F1-18DA-444E-B22A-9EEF9F32954E}" destId="{B4AEDDF3-619F-4EBA-979D-27861A5BF38D}" srcOrd="12" destOrd="0" presId="urn:microsoft.com/office/officeart/2005/8/layout/target3"/>
    <dgm:cxn modelId="{7A95BCBE-67F7-401F-923E-BAD0CCA04FB6}" type="presParOf" srcId="{703538F1-18DA-444E-B22A-9EEF9F32954E}" destId="{16ECB2AD-7F68-4F7E-B348-B8BA2AB35562}" srcOrd="13" destOrd="0" presId="urn:microsoft.com/office/officeart/2005/8/layout/target3"/>
    <dgm:cxn modelId="{D46BA1CF-061C-480D-81C9-6F16F9191BF7}" type="presParOf" srcId="{703538F1-18DA-444E-B22A-9EEF9F32954E}" destId="{5D475B7C-8E19-424A-8BF7-E4E7C9DC9F7B}" srcOrd="14" destOrd="0" presId="urn:microsoft.com/office/officeart/2005/8/layout/target3"/>
    <dgm:cxn modelId="{9B1C3EED-0216-4415-A40E-D52070356963}" type="presParOf" srcId="{703538F1-18DA-444E-B22A-9EEF9F32954E}" destId="{9B93BC51-821F-48B6-81AC-7CAA1F98A9BC}" srcOrd="15" destOrd="0" presId="urn:microsoft.com/office/officeart/2005/8/layout/target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2D80961-A6C5-43C8-A1DD-0A114F15308D}" type="doc">
      <dgm:prSet loTypeId="urn:microsoft.com/office/officeart/2005/8/layout/vList2" loCatId="list" qsTypeId="urn:microsoft.com/office/officeart/2005/8/quickstyle/simple1" qsCatId="simple" csTypeId="urn:microsoft.com/office/officeart/2005/8/colors/colorful2" csCatId="colorful"/>
      <dgm:spPr/>
      <dgm:t>
        <a:bodyPr/>
        <a:lstStyle/>
        <a:p>
          <a:endParaRPr lang="en-IN"/>
        </a:p>
      </dgm:t>
    </dgm:pt>
    <dgm:pt modelId="{74D97163-6984-4129-894C-B7783EC3B078}">
      <dgm:prSet custT="1"/>
      <dgm:spPr/>
      <dgm:t>
        <a:bodyPr/>
        <a:lstStyle/>
        <a:p>
          <a:pPr algn="just" rtl="0"/>
          <a:r>
            <a:rPr lang="en-US" sz="1600" b="1" dirty="0"/>
            <a:t>Clean roof every two weeks to remove debris and leaves that could contaminate the rainwater; </a:t>
          </a:r>
          <a:endParaRPr lang="en-IN" sz="1600" b="1" dirty="0"/>
        </a:p>
      </dgm:t>
    </dgm:pt>
    <dgm:pt modelId="{9B59653A-CDA7-413A-A9B8-D1E853F634A4}" type="parTrans" cxnId="{0C349205-F5EC-4339-9AFE-9EAFF6B82274}">
      <dgm:prSet/>
      <dgm:spPr/>
      <dgm:t>
        <a:bodyPr/>
        <a:lstStyle/>
        <a:p>
          <a:pPr algn="just"/>
          <a:endParaRPr lang="en-IN" sz="2000" b="1"/>
        </a:p>
      </dgm:t>
    </dgm:pt>
    <dgm:pt modelId="{1488711E-DA81-4F67-8C02-C809CD43A556}" type="sibTrans" cxnId="{0C349205-F5EC-4339-9AFE-9EAFF6B82274}">
      <dgm:prSet/>
      <dgm:spPr/>
      <dgm:t>
        <a:bodyPr/>
        <a:lstStyle/>
        <a:p>
          <a:pPr algn="just"/>
          <a:endParaRPr lang="en-IN" sz="2000" b="1"/>
        </a:p>
      </dgm:t>
    </dgm:pt>
    <dgm:pt modelId="{550E53CF-0D57-4991-94E6-E06B3466A6E7}">
      <dgm:prSet custT="1"/>
      <dgm:spPr/>
      <dgm:t>
        <a:bodyPr/>
        <a:lstStyle/>
        <a:p>
          <a:pPr algn="just" rtl="0"/>
          <a:r>
            <a:rPr lang="en-US" sz="1600" b="1"/>
            <a:t>Empty the first rain separator either right after or just before every rainfall; </a:t>
          </a:r>
          <a:endParaRPr lang="en-IN" sz="1600" b="1"/>
        </a:p>
      </dgm:t>
    </dgm:pt>
    <dgm:pt modelId="{F1442DB8-250F-4EBE-B106-ED1FEF14F8BB}" type="parTrans" cxnId="{071A72A3-785B-4817-9B8C-684339F0C095}">
      <dgm:prSet/>
      <dgm:spPr/>
      <dgm:t>
        <a:bodyPr/>
        <a:lstStyle/>
        <a:p>
          <a:pPr algn="just"/>
          <a:endParaRPr lang="en-IN" sz="2000" b="1"/>
        </a:p>
      </dgm:t>
    </dgm:pt>
    <dgm:pt modelId="{3148068E-F47E-4379-A0DE-D5D1C99929EA}" type="sibTrans" cxnId="{071A72A3-785B-4817-9B8C-684339F0C095}">
      <dgm:prSet/>
      <dgm:spPr/>
      <dgm:t>
        <a:bodyPr/>
        <a:lstStyle/>
        <a:p>
          <a:pPr algn="just"/>
          <a:endParaRPr lang="en-IN" sz="2000" b="1"/>
        </a:p>
      </dgm:t>
    </dgm:pt>
    <dgm:pt modelId="{A8188203-A730-40AC-8369-89213BE082FE}">
      <dgm:prSet custT="1"/>
      <dgm:spPr/>
      <dgm:t>
        <a:bodyPr/>
        <a:lstStyle/>
        <a:p>
          <a:pPr algn="just" rtl="0"/>
          <a:r>
            <a:rPr lang="en-US" sz="1600" b="1"/>
            <a:t>Clean water tanks once every six months and keep tank firmly closed at all times to prevent debris from slipping inside; </a:t>
          </a:r>
          <a:endParaRPr lang="en-IN" sz="1600" b="1"/>
        </a:p>
      </dgm:t>
    </dgm:pt>
    <dgm:pt modelId="{64772AB0-E65E-4F09-B5AA-09E51FB64645}" type="parTrans" cxnId="{E2325378-9613-4D43-8383-503A76D46DBE}">
      <dgm:prSet/>
      <dgm:spPr/>
      <dgm:t>
        <a:bodyPr/>
        <a:lstStyle/>
        <a:p>
          <a:pPr algn="just"/>
          <a:endParaRPr lang="en-IN" sz="2000" b="1"/>
        </a:p>
      </dgm:t>
    </dgm:pt>
    <dgm:pt modelId="{74AC5D0A-AE35-4D07-B2C5-1EF3028B4E29}" type="sibTrans" cxnId="{E2325378-9613-4D43-8383-503A76D46DBE}">
      <dgm:prSet/>
      <dgm:spPr/>
      <dgm:t>
        <a:bodyPr/>
        <a:lstStyle/>
        <a:p>
          <a:pPr algn="just"/>
          <a:endParaRPr lang="en-IN" sz="2000" b="1"/>
        </a:p>
      </dgm:t>
    </dgm:pt>
    <dgm:pt modelId="{9CBA21E0-79B8-4F6F-9E34-75B8A13005DC}">
      <dgm:prSet custT="1"/>
      <dgm:spPr/>
      <dgm:t>
        <a:bodyPr/>
        <a:lstStyle/>
        <a:p>
          <a:pPr algn="just" rtl="0"/>
          <a:r>
            <a:rPr lang="en-US" sz="1600" b="1"/>
            <a:t>Double-check the pipes leading to any possible containment system and make sure they’re in good working order; </a:t>
          </a:r>
          <a:endParaRPr lang="en-IN" sz="1600" b="1"/>
        </a:p>
      </dgm:t>
    </dgm:pt>
    <dgm:pt modelId="{664AB69A-7EBC-4C8E-BD9A-0DB6FEAFEC27}" type="parTrans" cxnId="{AF1C5DA6-3D36-4DA6-B0A4-A17B89983016}">
      <dgm:prSet/>
      <dgm:spPr/>
      <dgm:t>
        <a:bodyPr/>
        <a:lstStyle/>
        <a:p>
          <a:pPr algn="just"/>
          <a:endParaRPr lang="en-IN" sz="2000" b="1"/>
        </a:p>
      </dgm:t>
    </dgm:pt>
    <dgm:pt modelId="{1FCB819B-FE7C-4037-9127-B55E13ED160D}" type="sibTrans" cxnId="{AF1C5DA6-3D36-4DA6-B0A4-A17B89983016}">
      <dgm:prSet/>
      <dgm:spPr/>
      <dgm:t>
        <a:bodyPr/>
        <a:lstStyle/>
        <a:p>
          <a:pPr algn="just"/>
          <a:endParaRPr lang="en-IN" sz="2000" b="1"/>
        </a:p>
      </dgm:t>
    </dgm:pt>
    <dgm:pt modelId="{C0319D35-AFA5-4B6A-BC11-CE2359459A89}">
      <dgm:prSet custT="1"/>
      <dgm:spPr/>
      <dgm:t>
        <a:bodyPr/>
        <a:lstStyle/>
        <a:p>
          <a:pPr algn="just" rtl="0"/>
          <a:r>
            <a:rPr lang="en-US" sz="1600" b="1"/>
            <a:t>When setting up any rainwater harvesting system, keep rainwater harvesting and sanitation lines separate to avoid crosscontamination; </a:t>
          </a:r>
          <a:endParaRPr lang="en-IN" sz="1600" b="1"/>
        </a:p>
      </dgm:t>
    </dgm:pt>
    <dgm:pt modelId="{1C0DADF4-E115-42CF-9063-13546BDEC365}" type="parTrans" cxnId="{1252D1D6-7C57-4EB5-B472-73C1D1CD4215}">
      <dgm:prSet/>
      <dgm:spPr/>
      <dgm:t>
        <a:bodyPr/>
        <a:lstStyle/>
        <a:p>
          <a:pPr algn="just"/>
          <a:endParaRPr lang="en-IN" sz="2000" b="1"/>
        </a:p>
      </dgm:t>
    </dgm:pt>
    <dgm:pt modelId="{3D4C4106-1E5C-4B7D-8057-E2D1DA52F010}" type="sibTrans" cxnId="{1252D1D6-7C57-4EB5-B472-73C1D1CD4215}">
      <dgm:prSet/>
      <dgm:spPr/>
      <dgm:t>
        <a:bodyPr/>
        <a:lstStyle/>
        <a:p>
          <a:pPr algn="just"/>
          <a:endParaRPr lang="en-IN" sz="2000" b="1"/>
        </a:p>
      </dgm:t>
    </dgm:pt>
    <dgm:pt modelId="{06131739-0D0F-493D-B6D0-36AF2E6A7E8B}">
      <dgm:prSet custT="1"/>
      <dgm:spPr/>
      <dgm:t>
        <a:bodyPr/>
        <a:lstStyle/>
        <a:p>
          <a:pPr algn="just" rtl="0"/>
          <a:r>
            <a:rPr lang="en-US" sz="1600" b="1"/>
            <a:t>On the top of rainwater tank, make sure to have a lid that fits tightly to prevent entry of sunlight to get in and prevent algae growth; </a:t>
          </a:r>
          <a:endParaRPr lang="en-IN" sz="1600" b="1"/>
        </a:p>
      </dgm:t>
    </dgm:pt>
    <dgm:pt modelId="{EC8937C8-0521-4EF6-ACA6-70472DD02411}" type="parTrans" cxnId="{EFA99366-9118-4E8E-86F4-AC98165F2A45}">
      <dgm:prSet/>
      <dgm:spPr/>
      <dgm:t>
        <a:bodyPr/>
        <a:lstStyle/>
        <a:p>
          <a:pPr algn="just"/>
          <a:endParaRPr lang="en-IN" sz="2000" b="1"/>
        </a:p>
      </dgm:t>
    </dgm:pt>
    <dgm:pt modelId="{4E63BC3D-D5FC-4DE0-A6F5-3E09C0283A2F}" type="sibTrans" cxnId="{EFA99366-9118-4E8E-86F4-AC98165F2A45}">
      <dgm:prSet/>
      <dgm:spPr/>
      <dgm:t>
        <a:bodyPr/>
        <a:lstStyle/>
        <a:p>
          <a:pPr algn="just"/>
          <a:endParaRPr lang="en-IN" sz="2000" b="1"/>
        </a:p>
      </dgm:t>
    </dgm:pt>
    <dgm:pt modelId="{95309533-254A-47EE-A78F-B5DDDD572531}">
      <dgm:prSet custT="1"/>
      <dgm:spPr/>
      <dgm:t>
        <a:bodyPr/>
        <a:lstStyle/>
        <a:p>
          <a:pPr algn="just" rtl="0"/>
          <a:r>
            <a:rPr lang="en-US" sz="1600" b="1"/>
            <a:t>Reuse water as much as possible; and </a:t>
          </a:r>
          <a:endParaRPr lang="en-IN" sz="1600" b="1"/>
        </a:p>
      </dgm:t>
    </dgm:pt>
    <dgm:pt modelId="{9FFDC0F5-2C36-4F4C-8098-2C4EC010B4EF}" type="parTrans" cxnId="{23014D6A-B3CF-4DE1-B70A-FB7898E079C1}">
      <dgm:prSet/>
      <dgm:spPr/>
      <dgm:t>
        <a:bodyPr/>
        <a:lstStyle/>
        <a:p>
          <a:pPr algn="just"/>
          <a:endParaRPr lang="en-IN" sz="2000" b="1"/>
        </a:p>
      </dgm:t>
    </dgm:pt>
    <dgm:pt modelId="{5967994A-6C10-49B1-BA0D-4077B0CCEA76}" type="sibTrans" cxnId="{23014D6A-B3CF-4DE1-B70A-FB7898E079C1}">
      <dgm:prSet/>
      <dgm:spPr/>
      <dgm:t>
        <a:bodyPr/>
        <a:lstStyle/>
        <a:p>
          <a:pPr algn="just"/>
          <a:endParaRPr lang="en-IN" sz="2000" b="1"/>
        </a:p>
      </dgm:t>
    </dgm:pt>
    <dgm:pt modelId="{D394D5A9-A462-4162-BA4B-C1C9C6CB5259}">
      <dgm:prSet custT="1"/>
      <dgm:spPr/>
      <dgm:t>
        <a:bodyPr/>
        <a:lstStyle/>
        <a:p>
          <a:pPr algn="just" rtl="0"/>
          <a:r>
            <a:rPr lang="en-US" sz="1600" b="1"/>
            <a:t>Participation in water conservation programmes.</a:t>
          </a:r>
          <a:endParaRPr lang="en-IN" sz="1600" b="1"/>
        </a:p>
      </dgm:t>
    </dgm:pt>
    <dgm:pt modelId="{B0836CA6-B6C5-4789-9223-2CF50A103607}" type="parTrans" cxnId="{78F858A6-6FDD-4096-BAEB-5CE80247FDB1}">
      <dgm:prSet/>
      <dgm:spPr/>
      <dgm:t>
        <a:bodyPr/>
        <a:lstStyle/>
        <a:p>
          <a:pPr algn="just"/>
          <a:endParaRPr lang="en-IN" sz="2000" b="1"/>
        </a:p>
      </dgm:t>
    </dgm:pt>
    <dgm:pt modelId="{0C8FA9CD-799B-4A5D-9B57-A1E8D17424CE}" type="sibTrans" cxnId="{78F858A6-6FDD-4096-BAEB-5CE80247FDB1}">
      <dgm:prSet/>
      <dgm:spPr/>
      <dgm:t>
        <a:bodyPr/>
        <a:lstStyle/>
        <a:p>
          <a:pPr algn="just"/>
          <a:endParaRPr lang="en-IN" sz="2000" b="1"/>
        </a:p>
      </dgm:t>
    </dgm:pt>
    <dgm:pt modelId="{E71EA296-A13C-4080-A6A1-ACFF221CE8E8}" type="pres">
      <dgm:prSet presAssocID="{32D80961-A6C5-43C8-A1DD-0A114F15308D}" presName="linear" presStyleCnt="0">
        <dgm:presLayoutVars>
          <dgm:animLvl val="lvl"/>
          <dgm:resizeHandles val="exact"/>
        </dgm:presLayoutVars>
      </dgm:prSet>
      <dgm:spPr/>
    </dgm:pt>
    <dgm:pt modelId="{3D7C46FF-A5EB-4101-A201-C02ED1CBFFC7}" type="pres">
      <dgm:prSet presAssocID="{74D97163-6984-4129-894C-B7783EC3B078}" presName="parentText" presStyleLbl="node1" presStyleIdx="0" presStyleCnt="8">
        <dgm:presLayoutVars>
          <dgm:chMax val="0"/>
          <dgm:bulletEnabled val="1"/>
        </dgm:presLayoutVars>
      </dgm:prSet>
      <dgm:spPr/>
    </dgm:pt>
    <dgm:pt modelId="{C77E2FBE-2CA7-4914-AD47-B840CF36A21D}" type="pres">
      <dgm:prSet presAssocID="{1488711E-DA81-4F67-8C02-C809CD43A556}" presName="spacer" presStyleCnt="0"/>
      <dgm:spPr/>
    </dgm:pt>
    <dgm:pt modelId="{C96E8C25-E02C-4AB2-A0C9-1B70D9BECE75}" type="pres">
      <dgm:prSet presAssocID="{550E53CF-0D57-4991-94E6-E06B3466A6E7}" presName="parentText" presStyleLbl="node1" presStyleIdx="1" presStyleCnt="8">
        <dgm:presLayoutVars>
          <dgm:chMax val="0"/>
          <dgm:bulletEnabled val="1"/>
        </dgm:presLayoutVars>
      </dgm:prSet>
      <dgm:spPr/>
    </dgm:pt>
    <dgm:pt modelId="{D73C6D2E-4946-4899-B291-AE97831EC580}" type="pres">
      <dgm:prSet presAssocID="{3148068E-F47E-4379-A0DE-D5D1C99929EA}" presName="spacer" presStyleCnt="0"/>
      <dgm:spPr/>
    </dgm:pt>
    <dgm:pt modelId="{35B39B98-6484-4626-BAAF-EA25A4F420B8}" type="pres">
      <dgm:prSet presAssocID="{A8188203-A730-40AC-8369-89213BE082FE}" presName="parentText" presStyleLbl="node1" presStyleIdx="2" presStyleCnt="8">
        <dgm:presLayoutVars>
          <dgm:chMax val="0"/>
          <dgm:bulletEnabled val="1"/>
        </dgm:presLayoutVars>
      </dgm:prSet>
      <dgm:spPr/>
    </dgm:pt>
    <dgm:pt modelId="{7589115B-CC74-4113-A966-B09129D0622B}" type="pres">
      <dgm:prSet presAssocID="{74AC5D0A-AE35-4D07-B2C5-1EF3028B4E29}" presName="spacer" presStyleCnt="0"/>
      <dgm:spPr/>
    </dgm:pt>
    <dgm:pt modelId="{8C6B6DF9-19CB-4141-B392-32305A83BA5E}" type="pres">
      <dgm:prSet presAssocID="{9CBA21E0-79B8-4F6F-9E34-75B8A13005DC}" presName="parentText" presStyleLbl="node1" presStyleIdx="3" presStyleCnt="8">
        <dgm:presLayoutVars>
          <dgm:chMax val="0"/>
          <dgm:bulletEnabled val="1"/>
        </dgm:presLayoutVars>
      </dgm:prSet>
      <dgm:spPr/>
    </dgm:pt>
    <dgm:pt modelId="{288A57B3-0742-4351-9B30-CA33D967319A}" type="pres">
      <dgm:prSet presAssocID="{1FCB819B-FE7C-4037-9127-B55E13ED160D}" presName="spacer" presStyleCnt="0"/>
      <dgm:spPr/>
    </dgm:pt>
    <dgm:pt modelId="{86A3AD82-A99C-411D-964A-A8A43B4D6439}" type="pres">
      <dgm:prSet presAssocID="{C0319D35-AFA5-4B6A-BC11-CE2359459A89}" presName="parentText" presStyleLbl="node1" presStyleIdx="4" presStyleCnt="8">
        <dgm:presLayoutVars>
          <dgm:chMax val="0"/>
          <dgm:bulletEnabled val="1"/>
        </dgm:presLayoutVars>
      </dgm:prSet>
      <dgm:spPr/>
    </dgm:pt>
    <dgm:pt modelId="{C526C581-DEAE-456A-9EF1-C0C0EA275CE0}" type="pres">
      <dgm:prSet presAssocID="{3D4C4106-1E5C-4B7D-8057-E2D1DA52F010}" presName="spacer" presStyleCnt="0"/>
      <dgm:spPr/>
    </dgm:pt>
    <dgm:pt modelId="{221B206F-2A8F-43AB-8DF4-51095595FF4E}" type="pres">
      <dgm:prSet presAssocID="{06131739-0D0F-493D-B6D0-36AF2E6A7E8B}" presName="parentText" presStyleLbl="node1" presStyleIdx="5" presStyleCnt="8">
        <dgm:presLayoutVars>
          <dgm:chMax val="0"/>
          <dgm:bulletEnabled val="1"/>
        </dgm:presLayoutVars>
      </dgm:prSet>
      <dgm:spPr/>
    </dgm:pt>
    <dgm:pt modelId="{DBC8F60B-3181-4010-9DD0-93598D541E77}" type="pres">
      <dgm:prSet presAssocID="{4E63BC3D-D5FC-4DE0-A6F5-3E09C0283A2F}" presName="spacer" presStyleCnt="0"/>
      <dgm:spPr/>
    </dgm:pt>
    <dgm:pt modelId="{280AADB8-ACB8-4F45-975E-25A263F8429B}" type="pres">
      <dgm:prSet presAssocID="{95309533-254A-47EE-A78F-B5DDDD572531}" presName="parentText" presStyleLbl="node1" presStyleIdx="6" presStyleCnt="8">
        <dgm:presLayoutVars>
          <dgm:chMax val="0"/>
          <dgm:bulletEnabled val="1"/>
        </dgm:presLayoutVars>
      </dgm:prSet>
      <dgm:spPr/>
    </dgm:pt>
    <dgm:pt modelId="{816B3895-10E3-4DCF-A5E6-DD53A162F9F3}" type="pres">
      <dgm:prSet presAssocID="{5967994A-6C10-49B1-BA0D-4077B0CCEA76}" presName="spacer" presStyleCnt="0"/>
      <dgm:spPr/>
    </dgm:pt>
    <dgm:pt modelId="{48A6B125-1F74-4781-899E-0C2798D5D3E3}" type="pres">
      <dgm:prSet presAssocID="{D394D5A9-A462-4162-BA4B-C1C9C6CB5259}" presName="parentText" presStyleLbl="node1" presStyleIdx="7" presStyleCnt="8">
        <dgm:presLayoutVars>
          <dgm:chMax val="0"/>
          <dgm:bulletEnabled val="1"/>
        </dgm:presLayoutVars>
      </dgm:prSet>
      <dgm:spPr/>
    </dgm:pt>
  </dgm:ptLst>
  <dgm:cxnLst>
    <dgm:cxn modelId="{0C349205-F5EC-4339-9AFE-9EAFF6B82274}" srcId="{32D80961-A6C5-43C8-A1DD-0A114F15308D}" destId="{74D97163-6984-4129-894C-B7783EC3B078}" srcOrd="0" destOrd="0" parTransId="{9B59653A-CDA7-413A-A9B8-D1E853F634A4}" sibTransId="{1488711E-DA81-4F67-8C02-C809CD43A556}"/>
    <dgm:cxn modelId="{49D52913-5BA8-471A-A043-AEDA1F1CBF52}" type="presOf" srcId="{32D80961-A6C5-43C8-A1DD-0A114F15308D}" destId="{E71EA296-A13C-4080-A6A1-ACFF221CE8E8}" srcOrd="0" destOrd="0" presId="urn:microsoft.com/office/officeart/2005/8/layout/vList2"/>
    <dgm:cxn modelId="{5B3D0D3A-38DD-43FF-8252-469556D32BE6}" type="presOf" srcId="{06131739-0D0F-493D-B6D0-36AF2E6A7E8B}" destId="{221B206F-2A8F-43AB-8DF4-51095595FF4E}" srcOrd="0" destOrd="0" presId="urn:microsoft.com/office/officeart/2005/8/layout/vList2"/>
    <dgm:cxn modelId="{EFA99366-9118-4E8E-86F4-AC98165F2A45}" srcId="{32D80961-A6C5-43C8-A1DD-0A114F15308D}" destId="{06131739-0D0F-493D-B6D0-36AF2E6A7E8B}" srcOrd="5" destOrd="0" parTransId="{EC8937C8-0521-4EF6-ACA6-70472DD02411}" sibTransId="{4E63BC3D-D5FC-4DE0-A6F5-3E09C0283A2F}"/>
    <dgm:cxn modelId="{23014D6A-B3CF-4DE1-B70A-FB7898E079C1}" srcId="{32D80961-A6C5-43C8-A1DD-0A114F15308D}" destId="{95309533-254A-47EE-A78F-B5DDDD572531}" srcOrd="6" destOrd="0" parTransId="{9FFDC0F5-2C36-4F4C-8098-2C4EC010B4EF}" sibTransId="{5967994A-6C10-49B1-BA0D-4077B0CCEA76}"/>
    <dgm:cxn modelId="{61FB836E-28DA-450C-8413-B6474EA765B1}" type="presOf" srcId="{9CBA21E0-79B8-4F6F-9E34-75B8A13005DC}" destId="{8C6B6DF9-19CB-4141-B392-32305A83BA5E}" srcOrd="0" destOrd="0" presId="urn:microsoft.com/office/officeart/2005/8/layout/vList2"/>
    <dgm:cxn modelId="{E2325378-9613-4D43-8383-503A76D46DBE}" srcId="{32D80961-A6C5-43C8-A1DD-0A114F15308D}" destId="{A8188203-A730-40AC-8369-89213BE082FE}" srcOrd="2" destOrd="0" parTransId="{64772AB0-E65E-4F09-B5AA-09E51FB64645}" sibTransId="{74AC5D0A-AE35-4D07-B2C5-1EF3028B4E29}"/>
    <dgm:cxn modelId="{4335FC8F-A47D-4709-94AC-B878ACA279CA}" type="presOf" srcId="{550E53CF-0D57-4991-94E6-E06B3466A6E7}" destId="{C96E8C25-E02C-4AB2-A0C9-1B70D9BECE75}" srcOrd="0" destOrd="0" presId="urn:microsoft.com/office/officeart/2005/8/layout/vList2"/>
    <dgm:cxn modelId="{071A72A3-785B-4817-9B8C-684339F0C095}" srcId="{32D80961-A6C5-43C8-A1DD-0A114F15308D}" destId="{550E53CF-0D57-4991-94E6-E06B3466A6E7}" srcOrd="1" destOrd="0" parTransId="{F1442DB8-250F-4EBE-B106-ED1FEF14F8BB}" sibTransId="{3148068E-F47E-4379-A0DE-D5D1C99929EA}"/>
    <dgm:cxn modelId="{AF1C5DA6-3D36-4DA6-B0A4-A17B89983016}" srcId="{32D80961-A6C5-43C8-A1DD-0A114F15308D}" destId="{9CBA21E0-79B8-4F6F-9E34-75B8A13005DC}" srcOrd="3" destOrd="0" parTransId="{664AB69A-7EBC-4C8E-BD9A-0DB6FEAFEC27}" sibTransId="{1FCB819B-FE7C-4037-9127-B55E13ED160D}"/>
    <dgm:cxn modelId="{78F858A6-6FDD-4096-BAEB-5CE80247FDB1}" srcId="{32D80961-A6C5-43C8-A1DD-0A114F15308D}" destId="{D394D5A9-A462-4162-BA4B-C1C9C6CB5259}" srcOrd="7" destOrd="0" parTransId="{B0836CA6-B6C5-4789-9223-2CF50A103607}" sibTransId="{0C8FA9CD-799B-4A5D-9B57-A1E8D17424CE}"/>
    <dgm:cxn modelId="{D119A2A6-7BF2-484D-BA10-6B944A46ECC5}" type="presOf" srcId="{A8188203-A730-40AC-8369-89213BE082FE}" destId="{35B39B98-6484-4626-BAAF-EA25A4F420B8}" srcOrd="0" destOrd="0" presId="urn:microsoft.com/office/officeart/2005/8/layout/vList2"/>
    <dgm:cxn modelId="{99F3CAB4-AB35-4ADD-892E-906D89202AFF}" type="presOf" srcId="{95309533-254A-47EE-A78F-B5DDDD572531}" destId="{280AADB8-ACB8-4F45-975E-25A263F8429B}" srcOrd="0" destOrd="0" presId="urn:microsoft.com/office/officeart/2005/8/layout/vList2"/>
    <dgm:cxn modelId="{D04D3FB9-0755-4F43-93E0-7DDE3D3D0193}" type="presOf" srcId="{D394D5A9-A462-4162-BA4B-C1C9C6CB5259}" destId="{48A6B125-1F74-4781-899E-0C2798D5D3E3}" srcOrd="0" destOrd="0" presId="urn:microsoft.com/office/officeart/2005/8/layout/vList2"/>
    <dgm:cxn modelId="{92B179C2-6FF0-48D0-B252-FE12500C5B58}" type="presOf" srcId="{C0319D35-AFA5-4B6A-BC11-CE2359459A89}" destId="{86A3AD82-A99C-411D-964A-A8A43B4D6439}" srcOrd="0" destOrd="0" presId="urn:microsoft.com/office/officeart/2005/8/layout/vList2"/>
    <dgm:cxn modelId="{1252D1D6-7C57-4EB5-B472-73C1D1CD4215}" srcId="{32D80961-A6C5-43C8-A1DD-0A114F15308D}" destId="{C0319D35-AFA5-4B6A-BC11-CE2359459A89}" srcOrd="4" destOrd="0" parTransId="{1C0DADF4-E115-42CF-9063-13546BDEC365}" sibTransId="{3D4C4106-1E5C-4B7D-8057-E2D1DA52F010}"/>
    <dgm:cxn modelId="{34973AD7-8645-4920-BF7E-DA8D64CC514A}" type="presOf" srcId="{74D97163-6984-4129-894C-B7783EC3B078}" destId="{3D7C46FF-A5EB-4101-A201-C02ED1CBFFC7}" srcOrd="0" destOrd="0" presId="urn:microsoft.com/office/officeart/2005/8/layout/vList2"/>
    <dgm:cxn modelId="{DB0561A8-E3B4-4C36-ACEB-DB27CC3E8DCC}" type="presParOf" srcId="{E71EA296-A13C-4080-A6A1-ACFF221CE8E8}" destId="{3D7C46FF-A5EB-4101-A201-C02ED1CBFFC7}" srcOrd="0" destOrd="0" presId="urn:microsoft.com/office/officeart/2005/8/layout/vList2"/>
    <dgm:cxn modelId="{804749E6-014B-48AC-A827-B98A790611E2}" type="presParOf" srcId="{E71EA296-A13C-4080-A6A1-ACFF221CE8E8}" destId="{C77E2FBE-2CA7-4914-AD47-B840CF36A21D}" srcOrd="1" destOrd="0" presId="urn:microsoft.com/office/officeart/2005/8/layout/vList2"/>
    <dgm:cxn modelId="{39D9BE8E-1E4D-4B82-B004-87C8549129EA}" type="presParOf" srcId="{E71EA296-A13C-4080-A6A1-ACFF221CE8E8}" destId="{C96E8C25-E02C-4AB2-A0C9-1B70D9BECE75}" srcOrd="2" destOrd="0" presId="urn:microsoft.com/office/officeart/2005/8/layout/vList2"/>
    <dgm:cxn modelId="{11DF0295-BF49-4B07-81D3-217A1CABD8DD}" type="presParOf" srcId="{E71EA296-A13C-4080-A6A1-ACFF221CE8E8}" destId="{D73C6D2E-4946-4899-B291-AE97831EC580}" srcOrd="3" destOrd="0" presId="urn:microsoft.com/office/officeart/2005/8/layout/vList2"/>
    <dgm:cxn modelId="{4A52396F-DBCA-456A-AED1-8108DE988464}" type="presParOf" srcId="{E71EA296-A13C-4080-A6A1-ACFF221CE8E8}" destId="{35B39B98-6484-4626-BAAF-EA25A4F420B8}" srcOrd="4" destOrd="0" presId="urn:microsoft.com/office/officeart/2005/8/layout/vList2"/>
    <dgm:cxn modelId="{473EC05D-3034-4C22-ACFB-DC84AAD81913}" type="presParOf" srcId="{E71EA296-A13C-4080-A6A1-ACFF221CE8E8}" destId="{7589115B-CC74-4113-A966-B09129D0622B}" srcOrd="5" destOrd="0" presId="urn:microsoft.com/office/officeart/2005/8/layout/vList2"/>
    <dgm:cxn modelId="{70ED9560-56AB-48BD-873A-ED7C16FA1E49}" type="presParOf" srcId="{E71EA296-A13C-4080-A6A1-ACFF221CE8E8}" destId="{8C6B6DF9-19CB-4141-B392-32305A83BA5E}" srcOrd="6" destOrd="0" presId="urn:microsoft.com/office/officeart/2005/8/layout/vList2"/>
    <dgm:cxn modelId="{D5373EC5-40D1-4CB3-AED5-C3DB82F2A30D}" type="presParOf" srcId="{E71EA296-A13C-4080-A6A1-ACFF221CE8E8}" destId="{288A57B3-0742-4351-9B30-CA33D967319A}" srcOrd="7" destOrd="0" presId="urn:microsoft.com/office/officeart/2005/8/layout/vList2"/>
    <dgm:cxn modelId="{7764EA0F-801D-46B4-9882-4D2045896936}" type="presParOf" srcId="{E71EA296-A13C-4080-A6A1-ACFF221CE8E8}" destId="{86A3AD82-A99C-411D-964A-A8A43B4D6439}" srcOrd="8" destOrd="0" presId="urn:microsoft.com/office/officeart/2005/8/layout/vList2"/>
    <dgm:cxn modelId="{5959BB59-E469-485D-9421-6913CAE84F40}" type="presParOf" srcId="{E71EA296-A13C-4080-A6A1-ACFF221CE8E8}" destId="{C526C581-DEAE-456A-9EF1-C0C0EA275CE0}" srcOrd="9" destOrd="0" presId="urn:microsoft.com/office/officeart/2005/8/layout/vList2"/>
    <dgm:cxn modelId="{BF2A0FF5-8491-4F4D-A821-F5B5AB9A5867}" type="presParOf" srcId="{E71EA296-A13C-4080-A6A1-ACFF221CE8E8}" destId="{221B206F-2A8F-43AB-8DF4-51095595FF4E}" srcOrd="10" destOrd="0" presId="urn:microsoft.com/office/officeart/2005/8/layout/vList2"/>
    <dgm:cxn modelId="{300DF85D-3A18-4AA4-BCF9-17D197C185AF}" type="presParOf" srcId="{E71EA296-A13C-4080-A6A1-ACFF221CE8E8}" destId="{DBC8F60B-3181-4010-9DD0-93598D541E77}" srcOrd="11" destOrd="0" presId="urn:microsoft.com/office/officeart/2005/8/layout/vList2"/>
    <dgm:cxn modelId="{529B1247-41C1-4889-990F-CA1620383F34}" type="presParOf" srcId="{E71EA296-A13C-4080-A6A1-ACFF221CE8E8}" destId="{280AADB8-ACB8-4F45-975E-25A263F8429B}" srcOrd="12" destOrd="0" presId="urn:microsoft.com/office/officeart/2005/8/layout/vList2"/>
    <dgm:cxn modelId="{40E2207A-7E41-4EBD-AD32-6632A7A548DA}" type="presParOf" srcId="{E71EA296-A13C-4080-A6A1-ACFF221CE8E8}" destId="{816B3895-10E3-4DCF-A5E6-DD53A162F9F3}" srcOrd="13" destOrd="0" presId="urn:microsoft.com/office/officeart/2005/8/layout/vList2"/>
    <dgm:cxn modelId="{40D418B1-CE15-42D7-ACC9-A35FE926B787}" type="presParOf" srcId="{E71EA296-A13C-4080-A6A1-ACFF221CE8E8}" destId="{48A6B125-1F74-4781-899E-0C2798D5D3E3}" srcOrd="14"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EE72169-1E2F-448B-A42E-EAC1B50D203D}" type="doc">
      <dgm:prSet loTypeId="urn:microsoft.com/office/officeart/2005/8/layout/vList2" loCatId="list" qsTypeId="urn:microsoft.com/office/officeart/2005/8/quickstyle/simple1" qsCatId="simple" csTypeId="urn:microsoft.com/office/officeart/2005/8/colors/accent0_3" csCatId="mainScheme"/>
      <dgm:spPr/>
      <dgm:t>
        <a:bodyPr/>
        <a:lstStyle/>
        <a:p>
          <a:endParaRPr lang="en-IN"/>
        </a:p>
      </dgm:t>
    </dgm:pt>
    <dgm:pt modelId="{2708AC72-3EAD-48BA-B7FB-8EF55F7DC74E}">
      <dgm:prSet custT="1"/>
      <dgm:spPr/>
      <dgm:t>
        <a:bodyPr/>
        <a:lstStyle/>
        <a:p>
          <a:pPr algn="just" rtl="0"/>
          <a:r>
            <a:rPr lang="en-US" sz="2000" b="1"/>
            <a:t>Don’t use hazardous substances, chemicals, or paints on your roof because they can chip off and end up in water; </a:t>
          </a:r>
          <a:endParaRPr lang="en-IN" sz="2000" b="1" dirty="0"/>
        </a:p>
      </dgm:t>
    </dgm:pt>
    <dgm:pt modelId="{CD4E2900-0B99-4D9D-8F75-6CDA660C8E07}" type="parTrans" cxnId="{B10A57CC-9EE0-4C67-B693-A17410D73CFF}">
      <dgm:prSet/>
      <dgm:spPr/>
      <dgm:t>
        <a:bodyPr/>
        <a:lstStyle/>
        <a:p>
          <a:pPr algn="just"/>
          <a:endParaRPr lang="en-IN" sz="2000" b="1"/>
        </a:p>
      </dgm:t>
    </dgm:pt>
    <dgm:pt modelId="{0D9CD84F-4AC6-4769-86E1-187DFFF1344D}" type="sibTrans" cxnId="{B10A57CC-9EE0-4C67-B693-A17410D73CFF}">
      <dgm:prSet/>
      <dgm:spPr/>
      <dgm:t>
        <a:bodyPr/>
        <a:lstStyle/>
        <a:p>
          <a:pPr algn="just"/>
          <a:endParaRPr lang="en-IN" sz="2000" b="1"/>
        </a:p>
      </dgm:t>
    </dgm:pt>
    <dgm:pt modelId="{42D88072-44DC-4E24-B8A5-CDAD2DA5D9CE}">
      <dgm:prSet custT="1"/>
      <dgm:spPr/>
      <dgm:t>
        <a:bodyPr/>
        <a:lstStyle/>
        <a:p>
          <a:pPr algn="just" rtl="0"/>
          <a:r>
            <a:rPr lang="en-US" sz="2000" b="1" dirty="0"/>
            <a:t>Don’t leave the filter and the first rain separator valve open at the same time because it’ll let debris slip through; </a:t>
          </a:r>
          <a:endParaRPr lang="en-IN" sz="2000" b="1" dirty="0"/>
        </a:p>
      </dgm:t>
    </dgm:pt>
    <dgm:pt modelId="{5310C6D7-101F-4D4C-97F1-098A8808AFA8}" type="parTrans" cxnId="{757B650D-B0F6-4CDD-9998-26546D758F9C}">
      <dgm:prSet/>
      <dgm:spPr/>
      <dgm:t>
        <a:bodyPr/>
        <a:lstStyle/>
        <a:p>
          <a:pPr algn="just"/>
          <a:endParaRPr lang="en-IN" sz="2000" b="1"/>
        </a:p>
      </dgm:t>
    </dgm:pt>
    <dgm:pt modelId="{11A9CE59-F8DC-4515-920D-1604B8441C02}" type="sibTrans" cxnId="{757B650D-B0F6-4CDD-9998-26546D758F9C}">
      <dgm:prSet/>
      <dgm:spPr/>
      <dgm:t>
        <a:bodyPr/>
        <a:lstStyle/>
        <a:p>
          <a:pPr algn="just"/>
          <a:endParaRPr lang="en-IN" sz="2000" b="1"/>
        </a:p>
      </dgm:t>
    </dgm:pt>
    <dgm:pt modelId="{47F79E1B-9194-4C78-B1EA-F43E23B7745A}">
      <dgm:prSet custT="1"/>
      <dgm:spPr/>
      <dgm:t>
        <a:bodyPr/>
        <a:lstStyle/>
        <a:p>
          <a:pPr algn="just" rtl="0"/>
          <a:r>
            <a:rPr lang="en-US" sz="2000" b="1"/>
            <a:t>Don’t leave the tank uncovered during any dry periods because dust will find a way in; </a:t>
          </a:r>
          <a:endParaRPr lang="en-IN" sz="2000" b="1"/>
        </a:p>
      </dgm:t>
    </dgm:pt>
    <dgm:pt modelId="{7C127A2B-E739-4A4B-9932-4F311B53D57F}" type="parTrans" cxnId="{7F5B7537-568F-4588-9935-06D0C511E57E}">
      <dgm:prSet/>
      <dgm:spPr/>
      <dgm:t>
        <a:bodyPr/>
        <a:lstStyle/>
        <a:p>
          <a:pPr algn="just"/>
          <a:endParaRPr lang="en-IN" sz="2000" b="1"/>
        </a:p>
      </dgm:t>
    </dgm:pt>
    <dgm:pt modelId="{21B651F3-E20B-440F-9219-15197AC5EE6E}" type="sibTrans" cxnId="{7F5B7537-568F-4588-9935-06D0C511E57E}">
      <dgm:prSet/>
      <dgm:spPr/>
      <dgm:t>
        <a:bodyPr/>
        <a:lstStyle/>
        <a:p>
          <a:pPr algn="just"/>
          <a:endParaRPr lang="en-IN" sz="2000" b="1"/>
        </a:p>
      </dgm:t>
    </dgm:pt>
    <dgm:pt modelId="{D6D0DE35-554C-4FEE-A6FA-C88C5662B896}">
      <dgm:prSet custT="1"/>
      <dgm:spPr/>
      <dgm:t>
        <a:bodyPr/>
        <a:lstStyle/>
        <a:p>
          <a:pPr algn="just" rtl="0"/>
          <a:r>
            <a:rPr lang="en-US" sz="2000" b="1"/>
            <a:t>Never drink any rainwater collected directly that is not filtered first; and </a:t>
          </a:r>
          <a:endParaRPr lang="en-IN" sz="2000" b="1"/>
        </a:p>
      </dgm:t>
    </dgm:pt>
    <dgm:pt modelId="{2CE01DD0-6038-47FF-88BD-771BDA1A852D}" type="parTrans" cxnId="{84D98143-F294-4BC2-9B66-3396A2661895}">
      <dgm:prSet/>
      <dgm:spPr/>
      <dgm:t>
        <a:bodyPr/>
        <a:lstStyle/>
        <a:p>
          <a:pPr algn="just"/>
          <a:endParaRPr lang="en-IN" sz="2000" b="1"/>
        </a:p>
      </dgm:t>
    </dgm:pt>
    <dgm:pt modelId="{B80CC97E-AC14-4AAF-B21D-FD3C5440D773}" type="sibTrans" cxnId="{84D98143-F294-4BC2-9B66-3396A2661895}">
      <dgm:prSet/>
      <dgm:spPr/>
      <dgm:t>
        <a:bodyPr/>
        <a:lstStyle/>
        <a:p>
          <a:pPr algn="just"/>
          <a:endParaRPr lang="en-IN" sz="2000" b="1"/>
        </a:p>
      </dgm:t>
    </dgm:pt>
    <dgm:pt modelId="{171EEB46-9441-4FEF-A529-6B1607399715}">
      <dgm:prSet custT="1"/>
      <dgm:spPr/>
      <dgm:t>
        <a:bodyPr/>
        <a:lstStyle/>
        <a:p>
          <a:pPr algn="just" rtl="0"/>
          <a:r>
            <a:rPr lang="en-US" sz="2000" b="1"/>
            <a:t>The roof is a catchment area for rainwater, and birds should not be allowed there to nest. </a:t>
          </a:r>
          <a:endParaRPr lang="en-IN" sz="2000" b="1"/>
        </a:p>
      </dgm:t>
    </dgm:pt>
    <dgm:pt modelId="{9A5FBBC3-D08D-43CC-8E03-919F32CC39F7}" type="parTrans" cxnId="{B5D9185D-AE16-4481-B36E-BF618C85236F}">
      <dgm:prSet/>
      <dgm:spPr/>
      <dgm:t>
        <a:bodyPr/>
        <a:lstStyle/>
        <a:p>
          <a:pPr algn="just"/>
          <a:endParaRPr lang="en-IN" sz="2000" b="1"/>
        </a:p>
      </dgm:t>
    </dgm:pt>
    <dgm:pt modelId="{4F93254B-A89B-4A51-A4A0-33641800BEED}" type="sibTrans" cxnId="{B5D9185D-AE16-4481-B36E-BF618C85236F}">
      <dgm:prSet/>
      <dgm:spPr/>
      <dgm:t>
        <a:bodyPr/>
        <a:lstStyle/>
        <a:p>
          <a:pPr algn="just"/>
          <a:endParaRPr lang="en-IN" sz="2000" b="1"/>
        </a:p>
      </dgm:t>
    </dgm:pt>
    <dgm:pt modelId="{00437828-B46C-49DA-985B-98B5A3394EF1}" type="pres">
      <dgm:prSet presAssocID="{DEE72169-1E2F-448B-A42E-EAC1B50D203D}" presName="linear" presStyleCnt="0">
        <dgm:presLayoutVars>
          <dgm:animLvl val="lvl"/>
          <dgm:resizeHandles val="exact"/>
        </dgm:presLayoutVars>
      </dgm:prSet>
      <dgm:spPr/>
    </dgm:pt>
    <dgm:pt modelId="{0E528E33-0189-499A-ACAE-D196819CFB0C}" type="pres">
      <dgm:prSet presAssocID="{2708AC72-3EAD-48BA-B7FB-8EF55F7DC74E}" presName="parentText" presStyleLbl="node1" presStyleIdx="0" presStyleCnt="5">
        <dgm:presLayoutVars>
          <dgm:chMax val="0"/>
          <dgm:bulletEnabled val="1"/>
        </dgm:presLayoutVars>
      </dgm:prSet>
      <dgm:spPr/>
    </dgm:pt>
    <dgm:pt modelId="{8B2AD56B-D7B9-40F3-A21C-47FA3D6942E1}" type="pres">
      <dgm:prSet presAssocID="{0D9CD84F-4AC6-4769-86E1-187DFFF1344D}" presName="spacer" presStyleCnt="0"/>
      <dgm:spPr/>
    </dgm:pt>
    <dgm:pt modelId="{FDC866D0-2215-4F65-8FE2-256FA9944DBA}" type="pres">
      <dgm:prSet presAssocID="{42D88072-44DC-4E24-B8A5-CDAD2DA5D9CE}" presName="parentText" presStyleLbl="node1" presStyleIdx="1" presStyleCnt="5">
        <dgm:presLayoutVars>
          <dgm:chMax val="0"/>
          <dgm:bulletEnabled val="1"/>
        </dgm:presLayoutVars>
      </dgm:prSet>
      <dgm:spPr/>
    </dgm:pt>
    <dgm:pt modelId="{DE1503CE-98AB-406E-9DF1-17A272D5695D}" type="pres">
      <dgm:prSet presAssocID="{11A9CE59-F8DC-4515-920D-1604B8441C02}" presName="spacer" presStyleCnt="0"/>
      <dgm:spPr/>
    </dgm:pt>
    <dgm:pt modelId="{A465251F-792C-464E-AB45-372B0086A4B1}" type="pres">
      <dgm:prSet presAssocID="{47F79E1B-9194-4C78-B1EA-F43E23B7745A}" presName="parentText" presStyleLbl="node1" presStyleIdx="2" presStyleCnt="5">
        <dgm:presLayoutVars>
          <dgm:chMax val="0"/>
          <dgm:bulletEnabled val="1"/>
        </dgm:presLayoutVars>
      </dgm:prSet>
      <dgm:spPr/>
    </dgm:pt>
    <dgm:pt modelId="{ACDA8682-AEEE-4B6D-963E-ABB49F390611}" type="pres">
      <dgm:prSet presAssocID="{21B651F3-E20B-440F-9219-15197AC5EE6E}" presName="spacer" presStyleCnt="0"/>
      <dgm:spPr/>
    </dgm:pt>
    <dgm:pt modelId="{35A447F9-D29E-406F-9E64-6B0CCE0EA2AC}" type="pres">
      <dgm:prSet presAssocID="{D6D0DE35-554C-4FEE-A6FA-C88C5662B896}" presName="parentText" presStyleLbl="node1" presStyleIdx="3" presStyleCnt="5">
        <dgm:presLayoutVars>
          <dgm:chMax val="0"/>
          <dgm:bulletEnabled val="1"/>
        </dgm:presLayoutVars>
      </dgm:prSet>
      <dgm:spPr/>
    </dgm:pt>
    <dgm:pt modelId="{1C269D6C-D9D2-4F12-9DC3-1ACD1FDDCECD}" type="pres">
      <dgm:prSet presAssocID="{B80CC97E-AC14-4AAF-B21D-FD3C5440D773}" presName="spacer" presStyleCnt="0"/>
      <dgm:spPr/>
    </dgm:pt>
    <dgm:pt modelId="{A78FFDFA-77AC-4C15-9AA8-34512C4F5510}" type="pres">
      <dgm:prSet presAssocID="{171EEB46-9441-4FEF-A529-6B1607399715}" presName="parentText" presStyleLbl="node1" presStyleIdx="4" presStyleCnt="5">
        <dgm:presLayoutVars>
          <dgm:chMax val="0"/>
          <dgm:bulletEnabled val="1"/>
        </dgm:presLayoutVars>
      </dgm:prSet>
      <dgm:spPr/>
    </dgm:pt>
  </dgm:ptLst>
  <dgm:cxnLst>
    <dgm:cxn modelId="{757B650D-B0F6-4CDD-9998-26546D758F9C}" srcId="{DEE72169-1E2F-448B-A42E-EAC1B50D203D}" destId="{42D88072-44DC-4E24-B8A5-CDAD2DA5D9CE}" srcOrd="1" destOrd="0" parTransId="{5310C6D7-101F-4D4C-97F1-098A8808AFA8}" sibTransId="{11A9CE59-F8DC-4515-920D-1604B8441C02}"/>
    <dgm:cxn modelId="{5AE07218-78CF-40E4-8DEF-A8E3F730B191}" type="presOf" srcId="{42D88072-44DC-4E24-B8A5-CDAD2DA5D9CE}" destId="{FDC866D0-2215-4F65-8FE2-256FA9944DBA}" srcOrd="0" destOrd="0" presId="urn:microsoft.com/office/officeart/2005/8/layout/vList2"/>
    <dgm:cxn modelId="{17CE9023-4DAC-4A25-9A6D-B96F9AF1D1DF}" type="presOf" srcId="{47F79E1B-9194-4C78-B1EA-F43E23B7745A}" destId="{A465251F-792C-464E-AB45-372B0086A4B1}" srcOrd="0" destOrd="0" presId="urn:microsoft.com/office/officeart/2005/8/layout/vList2"/>
    <dgm:cxn modelId="{7AC4D027-E299-45C7-85F4-BB6569C5F4BC}" type="presOf" srcId="{171EEB46-9441-4FEF-A529-6B1607399715}" destId="{A78FFDFA-77AC-4C15-9AA8-34512C4F5510}" srcOrd="0" destOrd="0" presId="urn:microsoft.com/office/officeart/2005/8/layout/vList2"/>
    <dgm:cxn modelId="{7F5B7537-568F-4588-9935-06D0C511E57E}" srcId="{DEE72169-1E2F-448B-A42E-EAC1B50D203D}" destId="{47F79E1B-9194-4C78-B1EA-F43E23B7745A}" srcOrd="2" destOrd="0" parTransId="{7C127A2B-E739-4A4B-9932-4F311B53D57F}" sibTransId="{21B651F3-E20B-440F-9219-15197AC5EE6E}"/>
    <dgm:cxn modelId="{B5D9185D-AE16-4481-B36E-BF618C85236F}" srcId="{DEE72169-1E2F-448B-A42E-EAC1B50D203D}" destId="{171EEB46-9441-4FEF-A529-6B1607399715}" srcOrd="4" destOrd="0" parTransId="{9A5FBBC3-D08D-43CC-8E03-919F32CC39F7}" sibTransId="{4F93254B-A89B-4A51-A4A0-33641800BEED}"/>
    <dgm:cxn modelId="{84D98143-F294-4BC2-9B66-3396A2661895}" srcId="{DEE72169-1E2F-448B-A42E-EAC1B50D203D}" destId="{D6D0DE35-554C-4FEE-A6FA-C88C5662B896}" srcOrd="3" destOrd="0" parTransId="{2CE01DD0-6038-47FF-88BD-771BDA1A852D}" sibTransId="{B80CC97E-AC14-4AAF-B21D-FD3C5440D773}"/>
    <dgm:cxn modelId="{0F7C3856-63B0-4C62-A262-8381EFB3A3AC}" type="presOf" srcId="{DEE72169-1E2F-448B-A42E-EAC1B50D203D}" destId="{00437828-B46C-49DA-985B-98B5A3394EF1}" srcOrd="0" destOrd="0" presId="urn:microsoft.com/office/officeart/2005/8/layout/vList2"/>
    <dgm:cxn modelId="{B10A57CC-9EE0-4C67-B693-A17410D73CFF}" srcId="{DEE72169-1E2F-448B-A42E-EAC1B50D203D}" destId="{2708AC72-3EAD-48BA-B7FB-8EF55F7DC74E}" srcOrd="0" destOrd="0" parTransId="{CD4E2900-0B99-4D9D-8F75-6CDA660C8E07}" sibTransId="{0D9CD84F-4AC6-4769-86E1-187DFFF1344D}"/>
    <dgm:cxn modelId="{974C6CD9-262E-4172-833A-2BD166497758}" type="presOf" srcId="{2708AC72-3EAD-48BA-B7FB-8EF55F7DC74E}" destId="{0E528E33-0189-499A-ACAE-D196819CFB0C}" srcOrd="0" destOrd="0" presId="urn:microsoft.com/office/officeart/2005/8/layout/vList2"/>
    <dgm:cxn modelId="{890D23DC-E517-4C6E-A5C5-27DA2039F23A}" type="presOf" srcId="{D6D0DE35-554C-4FEE-A6FA-C88C5662B896}" destId="{35A447F9-D29E-406F-9E64-6B0CCE0EA2AC}" srcOrd="0" destOrd="0" presId="urn:microsoft.com/office/officeart/2005/8/layout/vList2"/>
    <dgm:cxn modelId="{06468396-31DC-43EB-B075-75569FC09F06}" type="presParOf" srcId="{00437828-B46C-49DA-985B-98B5A3394EF1}" destId="{0E528E33-0189-499A-ACAE-D196819CFB0C}" srcOrd="0" destOrd="0" presId="urn:microsoft.com/office/officeart/2005/8/layout/vList2"/>
    <dgm:cxn modelId="{E57BB173-338E-4585-8538-97CBEDCCC0BC}" type="presParOf" srcId="{00437828-B46C-49DA-985B-98B5A3394EF1}" destId="{8B2AD56B-D7B9-40F3-A21C-47FA3D6942E1}" srcOrd="1" destOrd="0" presId="urn:microsoft.com/office/officeart/2005/8/layout/vList2"/>
    <dgm:cxn modelId="{AFDA6896-A15B-4943-A2E5-3DDF5836268C}" type="presParOf" srcId="{00437828-B46C-49DA-985B-98B5A3394EF1}" destId="{FDC866D0-2215-4F65-8FE2-256FA9944DBA}" srcOrd="2" destOrd="0" presId="urn:microsoft.com/office/officeart/2005/8/layout/vList2"/>
    <dgm:cxn modelId="{DDD0A910-0484-4448-8E8D-EBAD27283579}" type="presParOf" srcId="{00437828-B46C-49DA-985B-98B5A3394EF1}" destId="{DE1503CE-98AB-406E-9DF1-17A272D5695D}" srcOrd="3" destOrd="0" presId="urn:microsoft.com/office/officeart/2005/8/layout/vList2"/>
    <dgm:cxn modelId="{AA88CA5D-4D52-4FCB-A25C-1060A515EC69}" type="presParOf" srcId="{00437828-B46C-49DA-985B-98B5A3394EF1}" destId="{A465251F-792C-464E-AB45-372B0086A4B1}" srcOrd="4" destOrd="0" presId="urn:microsoft.com/office/officeart/2005/8/layout/vList2"/>
    <dgm:cxn modelId="{AA7DE6B4-DCE3-44CB-9834-86B72EC14740}" type="presParOf" srcId="{00437828-B46C-49DA-985B-98B5A3394EF1}" destId="{ACDA8682-AEEE-4B6D-963E-ABB49F390611}" srcOrd="5" destOrd="0" presId="urn:microsoft.com/office/officeart/2005/8/layout/vList2"/>
    <dgm:cxn modelId="{902F2F1F-5452-417D-A480-BAFCEEC654AE}" type="presParOf" srcId="{00437828-B46C-49DA-985B-98B5A3394EF1}" destId="{35A447F9-D29E-406F-9E64-6B0CCE0EA2AC}" srcOrd="6" destOrd="0" presId="urn:microsoft.com/office/officeart/2005/8/layout/vList2"/>
    <dgm:cxn modelId="{F577BC5A-6FF7-4EBA-9726-2574AE4BD60F}" type="presParOf" srcId="{00437828-B46C-49DA-985B-98B5A3394EF1}" destId="{1C269D6C-D9D2-4F12-9DC3-1ACD1FDDCECD}" srcOrd="7" destOrd="0" presId="urn:microsoft.com/office/officeart/2005/8/layout/vList2"/>
    <dgm:cxn modelId="{08A1B2BF-0FC3-468E-857D-D7C16C84700C}" type="presParOf" srcId="{00437828-B46C-49DA-985B-98B5A3394EF1}" destId="{A78FFDFA-77AC-4C15-9AA8-34512C4F5510}" srcOrd="8" destOrd="0" presId="urn:microsoft.com/office/officeart/2005/8/layout/vList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9FA2B2-87EE-443B-B2C2-4F9845C4ACEC}"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IN"/>
        </a:p>
      </dgm:t>
    </dgm:pt>
    <dgm:pt modelId="{8FA7B722-D161-48A5-9B16-6A6CB1BE26FF}">
      <dgm:prSet/>
      <dgm:spPr/>
      <dgm:t>
        <a:bodyPr/>
        <a:lstStyle/>
        <a:p>
          <a:pPr algn="just" rtl="0"/>
          <a:r>
            <a:rPr lang="en-US"/>
            <a:t>The Union Government has constituted the Central Ground Water Authority (CGWA) on 14th January 1997 under Section 3(3) of Environment (Protection) Act, 1996 with objective </a:t>
          </a:r>
          <a:r>
            <a:rPr lang="en-US" b="1"/>
            <a:t>to regulate and control development and management of ground water</a:t>
          </a:r>
          <a:r>
            <a:rPr lang="en-US"/>
            <a:t> with jurisdiction in whole of the country.</a:t>
          </a:r>
          <a:endParaRPr lang="en-IN"/>
        </a:p>
      </dgm:t>
    </dgm:pt>
    <dgm:pt modelId="{35E30980-1638-4F2B-9992-C84FD1346AD8}" type="parTrans" cxnId="{E4B6BEE1-A81A-4981-9F24-9E3FA137B1F0}">
      <dgm:prSet/>
      <dgm:spPr/>
      <dgm:t>
        <a:bodyPr/>
        <a:lstStyle/>
        <a:p>
          <a:pPr algn="just"/>
          <a:endParaRPr lang="en-IN"/>
        </a:p>
      </dgm:t>
    </dgm:pt>
    <dgm:pt modelId="{C15E7F8C-892D-4D00-9D6A-C7C5F5A89578}" type="sibTrans" cxnId="{E4B6BEE1-A81A-4981-9F24-9E3FA137B1F0}">
      <dgm:prSet/>
      <dgm:spPr/>
      <dgm:t>
        <a:bodyPr/>
        <a:lstStyle/>
        <a:p>
          <a:pPr algn="just"/>
          <a:endParaRPr lang="en-IN"/>
        </a:p>
      </dgm:t>
    </dgm:pt>
    <dgm:pt modelId="{F674646A-7431-4AB8-BAD3-2FA48F41E808}">
      <dgm:prSet/>
      <dgm:spPr/>
      <dgm:t>
        <a:bodyPr/>
        <a:lstStyle/>
        <a:p>
          <a:pPr algn="just" rtl="0"/>
          <a:r>
            <a:rPr lang="en-US"/>
            <a:t>Directed concerned States to take measures to adopt artificial recharge to ground water/ promote rain water harvesting in all the Over-exploited areas falling under their jurisdiction and </a:t>
          </a:r>
          <a:r>
            <a:rPr lang="en-US" b="1"/>
            <a:t>ensure inclusion of roof top rain water harvesting in the building bye-laws.</a:t>
          </a:r>
          <a:endParaRPr lang="en-IN"/>
        </a:p>
      </dgm:t>
    </dgm:pt>
    <dgm:pt modelId="{4438C967-A1A0-455E-992C-B78C9D3C6C61}" type="parTrans" cxnId="{7A8B9BA0-7C17-437D-870B-3C6FF2CD407A}">
      <dgm:prSet/>
      <dgm:spPr/>
      <dgm:t>
        <a:bodyPr/>
        <a:lstStyle/>
        <a:p>
          <a:pPr algn="just"/>
          <a:endParaRPr lang="en-IN"/>
        </a:p>
      </dgm:t>
    </dgm:pt>
    <dgm:pt modelId="{2480322C-13A1-404C-9A13-568D0F95B204}" type="sibTrans" cxnId="{7A8B9BA0-7C17-437D-870B-3C6FF2CD407A}">
      <dgm:prSet/>
      <dgm:spPr/>
      <dgm:t>
        <a:bodyPr/>
        <a:lstStyle/>
        <a:p>
          <a:pPr algn="just"/>
          <a:endParaRPr lang="en-IN"/>
        </a:p>
      </dgm:t>
    </dgm:pt>
    <dgm:pt modelId="{7BF31DD8-6C68-41D2-AF65-63B73EF40843}" type="pres">
      <dgm:prSet presAssocID="{B89FA2B2-87EE-443B-B2C2-4F9845C4ACEC}" presName="linear" presStyleCnt="0">
        <dgm:presLayoutVars>
          <dgm:animLvl val="lvl"/>
          <dgm:resizeHandles val="exact"/>
        </dgm:presLayoutVars>
      </dgm:prSet>
      <dgm:spPr/>
    </dgm:pt>
    <dgm:pt modelId="{0CFD9343-6897-4ADF-B77D-7CB8CC38F39E}" type="pres">
      <dgm:prSet presAssocID="{8FA7B722-D161-48A5-9B16-6A6CB1BE26FF}" presName="parentText" presStyleLbl="node1" presStyleIdx="0" presStyleCnt="2">
        <dgm:presLayoutVars>
          <dgm:chMax val="0"/>
          <dgm:bulletEnabled val="1"/>
        </dgm:presLayoutVars>
      </dgm:prSet>
      <dgm:spPr/>
    </dgm:pt>
    <dgm:pt modelId="{4EE78282-6DCE-491A-8D8B-C69560BBBEED}" type="pres">
      <dgm:prSet presAssocID="{C15E7F8C-892D-4D00-9D6A-C7C5F5A89578}" presName="spacer" presStyleCnt="0"/>
      <dgm:spPr/>
    </dgm:pt>
    <dgm:pt modelId="{7D6C2A36-BCC1-4C15-9916-AAEA0D9555D8}" type="pres">
      <dgm:prSet presAssocID="{F674646A-7431-4AB8-BAD3-2FA48F41E808}" presName="parentText" presStyleLbl="node1" presStyleIdx="1" presStyleCnt="2">
        <dgm:presLayoutVars>
          <dgm:chMax val="0"/>
          <dgm:bulletEnabled val="1"/>
        </dgm:presLayoutVars>
      </dgm:prSet>
      <dgm:spPr/>
    </dgm:pt>
  </dgm:ptLst>
  <dgm:cxnLst>
    <dgm:cxn modelId="{E3F02C90-9B6A-4D70-84AB-5391246A78BB}" type="presOf" srcId="{F674646A-7431-4AB8-BAD3-2FA48F41E808}" destId="{7D6C2A36-BCC1-4C15-9916-AAEA0D9555D8}" srcOrd="0" destOrd="0" presId="urn:microsoft.com/office/officeart/2005/8/layout/vList2"/>
    <dgm:cxn modelId="{6D90989D-5B16-4367-B1BF-94E430C3273F}" type="presOf" srcId="{B89FA2B2-87EE-443B-B2C2-4F9845C4ACEC}" destId="{7BF31DD8-6C68-41D2-AF65-63B73EF40843}" srcOrd="0" destOrd="0" presId="urn:microsoft.com/office/officeart/2005/8/layout/vList2"/>
    <dgm:cxn modelId="{7A8B9BA0-7C17-437D-870B-3C6FF2CD407A}" srcId="{B89FA2B2-87EE-443B-B2C2-4F9845C4ACEC}" destId="{F674646A-7431-4AB8-BAD3-2FA48F41E808}" srcOrd="1" destOrd="0" parTransId="{4438C967-A1A0-455E-992C-B78C9D3C6C61}" sibTransId="{2480322C-13A1-404C-9A13-568D0F95B204}"/>
    <dgm:cxn modelId="{2F0E63D9-4B4B-4E7E-B81D-DDCB5DFC2070}" type="presOf" srcId="{8FA7B722-D161-48A5-9B16-6A6CB1BE26FF}" destId="{0CFD9343-6897-4ADF-B77D-7CB8CC38F39E}" srcOrd="0" destOrd="0" presId="urn:microsoft.com/office/officeart/2005/8/layout/vList2"/>
    <dgm:cxn modelId="{E4B6BEE1-A81A-4981-9F24-9E3FA137B1F0}" srcId="{B89FA2B2-87EE-443B-B2C2-4F9845C4ACEC}" destId="{8FA7B722-D161-48A5-9B16-6A6CB1BE26FF}" srcOrd="0" destOrd="0" parTransId="{35E30980-1638-4F2B-9992-C84FD1346AD8}" sibTransId="{C15E7F8C-892D-4D00-9D6A-C7C5F5A89578}"/>
    <dgm:cxn modelId="{DF621F2C-EC25-4688-A3DE-D78CB755C78C}" type="presParOf" srcId="{7BF31DD8-6C68-41D2-AF65-63B73EF40843}" destId="{0CFD9343-6897-4ADF-B77D-7CB8CC38F39E}" srcOrd="0" destOrd="0" presId="urn:microsoft.com/office/officeart/2005/8/layout/vList2"/>
    <dgm:cxn modelId="{91B2411F-0CC3-4410-B209-399F63F2E8B6}" type="presParOf" srcId="{7BF31DD8-6C68-41D2-AF65-63B73EF40843}" destId="{4EE78282-6DCE-491A-8D8B-C69560BBBEED}" srcOrd="1" destOrd="0" presId="urn:microsoft.com/office/officeart/2005/8/layout/vList2"/>
    <dgm:cxn modelId="{F70AF740-CC43-4A4D-9D66-AF811F8948EC}" type="presParOf" srcId="{7BF31DD8-6C68-41D2-AF65-63B73EF40843}" destId="{7D6C2A36-BCC1-4C15-9916-AAEA0D9555D8}" srcOrd="2"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08AC4B-4CEC-41E5-AE19-47A4E2720563}">
      <dsp:nvSpPr>
        <dsp:cNvPr id="0" name=""/>
        <dsp:cNvSpPr/>
      </dsp:nvSpPr>
      <dsp:spPr>
        <a:xfrm>
          <a:off x="717999" y="370697"/>
          <a:ext cx="1345199" cy="201634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just" defTabSz="466725">
            <a:lnSpc>
              <a:spcPct val="90000"/>
            </a:lnSpc>
            <a:spcBef>
              <a:spcPct val="0"/>
            </a:spcBef>
            <a:spcAft>
              <a:spcPct val="35000"/>
            </a:spcAft>
            <a:buNone/>
          </a:pPr>
          <a:r>
            <a:rPr lang="en-IN" sz="1050" b="1" kern="1200" dirty="0"/>
            <a:t>Water is collected from the roofs of buildings through a system of gutters, downpipes, filters, and storage tanks.</a:t>
          </a:r>
          <a:endParaRPr lang="en-US" sz="1050" b="1" kern="1200" dirty="0"/>
        </a:p>
      </dsp:txBody>
      <dsp:txXfrm>
        <a:off x="933231" y="370697"/>
        <a:ext cx="1129967" cy="2016340"/>
      </dsp:txXfrm>
    </dsp:sp>
    <dsp:sp modelId="{FC7ED273-8CFD-43C2-9C05-44FADF3E0637}">
      <dsp:nvSpPr>
        <dsp:cNvPr id="0" name=""/>
        <dsp:cNvSpPr/>
      </dsp:nvSpPr>
      <dsp:spPr>
        <a:xfrm>
          <a:off x="559" y="11977"/>
          <a:ext cx="896799" cy="8967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IN" sz="900" b="1" kern="1200" dirty="0"/>
            <a:t>General</a:t>
          </a:r>
          <a:endParaRPr lang="en-US" sz="900" kern="1200" dirty="0"/>
        </a:p>
      </dsp:txBody>
      <dsp:txXfrm>
        <a:off x="131892" y="143310"/>
        <a:ext cx="634133" cy="634133"/>
      </dsp:txXfrm>
    </dsp:sp>
    <dsp:sp modelId="{F660F4B9-35DB-4256-A868-A35C6DCCF6B2}">
      <dsp:nvSpPr>
        <dsp:cNvPr id="0" name=""/>
        <dsp:cNvSpPr/>
      </dsp:nvSpPr>
      <dsp:spPr>
        <a:xfrm>
          <a:off x="2959998" y="370697"/>
          <a:ext cx="1345199" cy="63834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endParaRPr lang="en-IN" sz="1050" b="1" kern="1200"/>
        </a:p>
        <a:p>
          <a:pPr marL="0" lvl="0" indent="0" algn="l" defTabSz="466725">
            <a:lnSpc>
              <a:spcPct val="90000"/>
            </a:lnSpc>
            <a:spcBef>
              <a:spcPct val="0"/>
            </a:spcBef>
            <a:spcAft>
              <a:spcPct val="35000"/>
            </a:spcAft>
            <a:buNone/>
          </a:pPr>
          <a:r>
            <a:rPr lang="en-IN" sz="1050" b="1" kern="1200"/>
            <a:t>Catchment </a:t>
          </a:r>
          <a:r>
            <a:rPr lang="en-IN" sz="1050" b="1" kern="1200" dirty="0"/>
            <a:t>Area</a:t>
          </a:r>
          <a:r>
            <a:rPr lang="en-IN" sz="1050" kern="1200" dirty="0"/>
            <a:t> (Roof)</a:t>
          </a:r>
          <a:endParaRPr lang="en-US" sz="1050" kern="1200" dirty="0"/>
        </a:p>
        <a:p>
          <a:pPr marL="0" lvl="0" indent="0" algn="l" defTabSz="466725">
            <a:lnSpc>
              <a:spcPct val="90000"/>
            </a:lnSpc>
            <a:spcBef>
              <a:spcPct val="0"/>
            </a:spcBef>
            <a:spcAft>
              <a:spcPct val="35000"/>
            </a:spcAft>
            <a:buNone/>
          </a:pPr>
          <a:r>
            <a:rPr lang="en-IN" sz="1050" b="1" kern="1200" dirty="0"/>
            <a:t>Gutter System</a:t>
          </a:r>
          <a:endParaRPr lang="en-US" sz="1050" kern="1200" dirty="0"/>
        </a:p>
      </dsp:txBody>
      <dsp:txXfrm>
        <a:off x="3175230" y="370697"/>
        <a:ext cx="1129967" cy="638347"/>
      </dsp:txXfrm>
    </dsp:sp>
    <dsp:sp modelId="{614EBA0E-D12B-447E-B378-B0FA2DEBEA2F}">
      <dsp:nvSpPr>
        <dsp:cNvPr id="0" name=""/>
        <dsp:cNvSpPr/>
      </dsp:nvSpPr>
      <dsp:spPr>
        <a:xfrm>
          <a:off x="2959998" y="1009044"/>
          <a:ext cx="1345199" cy="211858"/>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endParaRPr lang="en-US" sz="700" kern="1200" dirty="0"/>
        </a:p>
      </dsp:txBody>
      <dsp:txXfrm>
        <a:off x="3175230" y="1009044"/>
        <a:ext cx="1129967" cy="211858"/>
      </dsp:txXfrm>
    </dsp:sp>
    <dsp:sp modelId="{FAD9D224-F108-4E02-9E22-4A297DBDACA1}">
      <dsp:nvSpPr>
        <dsp:cNvPr id="0" name=""/>
        <dsp:cNvSpPr/>
      </dsp:nvSpPr>
      <dsp:spPr>
        <a:xfrm>
          <a:off x="2959998" y="1220902"/>
          <a:ext cx="1345199" cy="154987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b="1" kern="1200" dirty="0"/>
            <a:t>First Flush Diverter</a:t>
          </a:r>
          <a:r>
            <a:rPr lang="en-IN" sz="1050" kern="1200" dirty="0"/>
            <a:t> (IS 15797: 2008 recommends the installation of a first flush device to divert the first runoff, which may contain debris and contaminants)</a:t>
          </a:r>
        </a:p>
      </dsp:txBody>
      <dsp:txXfrm>
        <a:off x="3175230" y="1220902"/>
        <a:ext cx="1129967" cy="1549870"/>
      </dsp:txXfrm>
    </dsp:sp>
    <dsp:sp modelId="{68509703-D239-4E1B-8CF0-EF08079E1226}">
      <dsp:nvSpPr>
        <dsp:cNvPr id="0" name=""/>
        <dsp:cNvSpPr/>
      </dsp:nvSpPr>
      <dsp:spPr>
        <a:xfrm>
          <a:off x="2959998" y="2770773"/>
          <a:ext cx="1345199" cy="897248"/>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220472" rIns="220472" bIns="220472" numCol="1" spcCol="1270" anchor="ctr" anchorCtr="0">
          <a:noAutofit/>
        </a:bodyPr>
        <a:lstStyle/>
        <a:p>
          <a:pPr marL="0" lvl="0" indent="0" algn="l" defTabSz="1377950">
            <a:lnSpc>
              <a:spcPct val="90000"/>
            </a:lnSpc>
            <a:spcBef>
              <a:spcPct val="0"/>
            </a:spcBef>
            <a:spcAft>
              <a:spcPct val="35000"/>
            </a:spcAft>
            <a:buNone/>
          </a:pPr>
          <a:endParaRPr lang="en-IN" sz="3100" kern="1200" dirty="0"/>
        </a:p>
      </dsp:txBody>
      <dsp:txXfrm>
        <a:off x="3175230" y="2770773"/>
        <a:ext cx="1129967" cy="897248"/>
      </dsp:txXfrm>
    </dsp:sp>
    <dsp:sp modelId="{6F5A061F-ED22-4429-9C96-F01873BADAB3}">
      <dsp:nvSpPr>
        <dsp:cNvPr id="0" name=""/>
        <dsp:cNvSpPr/>
      </dsp:nvSpPr>
      <dsp:spPr>
        <a:xfrm>
          <a:off x="2959998" y="2962981"/>
          <a:ext cx="1345199" cy="52373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b="1" kern="1200" dirty="0"/>
            <a:t>Filtration System</a:t>
          </a:r>
          <a:r>
            <a:rPr lang="en-IN" sz="1050" kern="1200" dirty="0"/>
            <a:t> (To ensure water quality before use)</a:t>
          </a:r>
          <a:endParaRPr lang="en-US" sz="1050" kern="1200" dirty="0"/>
        </a:p>
      </dsp:txBody>
      <dsp:txXfrm>
        <a:off x="3175230" y="2962981"/>
        <a:ext cx="1129967" cy="523732"/>
      </dsp:txXfrm>
    </dsp:sp>
    <dsp:sp modelId="{2E5E737F-3AC2-4E48-A052-1E732F2710FB}">
      <dsp:nvSpPr>
        <dsp:cNvPr id="0" name=""/>
        <dsp:cNvSpPr/>
      </dsp:nvSpPr>
      <dsp:spPr>
        <a:xfrm>
          <a:off x="2967908" y="3670004"/>
          <a:ext cx="1345199" cy="68395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b="1" kern="1200" dirty="0"/>
            <a:t>Storage Tank</a:t>
          </a:r>
          <a:r>
            <a:rPr lang="en-IN" sz="1050" kern="1200" dirty="0"/>
            <a:t> (Appropriately sized based on rainfall data)</a:t>
          </a:r>
          <a:endParaRPr lang="en-US" sz="1050" kern="1200" dirty="0"/>
        </a:p>
      </dsp:txBody>
      <dsp:txXfrm>
        <a:off x="3183140" y="3670004"/>
        <a:ext cx="1129967" cy="683954"/>
      </dsp:txXfrm>
    </dsp:sp>
    <dsp:sp modelId="{FD776C1E-557E-4553-9447-49B69EEC7907}">
      <dsp:nvSpPr>
        <dsp:cNvPr id="0" name=""/>
        <dsp:cNvSpPr/>
      </dsp:nvSpPr>
      <dsp:spPr>
        <a:xfrm>
          <a:off x="2242558" y="11977"/>
          <a:ext cx="896799" cy="8967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IN" sz="900" b="1" kern="1200" dirty="0"/>
            <a:t>Components</a:t>
          </a:r>
          <a:endParaRPr lang="en-US" sz="900" kern="1200" dirty="0"/>
        </a:p>
      </dsp:txBody>
      <dsp:txXfrm>
        <a:off x="2373891" y="143310"/>
        <a:ext cx="634133" cy="634133"/>
      </dsp:txXfrm>
    </dsp:sp>
    <dsp:sp modelId="{AD2806AC-6A03-4F05-9F4D-F72EA0E56FBF}">
      <dsp:nvSpPr>
        <dsp:cNvPr id="0" name=""/>
        <dsp:cNvSpPr/>
      </dsp:nvSpPr>
      <dsp:spPr>
        <a:xfrm>
          <a:off x="5201997" y="370697"/>
          <a:ext cx="1345199" cy="897248"/>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US" sz="1050" b="1" kern="1200" dirty="0"/>
            <a:t>Title:</a:t>
          </a:r>
          <a:r>
            <a:rPr lang="en-US" sz="1050" kern="1200" dirty="0"/>
            <a:t> ROOF TOP RAINWATER HARVESTING — Guidelines</a:t>
          </a:r>
        </a:p>
      </dsp:txBody>
      <dsp:txXfrm>
        <a:off x="5417229" y="370697"/>
        <a:ext cx="1129967" cy="897248"/>
      </dsp:txXfrm>
    </dsp:sp>
    <dsp:sp modelId="{5314AADB-0AD3-4BAE-9F15-B0FE4F44C802}">
      <dsp:nvSpPr>
        <dsp:cNvPr id="0" name=""/>
        <dsp:cNvSpPr/>
      </dsp:nvSpPr>
      <dsp:spPr>
        <a:xfrm>
          <a:off x="5201002" y="1275338"/>
          <a:ext cx="1345199" cy="1737251"/>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kern="1200" dirty="0"/>
            <a:t>Provides specific guidelines on the design and materials for RWH systems for residential, commercial, and institutional buildings.</a:t>
          </a:r>
          <a:endParaRPr lang="en-US" sz="1050" kern="1200" dirty="0"/>
        </a:p>
      </dsp:txBody>
      <dsp:txXfrm>
        <a:off x="5416234" y="1275338"/>
        <a:ext cx="1129967" cy="1737251"/>
      </dsp:txXfrm>
    </dsp:sp>
    <dsp:sp modelId="{89E6DA6E-7A23-44BD-8A99-378091FF741D}">
      <dsp:nvSpPr>
        <dsp:cNvPr id="0" name=""/>
        <dsp:cNvSpPr/>
      </dsp:nvSpPr>
      <dsp:spPr>
        <a:xfrm>
          <a:off x="4484558" y="11977"/>
          <a:ext cx="896799" cy="8967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IN" sz="900" b="1" kern="1200" dirty="0"/>
            <a:t>IS 15797: 2008</a:t>
          </a:r>
          <a:endParaRPr lang="en-US" sz="900" kern="1200" dirty="0"/>
        </a:p>
      </dsp:txBody>
      <dsp:txXfrm>
        <a:off x="4615891" y="143310"/>
        <a:ext cx="634133" cy="6341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2712D-3EAA-46A0-85B3-55BC89D98212}">
      <dsp:nvSpPr>
        <dsp:cNvPr id="0" name=""/>
        <dsp:cNvSpPr/>
      </dsp:nvSpPr>
      <dsp:spPr>
        <a:xfrm>
          <a:off x="0" y="83226"/>
          <a:ext cx="5943600" cy="61534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The Ministry of Water Resources has advised the States/ UTs to make provision for construction of roof top rain water harvesting structures in all the Government buildings .</a:t>
          </a:r>
          <a:endParaRPr lang="en-IN" sz="1100" b="1" kern="1200"/>
        </a:p>
      </dsp:txBody>
      <dsp:txXfrm>
        <a:off x="30039" y="113265"/>
        <a:ext cx="5883522" cy="555268"/>
      </dsp:txXfrm>
    </dsp:sp>
    <dsp:sp modelId="{8BA57D4A-400B-46A1-9B53-E1688DA77F77}">
      <dsp:nvSpPr>
        <dsp:cNvPr id="0" name=""/>
        <dsp:cNvSpPr/>
      </dsp:nvSpPr>
      <dsp:spPr>
        <a:xfrm>
          <a:off x="0" y="730253"/>
          <a:ext cx="5943600" cy="61534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dirty="0"/>
            <a:t>CGWA, has directed under Section 5 of the EPA, the States having Over Exhausted and Critical blocks to take all necessary measures to promote/ adopt artificial recharge to ground water/ rain water harvesting, ensure inclusion of Roof top Rain Water Harvesting in building bye laws .</a:t>
          </a:r>
          <a:endParaRPr lang="en-IN" sz="1100" b="1" kern="1200" dirty="0"/>
        </a:p>
      </dsp:txBody>
      <dsp:txXfrm>
        <a:off x="30039" y="760292"/>
        <a:ext cx="5883522" cy="555268"/>
      </dsp:txXfrm>
    </dsp:sp>
    <dsp:sp modelId="{E8EE79B2-E2DC-49D8-A7A4-1B8549A5CA21}">
      <dsp:nvSpPr>
        <dsp:cNvPr id="0" name=""/>
        <dsp:cNvSpPr/>
      </dsp:nvSpPr>
      <dsp:spPr>
        <a:xfrm>
          <a:off x="0" y="1377280"/>
          <a:ext cx="5943600" cy="61534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The Authority has issued directives under Section 5 of the EPA to Group Housing Societies, Institutions/ Schools, Hotels, Industrial establishments and farm houses in notified areas of NCT Delhi, parts of Haryana and Uttar Pradesh to adopt roof top rain water harvesting systems.</a:t>
          </a:r>
          <a:endParaRPr lang="en-IN" sz="1100" b="1" kern="1200"/>
        </a:p>
      </dsp:txBody>
      <dsp:txXfrm>
        <a:off x="30039" y="1407319"/>
        <a:ext cx="5883522" cy="555268"/>
      </dsp:txXfrm>
    </dsp:sp>
    <dsp:sp modelId="{84F9E2FD-8D42-4F9E-BAAA-2F83419CF47F}">
      <dsp:nvSpPr>
        <dsp:cNvPr id="0" name=""/>
        <dsp:cNvSpPr/>
      </dsp:nvSpPr>
      <dsp:spPr>
        <a:xfrm>
          <a:off x="0" y="2024306"/>
          <a:ext cx="5943600" cy="6153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All Group Housing Societies located in NCT Delhi in areas where ground water levels are more than 8 m and are abstracting ground water have been directed by the CGWA to adopt roof top rain water harvesting systems.</a:t>
          </a:r>
          <a:endParaRPr lang="en-IN" sz="1100" b="1" kern="1200"/>
        </a:p>
      </dsp:txBody>
      <dsp:txXfrm>
        <a:off x="30039" y="2054345"/>
        <a:ext cx="5883522" cy="5552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8E379-A761-4A5A-A841-403F7320A861}">
      <dsp:nvSpPr>
        <dsp:cNvPr id="0" name=""/>
        <dsp:cNvSpPr/>
      </dsp:nvSpPr>
      <dsp:spPr>
        <a:xfrm>
          <a:off x="0" y="82187"/>
          <a:ext cx="5943600" cy="2398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Roof should be non-toxic</a:t>
          </a:r>
          <a:endParaRPr lang="en-IN" sz="1000" kern="1200" dirty="0"/>
        </a:p>
      </dsp:txBody>
      <dsp:txXfrm>
        <a:off x="11709" y="93896"/>
        <a:ext cx="5920182" cy="216432"/>
      </dsp:txXfrm>
    </dsp:sp>
    <dsp:sp modelId="{13E3A98D-98F0-4580-8C68-1C8412569146}">
      <dsp:nvSpPr>
        <dsp:cNvPr id="0" name=""/>
        <dsp:cNvSpPr/>
      </dsp:nvSpPr>
      <dsp:spPr>
        <a:xfrm>
          <a:off x="0" y="350837"/>
          <a:ext cx="5943600" cy="2398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dirty="0"/>
            <a:t>No overhanging trees near roof</a:t>
          </a:r>
          <a:endParaRPr lang="en-IN" sz="1000" kern="1200" dirty="0"/>
        </a:p>
      </dsp:txBody>
      <dsp:txXfrm>
        <a:off x="11709" y="362546"/>
        <a:ext cx="5920182" cy="216432"/>
      </dsp:txXfrm>
    </dsp:sp>
    <dsp:sp modelId="{71017193-51AC-4231-8F17-32BED7C4C614}">
      <dsp:nvSpPr>
        <dsp:cNvPr id="0" name=""/>
        <dsp:cNvSpPr/>
      </dsp:nvSpPr>
      <dsp:spPr>
        <a:xfrm>
          <a:off x="0" y="619487"/>
          <a:ext cx="5943600" cy="23985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Nesting of birds on the roof should be prevented</a:t>
          </a:r>
          <a:endParaRPr lang="en-IN" sz="1000" kern="1200"/>
        </a:p>
      </dsp:txBody>
      <dsp:txXfrm>
        <a:off x="11709" y="631196"/>
        <a:ext cx="5920182" cy="216432"/>
      </dsp:txXfrm>
    </dsp:sp>
    <dsp:sp modelId="{F45258C9-B613-482C-868C-228B3F626D58}">
      <dsp:nvSpPr>
        <dsp:cNvPr id="0" name=""/>
        <dsp:cNvSpPr/>
      </dsp:nvSpPr>
      <dsp:spPr>
        <a:xfrm>
          <a:off x="0" y="888137"/>
          <a:ext cx="5943600" cy="23985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All gutter ends should be fitted with a wire mesh screen</a:t>
          </a:r>
          <a:endParaRPr lang="en-IN" sz="1000" kern="1200"/>
        </a:p>
      </dsp:txBody>
      <dsp:txXfrm>
        <a:off x="11709" y="899846"/>
        <a:ext cx="5920182" cy="216432"/>
      </dsp:txXfrm>
    </dsp:sp>
    <dsp:sp modelId="{8CAC84BC-C4E4-45A6-8072-1981D48CBF3C}">
      <dsp:nvSpPr>
        <dsp:cNvPr id="0" name=""/>
        <dsp:cNvSpPr/>
      </dsp:nvSpPr>
      <dsp:spPr>
        <a:xfrm>
          <a:off x="0" y="1156787"/>
          <a:ext cx="5943600" cy="23985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Appropriate arrangement for discarding the first flow of rainfall</a:t>
          </a:r>
          <a:endParaRPr lang="en-IN" sz="1000" kern="1200"/>
        </a:p>
      </dsp:txBody>
      <dsp:txXfrm>
        <a:off x="11709" y="1168496"/>
        <a:ext cx="5920182" cy="216432"/>
      </dsp:txXfrm>
    </dsp:sp>
    <dsp:sp modelId="{32B3CB42-C0BD-4278-999F-1E3E0B0B1A15}">
      <dsp:nvSpPr>
        <dsp:cNvPr id="0" name=""/>
        <dsp:cNvSpPr/>
      </dsp:nvSpPr>
      <dsp:spPr>
        <a:xfrm>
          <a:off x="0" y="1425437"/>
          <a:ext cx="5943600" cy="2398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No possibility of contaminated wastewater flowing into the tank</a:t>
          </a:r>
          <a:endParaRPr lang="en-IN" sz="1000" kern="1200"/>
        </a:p>
      </dsp:txBody>
      <dsp:txXfrm>
        <a:off x="11709" y="1437146"/>
        <a:ext cx="5920182" cy="216432"/>
      </dsp:txXfrm>
    </dsp:sp>
    <dsp:sp modelId="{4FF5937E-EC9D-4CAD-B3EC-D8260F3440F2}">
      <dsp:nvSpPr>
        <dsp:cNvPr id="0" name=""/>
        <dsp:cNvSpPr/>
      </dsp:nvSpPr>
      <dsp:spPr>
        <a:xfrm>
          <a:off x="0" y="1694087"/>
          <a:ext cx="5943600" cy="2398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Inlet chamber should have a silt trap to prevent silt to travel to subsoil water</a:t>
          </a:r>
          <a:endParaRPr lang="en-IN" sz="1000" kern="1200"/>
        </a:p>
      </dsp:txBody>
      <dsp:txXfrm>
        <a:off x="11709" y="1705796"/>
        <a:ext cx="5920182" cy="2164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6E6B85-764D-42B1-A0FC-F8DB6BFD5BC5}">
      <dsp:nvSpPr>
        <dsp:cNvPr id="0" name=""/>
        <dsp:cNvSpPr/>
      </dsp:nvSpPr>
      <dsp:spPr>
        <a:xfrm>
          <a:off x="0" y="1612"/>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US" sz="1400" b="1" kern="1200"/>
            <a:t>Recharge Pits</a:t>
          </a:r>
          <a:endParaRPr lang="en-IN" sz="1400" kern="1200"/>
        </a:p>
      </dsp:txBody>
      <dsp:txXfrm>
        <a:off x="14105" y="15717"/>
        <a:ext cx="2172065" cy="260725"/>
      </dsp:txXfrm>
    </dsp:sp>
    <dsp:sp modelId="{8415DC55-E126-432E-B7FA-8DD2C6664DAA}">
      <dsp:nvSpPr>
        <dsp:cNvPr id="0" name=""/>
        <dsp:cNvSpPr/>
      </dsp:nvSpPr>
      <dsp:spPr>
        <a:xfrm>
          <a:off x="0" y="302810"/>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dirty="0"/>
            <a:t>Injection Wells</a:t>
          </a:r>
          <a:endParaRPr lang="en-IN" sz="1400" kern="1200" dirty="0"/>
        </a:p>
      </dsp:txBody>
      <dsp:txXfrm>
        <a:off x="14105" y="316915"/>
        <a:ext cx="2172065" cy="260725"/>
      </dsp:txXfrm>
    </dsp:sp>
    <dsp:sp modelId="{E5D03804-0717-45FE-8930-6ABC17A4DE50}">
      <dsp:nvSpPr>
        <dsp:cNvPr id="0" name=""/>
        <dsp:cNvSpPr/>
      </dsp:nvSpPr>
      <dsp:spPr>
        <a:xfrm>
          <a:off x="0" y="604007"/>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Percolation Tanks</a:t>
          </a:r>
          <a:endParaRPr lang="en-IN" sz="1400" kern="1200"/>
        </a:p>
      </dsp:txBody>
      <dsp:txXfrm>
        <a:off x="14105" y="618112"/>
        <a:ext cx="2172065" cy="260725"/>
      </dsp:txXfrm>
    </dsp:sp>
    <dsp:sp modelId="{8F21667E-B9EA-4BF6-A158-B0F2D711EB6A}">
      <dsp:nvSpPr>
        <dsp:cNvPr id="0" name=""/>
        <dsp:cNvSpPr/>
      </dsp:nvSpPr>
      <dsp:spPr>
        <a:xfrm>
          <a:off x="0" y="905205"/>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Anicuts</a:t>
          </a:r>
          <a:endParaRPr lang="en-IN" sz="1400" kern="1200"/>
        </a:p>
      </dsp:txBody>
      <dsp:txXfrm>
        <a:off x="14105" y="919310"/>
        <a:ext cx="2172065" cy="260725"/>
      </dsp:txXfrm>
    </dsp:sp>
    <dsp:sp modelId="{47A80D1D-0D21-4409-A8F2-7E93D527106A}">
      <dsp:nvSpPr>
        <dsp:cNvPr id="0" name=""/>
        <dsp:cNvSpPr/>
      </dsp:nvSpPr>
      <dsp:spPr>
        <a:xfrm>
          <a:off x="0" y="1206403"/>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Recharge Basin</a:t>
          </a:r>
          <a:endParaRPr lang="en-IN" sz="1400" kern="1200"/>
        </a:p>
      </dsp:txBody>
      <dsp:txXfrm>
        <a:off x="14105" y="1220508"/>
        <a:ext cx="2172065" cy="260725"/>
      </dsp:txXfrm>
    </dsp:sp>
    <dsp:sp modelId="{07FB4E15-2A21-4A6E-8F4B-B71B67849624}">
      <dsp:nvSpPr>
        <dsp:cNvPr id="0" name=""/>
        <dsp:cNvSpPr/>
      </dsp:nvSpPr>
      <dsp:spPr>
        <a:xfrm>
          <a:off x="0" y="1507600"/>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dirty="0"/>
            <a:t>Recharge Shaft</a:t>
          </a:r>
          <a:endParaRPr lang="en-IN" sz="1400" kern="1200" dirty="0"/>
        </a:p>
      </dsp:txBody>
      <dsp:txXfrm>
        <a:off x="14105" y="1521705"/>
        <a:ext cx="2172065" cy="260725"/>
      </dsp:txXfrm>
    </dsp:sp>
    <dsp:sp modelId="{8C2508FE-68E8-42F4-B8D5-A944638D3323}">
      <dsp:nvSpPr>
        <dsp:cNvPr id="0" name=""/>
        <dsp:cNvSpPr/>
      </dsp:nvSpPr>
      <dsp:spPr>
        <a:xfrm>
          <a:off x="0" y="1808798"/>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Nallah Bund</a:t>
          </a:r>
          <a:endParaRPr lang="en-IN" sz="1400" kern="1200"/>
        </a:p>
      </dsp:txBody>
      <dsp:txXfrm>
        <a:off x="14105" y="1822903"/>
        <a:ext cx="2172065" cy="260725"/>
      </dsp:txXfrm>
    </dsp:sp>
    <dsp:sp modelId="{5B506A12-7092-4A21-AD8B-6A3CC385FBE9}">
      <dsp:nvSpPr>
        <dsp:cNvPr id="0" name=""/>
        <dsp:cNvSpPr/>
      </dsp:nvSpPr>
      <dsp:spPr>
        <a:xfrm>
          <a:off x="0" y="2109996"/>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Contour Bund</a:t>
          </a:r>
          <a:endParaRPr lang="en-IN" sz="1400" kern="1200"/>
        </a:p>
      </dsp:txBody>
      <dsp:txXfrm>
        <a:off x="14105" y="2124101"/>
        <a:ext cx="2172065" cy="260725"/>
      </dsp:txXfrm>
    </dsp:sp>
    <dsp:sp modelId="{2FE18EEC-66D7-4E06-A6A8-84DCE80A49B1}">
      <dsp:nvSpPr>
        <dsp:cNvPr id="0" name=""/>
        <dsp:cNvSpPr/>
      </dsp:nvSpPr>
      <dsp:spPr>
        <a:xfrm>
          <a:off x="0" y="2411193"/>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Gravity Head Recharge well</a:t>
          </a:r>
          <a:endParaRPr lang="en-IN" sz="1400" kern="1200"/>
        </a:p>
      </dsp:txBody>
      <dsp:txXfrm>
        <a:off x="14105" y="2425298"/>
        <a:ext cx="2172065" cy="260725"/>
      </dsp:txXfrm>
    </dsp:sp>
    <dsp:sp modelId="{AB36F30D-4292-4B12-A677-0987D2023A94}">
      <dsp:nvSpPr>
        <dsp:cNvPr id="0" name=""/>
        <dsp:cNvSpPr/>
      </dsp:nvSpPr>
      <dsp:spPr>
        <a:xfrm>
          <a:off x="0" y="2712391"/>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Check Dam</a:t>
          </a:r>
          <a:endParaRPr lang="en-IN" sz="1400" kern="1200"/>
        </a:p>
      </dsp:txBody>
      <dsp:txXfrm>
        <a:off x="14105" y="2726496"/>
        <a:ext cx="2172065" cy="260725"/>
      </dsp:txXfrm>
    </dsp:sp>
    <dsp:sp modelId="{1032F1DF-3A72-4811-95EF-C0C23FB94308}">
      <dsp:nvSpPr>
        <dsp:cNvPr id="0" name=""/>
        <dsp:cNvSpPr/>
      </dsp:nvSpPr>
      <dsp:spPr>
        <a:xfrm>
          <a:off x="0" y="3013589"/>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Stonewall Terrace</a:t>
          </a:r>
          <a:endParaRPr lang="en-IN" sz="1400" kern="1200"/>
        </a:p>
      </dsp:txBody>
      <dsp:txXfrm>
        <a:off x="14105" y="3027694"/>
        <a:ext cx="2172065" cy="260725"/>
      </dsp:txXfrm>
    </dsp:sp>
    <dsp:sp modelId="{F94EB300-64A3-43A5-ADE5-D3DDFF3FC5F0}">
      <dsp:nvSpPr>
        <dsp:cNvPr id="0" name=""/>
        <dsp:cNvSpPr/>
      </dsp:nvSpPr>
      <dsp:spPr>
        <a:xfrm>
          <a:off x="0" y="3314786"/>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Loose Stone check Dam</a:t>
          </a:r>
          <a:endParaRPr lang="en-IN" sz="1400" kern="1200"/>
        </a:p>
      </dsp:txBody>
      <dsp:txXfrm>
        <a:off x="14105" y="3328891"/>
        <a:ext cx="2172065" cy="260725"/>
      </dsp:txXfrm>
    </dsp:sp>
    <dsp:sp modelId="{FF6E264B-A500-488A-9104-BBCF8B7714EF}">
      <dsp:nvSpPr>
        <dsp:cNvPr id="0" name=""/>
        <dsp:cNvSpPr/>
      </dsp:nvSpPr>
      <dsp:spPr>
        <a:xfrm>
          <a:off x="0" y="3615984"/>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Bench Terracing</a:t>
          </a:r>
          <a:endParaRPr lang="en-IN" sz="1400" kern="1200"/>
        </a:p>
      </dsp:txBody>
      <dsp:txXfrm>
        <a:off x="14105" y="3630089"/>
        <a:ext cx="2172065" cy="260725"/>
      </dsp:txXfrm>
    </dsp:sp>
    <dsp:sp modelId="{63BD6FB7-E87D-4629-AA67-282C3B7F7932}">
      <dsp:nvSpPr>
        <dsp:cNvPr id="0" name=""/>
        <dsp:cNvSpPr/>
      </dsp:nvSpPr>
      <dsp:spPr>
        <a:xfrm>
          <a:off x="0" y="3917182"/>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Staggered Contour Trench</a:t>
          </a:r>
          <a:endParaRPr lang="en-IN" sz="1400" kern="1200"/>
        </a:p>
      </dsp:txBody>
      <dsp:txXfrm>
        <a:off x="14105" y="3931287"/>
        <a:ext cx="2172065" cy="260725"/>
      </dsp:txXfrm>
    </dsp:sp>
    <dsp:sp modelId="{E94AB26E-B98D-432F-9182-91A76BF49214}">
      <dsp:nvSpPr>
        <dsp:cNvPr id="0" name=""/>
        <dsp:cNvSpPr/>
      </dsp:nvSpPr>
      <dsp:spPr>
        <a:xfrm>
          <a:off x="0" y="4218379"/>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Continuous Contour Trench</a:t>
          </a:r>
          <a:endParaRPr lang="en-IN" sz="1400" kern="1200"/>
        </a:p>
      </dsp:txBody>
      <dsp:txXfrm>
        <a:off x="14105" y="4232484"/>
        <a:ext cx="2172065" cy="260725"/>
      </dsp:txXfrm>
    </dsp:sp>
    <dsp:sp modelId="{9E92C673-C97B-4064-B860-B0824CAFC48D}">
      <dsp:nvSpPr>
        <dsp:cNvPr id="0" name=""/>
        <dsp:cNvSpPr/>
      </dsp:nvSpPr>
      <dsp:spPr>
        <a:xfrm>
          <a:off x="0" y="4519577"/>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Gully Plug</a:t>
          </a:r>
          <a:endParaRPr lang="en-IN" sz="1400" kern="1200"/>
        </a:p>
      </dsp:txBody>
      <dsp:txXfrm>
        <a:off x="14105" y="4533682"/>
        <a:ext cx="2172065" cy="2607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E682E-56B9-4BEF-AAD2-0378DA3CE81B}">
      <dsp:nvSpPr>
        <dsp:cNvPr id="0" name=""/>
        <dsp:cNvSpPr/>
      </dsp:nvSpPr>
      <dsp:spPr>
        <a:xfrm>
          <a:off x="0" y="8397"/>
          <a:ext cx="5943600" cy="4375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dirty="0"/>
            <a:t>5.3.7 Storage Tank: Represents the biggest capital investment element of a domestic rainwater harvesting (RWH) system. </a:t>
          </a:r>
          <a:endParaRPr lang="en-IN" sz="1100" kern="1200" dirty="0"/>
        </a:p>
      </dsp:txBody>
      <dsp:txXfrm>
        <a:off x="21361" y="29758"/>
        <a:ext cx="5900878" cy="394858"/>
      </dsp:txXfrm>
    </dsp:sp>
    <dsp:sp modelId="{5FF42B44-6637-4F09-9E59-8313C95D6EA5}">
      <dsp:nvSpPr>
        <dsp:cNvPr id="0" name=""/>
        <dsp:cNvSpPr/>
      </dsp:nvSpPr>
      <dsp:spPr>
        <a:xfrm>
          <a:off x="0" y="477657"/>
          <a:ext cx="5943600" cy="4375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Design considerations:</a:t>
          </a:r>
          <a:endParaRPr lang="en-IN" sz="1100" kern="1200"/>
        </a:p>
      </dsp:txBody>
      <dsp:txXfrm>
        <a:off x="21361" y="499018"/>
        <a:ext cx="5900878" cy="394858"/>
      </dsp:txXfrm>
    </dsp:sp>
    <dsp:sp modelId="{C20AD4A4-1908-43D9-A5DA-77FF3CCB00EA}">
      <dsp:nvSpPr>
        <dsp:cNvPr id="0" name=""/>
        <dsp:cNvSpPr/>
      </dsp:nvSpPr>
      <dsp:spPr>
        <a:xfrm>
          <a:off x="0" y="915237"/>
          <a:ext cx="5943600" cy="6944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09" tIns="13970" rIns="78232" bIns="13970" numCol="1" spcCol="1270" anchor="t" anchorCtr="0">
          <a:noAutofit/>
        </a:bodyPr>
        <a:lstStyle/>
        <a:p>
          <a:pPr marL="57150" lvl="1" indent="-57150" algn="just" defTabSz="400050" rtl="0">
            <a:lnSpc>
              <a:spcPct val="90000"/>
            </a:lnSpc>
            <a:spcBef>
              <a:spcPct val="0"/>
            </a:spcBef>
            <a:spcAft>
              <a:spcPct val="20000"/>
            </a:spcAft>
            <a:buChar char="•"/>
          </a:pPr>
          <a:r>
            <a:rPr lang="en-US" sz="900" b="1" kern="1200"/>
            <a:t>The storage tank should be located on slope, which is structurally stable. In case the slope is in the distress, adequate safety measures shall be taken as per [IS 14243 (Part 1) and (Part 2)] before installation of the tank.</a:t>
          </a:r>
          <a:endParaRPr lang="en-IN" sz="900" kern="1200"/>
        </a:p>
        <a:p>
          <a:pPr marL="57150" lvl="1" indent="-57150" algn="just" defTabSz="400050" rtl="0">
            <a:lnSpc>
              <a:spcPct val="90000"/>
            </a:lnSpc>
            <a:spcBef>
              <a:spcPct val="0"/>
            </a:spcBef>
            <a:spcAft>
              <a:spcPct val="20000"/>
            </a:spcAft>
            <a:buChar char="•"/>
          </a:pPr>
          <a:r>
            <a:rPr lang="en-US" sz="900" b="1" kern="1200"/>
            <a:t>The storage tanks should be provided with inlet for rainwater to enter and outlet to access water. There should be an overflow pipe, which should be as large as inlet pipe. The tank should also have an air vent for air to escape while the tank is filling. The overflow pipe can also serve as an air vent. </a:t>
          </a:r>
          <a:endParaRPr lang="en-IN" sz="900" kern="1200"/>
        </a:p>
      </dsp:txBody>
      <dsp:txXfrm>
        <a:off x="0" y="915237"/>
        <a:ext cx="5943600" cy="694485"/>
      </dsp:txXfrm>
    </dsp:sp>
    <dsp:sp modelId="{2ED178D9-5C1F-4FE7-A985-1FA27A60EB2F}">
      <dsp:nvSpPr>
        <dsp:cNvPr id="0" name=""/>
        <dsp:cNvSpPr/>
      </dsp:nvSpPr>
      <dsp:spPr>
        <a:xfrm>
          <a:off x="0" y="1609722"/>
          <a:ext cx="5943600" cy="4375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Capacity calculation:</a:t>
          </a:r>
          <a:endParaRPr lang="en-IN" sz="1100" kern="1200"/>
        </a:p>
      </dsp:txBody>
      <dsp:txXfrm>
        <a:off x="21361" y="1631083"/>
        <a:ext cx="5900878" cy="394858"/>
      </dsp:txXfrm>
    </dsp:sp>
    <dsp:sp modelId="{56DE8DEA-2148-4E12-BDAC-CEA22E8C6972}">
      <dsp:nvSpPr>
        <dsp:cNvPr id="0" name=""/>
        <dsp:cNvSpPr/>
      </dsp:nvSpPr>
      <dsp:spPr>
        <a:xfrm>
          <a:off x="0" y="2047302"/>
          <a:ext cx="5943600" cy="6944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09" tIns="13970" rIns="78232" bIns="13970" numCol="1" spcCol="1270" anchor="t" anchorCtr="0">
          <a:noAutofit/>
        </a:bodyPr>
        <a:lstStyle/>
        <a:p>
          <a:pPr marL="57150" lvl="1" indent="-57150" algn="just" defTabSz="400050" rtl="0">
            <a:lnSpc>
              <a:spcPct val="90000"/>
            </a:lnSpc>
            <a:spcBef>
              <a:spcPct val="0"/>
            </a:spcBef>
            <a:spcAft>
              <a:spcPct val="20000"/>
            </a:spcAft>
            <a:buChar char="•"/>
          </a:pPr>
          <a:r>
            <a:rPr lang="en-US" sz="900" b="1" kern="1200"/>
            <a:t>The required volume of the storage tank may be found by examining monthly rainwater collection potential or supply (based on average monthly rainfall) against the demand </a:t>
          </a:r>
          <a:endParaRPr lang="en-IN" sz="900" kern="1200"/>
        </a:p>
        <a:p>
          <a:pPr marL="57150" lvl="1" indent="-57150" algn="just" defTabSz="400050" rtl="0">
            <a:lnSpc>
              <a:spcPct val="90000"/>
            </a:lnSpc>
            <a:spcBef>
              <a:spcPct val="0"/>
            </a:spcBef>
            <a:spcAft>
              <a:spcPct val="20000"/>
            </a:spcAft>
            <a:buChar char="•"/>
          </a:pPr>
          <a:r>
            <a:rPr lang="en-US" sz="900" b="1" kern="1200"/>
            <a:t>Another approach for acquiring rough estimates of tank size is the demand based approach. It is a very simple method to calculate the largest storage requirement based on the consumption rates and occupancy of the building. It is suitable for areas where roof catchment and rainfall are sufficient.</a:t>
          </a:r>
          <a:endParaRPr lang="en-IN" sz="900" kern="1200"/>
        </a:p>
      </dsp:txBody>
      <dsp:txXfrm>
        <a:off x="0" y="2047302"/>
        <a:ext cx="5943600" cy="6944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C40DD-0C14-40A6-AD9C-22297FFB3F1B}">
      <dsp:nvSpPr>
        <dsp:cNvPr id="0" name=""/>
        <dsp:cNvSpPr/>
      </dsp:nvSpPr>
      <dsp:spPr>
        <a:xfrm>
          <a:off x="0" y="5707"/>
          <a:ext cx="5943600" cy="5586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Factory manufactured storage tanks are most suitable in the range of 4 000 litres to 15 000 litres. </a:t>
          </a:r>
          <a:endParaRPr lang="en-IN" sz="1000" b="1" kern="1200"/>
        </a:p>
      </dsp:txBody>
      <dsp:txXfrm>
        <a:off x="27270" y="32977"/>
        <a:ext cx="5889060" cy="504095"/>
      </dsp:txXfrm>
    </dsp:sp>
    <dsp:sp modelId="{31CF0192-8116-44FF-993D-F6F984188D4B}">
      <dsp:nvSpPr>
        <dsp:cNvPr id="0" name=""/>
        <dsp:cNvSpPr/>
      </dsp:nvSpPr>
      <dsp:spPr>
        <a:xfrm>
          <a:off x="0" y="593142"/>
          <a:ext cx="5943600" cy="5586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On site construction storage tank like brick, stone or cement brick may be used for capacities ranging between 15 000 litres to 50 000 litres. </a:t>
          </a:r>
          <a:endParaRPr lang="en-IN" sz="1000" b="1" kern="1200"/>
        </a:p>
      </dsp:txBody>
      <dsp:txXfrm>
        <a:off x="27270" y="620412"/>
        <a:ext cx="5889060" cy="504095"/>
      </dsp:txXfrm>
    </dsp:sp>
    <dsp:sp modelId="{6D15DB72-0174-481C-BC0C-9F5A253FAF4D}">
      <dsp:nvSpPr>
        <dsp:cNvPr id="0" name=""/>
        <dsp:cNvSpPr/>
      </dsp:nvSpPr>
      <dsp:spPr>
        <a:xfrm>
          <a:off x="0" y="1180577"/>
          <a:ext cx="5943600" cy="5586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dirty="0"/>
            <a:t>Cement concrete and reinforced cement concrete are used for tank capacities exceeding 50000 </a:t>
          </a:r>
          <a:r>
            <a:rPr lang="en-US" sz="1000" b="1" kern="1200" dirty="0" err="1"/>
            <a:t>litres</a:t>
          </a:r>
          <a:r>
            <a:rPr lang="en-US" sz="1000" b="1" kern="1200" dirty="0"/>
            <a:t>. </a:t>
          </a:r>
          <a:endParaRPr lang="en-IN" sz="1000" b="1" kern="1200" dirty="0"/>
        </a:p>
      </dsp:txBody>
      <dsp:txXfrm>
        <a:off x="27270" y="1207847"/>
        <a:ext cx="5889060" cy="504095"/>
      </dsp:txXfrm>
    </dsp:sp>
    <dsp:sp modelId="{3C2E6483-556E-465B-BA07-BAF521B92F31}">
      <dsp:nvSpPr>
        <dsp:cNvPr id="0" name=""/>
        <dsp:cNvSpPr/>
      </dsp:nvSpPr>
      <dsp:spPr>
        <a:xfrm>
          <a:off x="0" y="1768012"/>
          <a:ext cx="5943600" cy="5586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The preferred material for underground storage tanks are masonry, reinforced cement concrete, high density polyethylene and for over ground the preferred material are galvanized iron sheet, reinforced cement concrete, plastic/high density polyethylene, ferrocement sheet.</a:t>
          </a:r>
          <a:endParaRPr lang="en-IN" sz="1000" b="1" kern="1200"/>
        </a:p>
      </dsp:txBody>
      <dsp:txXfrm>
        <a:off x="27270" y="1795282"/>
        <a:ext cx="5889060" cy="5040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8E00AC-7EB5-4532-82BE-43A5389A7B7A}">
      <dsp:nvSpPr>
        <dsp:cNvPr id="0" name=""/>
        <dsp:cNvSpPr/>
      </dsp:nvSpPr>
      <dsp:spPr>
        <a:xfrm>
          <a:off x="0" y="0"/>
          <a:ext cx="2536189" cy="2536189"/>
        </a:xfrm>
        <a:prstGeom prst="pie">
          <a:avLst>
            <a:gd name="adj1" fmla="val 5400000"/>
            <a:gd name="adj2" fmla="val 162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9771C7-4258-4B0A-9ECF-755339E3610A}">
      <dsp:nvSpPr>
        <dsp:cNvPr id="0" name=""/>
        <dsp:cNvSpPr/>
      </dsp:nvSpPr>
      <dsp:spPr>
        <a:xfrm>
          <a:off x="1268094" y="0"/>
          <a:ext cx="4675505" cy="2536189"/>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a:t>Rectangular pressed steel tanks as per IS 804</a:t>
          </a:r>
          <a:endParaRPr lang="en-IN" sz="1600" b="1" kern="1200" dirty="0"/>
        </a:p>
      </dsp:txBody>
      <dsp:txXfrm>
        <a:off x="1268094" y="0"/>
        <a:ext cx="4675505" cy="538940"/>
      </dsp:txXfrm>
    </dsp:sp>
    <dsp:sp modelId="{80606A59-41C3-4BB6-98EB-F4EA9586DF67}">
      <dsp:nvSpPr>
        <dsp:cNvPr id="0" name=""/>
        <dsp:cNvSpPr/>
      </dsp:nvSpPr>
      <dsp:spPr>
        <a:xfrm>
          <a:off x="332874" y="538940"/>
          <a:ext cx="1870440" cy="1870440"/>
        </a:xfrm>
        <a:prstGeom prst="pie">
          <a:avLst>
            <a:gd name="adj1" fmla="val 5400000"/>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A74B11-F9CF-4382-95E8-C9BA6A5CA3B8}">
      <dsp:nvSpPr>
        <dsp:cNvPr id="0" name=""/>
        <dsp:cNvSpPr/>
      </dsp:nvSpPr>
      <dsp:spPr>
        <a:xfrm>
          <a:off x="1268094" y="538940"/>
          <a:ext cx="4675505" cy="187044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Rotational </a:t>
          </a:r>
          <a:r>
            <a:rPr lang="en-US" sz="1600" b="1" kern="1200" dirty="0" err="1"/>
            <a:t>moulded</a:t>
          </a:r>
          <a:r>
            <a:rPr lang="en-US" sz="1600" b="1" kern="1200" dirty="0"/>
            <a:t> polyethylene water storage tanks as per IS 12701</a:t>
          </a:r>
          <a:endParaRPr lang="en-IN" sz="1600" b="1" kern="1200" dirty="0"/>
        </a:p>
      </dsp:txBody>
      <dsp:txXfrm>
        <a:off x="1268094" y="538940"/>
        <a:ext cx="4675505" cy="538940"/>
      </dsp:txXfrm>
    </dsp:sp>
    <dsp:sp modelId="{38F3251F-83CF-436B-8689-E2D4EAF140AC}">
      <dsp:nvSpPr>
        <dsp:cNvPr id="0" name=""/>
        <dsp:cNvSpPr/>
      </dsp:nvSpPr>
      <dsp:spPr>
        <a:xfrm>
          <a:off x="665749" y="1077880"/>
          <a:ext cx="1204690" cy="1204690"/>
        </a:xfrm>
        <a:prstGeom prst="pie">
          <a:avLst>
            <a:gd name="adj1" fmla="val 54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FD7754-9E27-4189-8F33-E4A96B60B14C}">
      <dsp:nvSpPr>
        <dsp:cNvPr id="0" name=""/>
        <dsp:cNvSpPr/>
      </dsp:nvSpPr>
      <dsp:spPr>
        <a:xfrm>
          <a:off x="1268094" y="1077880"/>
          <a:ext cx="4675505" cy="120469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Precast </a:t>
          </a:r>
          <a:r>
            <a:rPr lang="en-US" sz="1600" b="1" kern="1200" dirty="0" err="1"/>
            <a:t>ferrocement</a:t>
          </a:r>
          <a:r>
            <a:rPr lang="en-US" sz="1600" b="1" kern="1200" dirty="0"/>
            <a:t> water tanks as per IS 13356</a:t>
          </a:r>
          <a:endParaRPr lang="en-IN" sz="1600" b="1" kern="1200" dirty="0"/>
        </a:p>
      </dsp:txBody>
      <dsp:txXfrm>
        <a:off x="1268094" y="1077880"/>
        <a:ext cx="4675505" cy="538940"/>
      </dsp:txXfrm>
    </dsp:sp>
    <dsp:sp modelId="{8DB4E516-30D2-4C00-BA38-E9CFF1607A7F}">
      <dsp:nvSpPr>
        <dsp:cNvPr id="0" name=""/>
        <dsp:cNvSpPr/>
      </dsp:nvSpPr>
      <dsp:spPr>
        <a:xfrm>
          <a:off x="998624" y="1616821"/>
          <a:ext cx="538940" cy="538940"/>
        </a:xfrm>
        <a:prstGeom prst="pie">
          <a:avLst>
            <a:gd name="adj1" fmla="val 5400000"/>
            <a:gd name="adj2" fmla="val 162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9B66C7-1481-40A8-A40D-C9BBAA73B371}">
      <dsp:nvSpPr>
        <dsp:cNvPr id="0" name=""/>
        <dsp:cNvSpPr/>
      </dsp:nvSpPr>
      <dsp:spPr>
        <a:xfrm>
          <a:off x="1268094" y="1616821"/>
          <a:ext cx="4675505" cy="53894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Glass </a:t>
          </a:r>
          <a:r>
            <a:rPr lang="en-US" sz="1600" b="1" kern="1200" dirty="0" err="1"/>
            <a:t>fibre</a:t>
          </a:r>
          <a:r>
            <a:rPr lang="en-US" sz="1600" b="1" kern="1200" dirty="0"/>
            <a:t> reinforced polyester resin (GRP) water storage tanks as per IS 14399</a:t>
          </a:r>
          <a:endParaRPr lang="en-IN" sz="1600" b="1" kern="1200" dirty="0"/>
        </a:p>
      </dsp:txBody>
      <dsp:txXfrm>
        <a:off x="1268094" y="1616821"/>
        <a:ext cx="4675505" cy="5389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C46FF-A5EB-4101-A201-C02ED1CBFFC7}">
      <dsp:nvSpPr>
        <dsp:cNvPr id="0" name=""/>
        <dsp:cNvSpPr/>
      </dsp:nvSpPr>
      <dsp:spPr>
        <a:xfrm>
          <a:off x="0" y="989"/>
          <a:ext cx="5943600" cy="35703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dirty="0"/>
            <a:t>Clean roof every two weeks to remove debris and leaves that could contaminate the rainwater; </a:t>
          </a:r>
          <a:endParaRPr lang="en-IN" sz="1600" b="1" kern="1200" dirty="0"/>
        </a:p>
      </dsp:txBody>
      <dsp:txXfrm>
        <a:off x="17429" y="18418"/>
        <a:ext cx="5908742" cy="322178"/>
      </dsp:txXfrm>
    </dsp:sp>
    <dsp:sp modelId="{C96E8C25-E02C-4AB2-A0C9-1B70D9BECE75}">
      <dsp:nvSpPr>
        <dsp:cNvPr id="0" name=""/>
        <dsp:cNvSpPr/>
      </dsp:nvSpPr>
      <dsp:spPr>
        <a:xfrm>
          <a:off x="0" y="363812"/>
          <a:ext cx="5943600" cy="357036"/>
        </a:xfrm>
        <a:prstGeom prst="roundRect">
          <a:avLst/>
        </a:prstGeom>
        <a:solidFill>
          <a:schemeClr val="accent2">
            <a:hueOff val="-207909"/>
            <a:satOff val="-11990"/>
            <a:lumOff val="12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Empty the first rain separator either right after or just before every rainfall; </a:t>
          </a:r>
          <a:endParaRPr lang="en-IN" sz="1600" b="1" kern="1200"/>
        </a:p>
      </dsp:txBody>
      <dsp:txXfrm>
        <a:off x="17429" y="381241"/>
        <a:ext cx="5908742" cy="322178"/>
      </dsp:txXfrm>
    </dsp:sp>
    <dsp:sp modelId="{35B39B98-6484-4626-BAAF-EA25A4F420B8}">
      <dsp:nvSpPr>
        <dsp:cNvPr id="0" name=""/>
        <dsp:cNvSpPr/>
      </dsp:nvSpPr>
      <dsp:spPr>
        <a:xfrm>
          <a:off x="0" y="726635"/>
          <a:ext cx="5943600" cy="357036"/>
        </a:xfrm>
        <a:prstGeom prst="roundRect">
          <a:avLst/>
        </a:prstGeom>
        <a:solidFill>
          <a:schemeClr val="accent2">
            <a:hueOff val="-415818"/>
            <a:satOff val="-23979"/>
            <a:lumOff val="24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Clean water tanks once every six months and keep tank firmly closed at all times to prevent debris from slipping inside; </a:t>
          </a:r>
          <a:endParaRPr lang="en-IN" sz="1600" b="1" kern="1200"/>
        </a:p>
      </dsp:txBody>
      <dsp:txXfrm>
        <a:off x="17429" y="744064"/>
        <a:ext cx="5908742" cy="322178"/>
      </dsp:txXfrm>
    </dsp:sp>
    <dsp:sp modelId="{8C6B6DF9-19CB-4141-B392-32305A83BA5E}">
      <dsp:nvSpPr>
        <dsp:cNvPr id="0" name=""/>
        <dsp:cNvSpPr/>
      </dsp:nvSpPr>
      <dsp:spPr>
        <a:xfrm>
          <a:off x="0" y="1089458"/>
          <a:ext cx="5943600" cy="357036"/>
        </a:xfrm>
        <a:prstGeom prst="roundRect">
          <a:avLst/>
        </a:prstGeom>
        <a:solidFill>
          <a:schemeClr val="accent2">
            <a:hueOff val="-623727"/>
            <a:satOff val="-35969"/>
            <a:lumOff val="36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Double-check the pipes leading to any possible containment system and make sure they’re in good working order; </a:t>
          </a:r>
          <a:endParaRPr lang="en-IN" sz="1600" b="1" kern="1200"/>
        </a:p>
      </dsp:txBody>
      <dsp:txXfrm>
        <a:off x="17429" y="1106887"/>
        <a:ext cx="5908742" cy="322178"/>
      </dsp:txXfrm>
    </dsp:sp>
    <dsp:sp modelId="{86A3AD82-A99C-411D-964A-A8A43B4D6439}">
      <dsp:nvSpPr>
        <dsp:cNvPr id="0" name=""/>
        <dsp:cNvSpPr/>
      </dsp:nvSpPr>
      <dsp:spPr>
        <a:xfrm>
          <a:off x="0" y="1452280"/>
          <a:ext cx="5943600" cy="357036"/>
        </a:xfrm>
        <a:prstGeom prst="roundRect">
          <a:avLst/>
        </a:prstGeom>
        <a:solidFill>
          <a:schemeClr val="accent2">
            <a:hueOff val="-831636"/>
            <a:satOff val="-47959"/>
            <a:lumOff val="49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When setting up any rainwater harvesting system, keep rainwater harvesting and sanitation lines separate to avoid crosscontamination; </a:t>
          </a:r>
          <a:endParaRPr lang="en-IN" sz="1600" b="1" kern="1200"/>
        </a:p>
      </dsp:txBody>
      <dsp:txXfrm>
        <a:off x="17429" y="1469709"/>
        <a:ext cx="5908742" cy="322178"/>
      </dsp:txXfrm>
    </dsp:sp>
    <dsp:sp modelId="{221B206F-2A8F-43AB-8DF4-51095595FF4E}">
      <dsp:nvSpPr>
        <dsp:cNvPr id="0" name=""/>
        <dsp:cNvSpPr/>
      </dsp:nvSpPr>
      <dsp:spPr>
        <a:xfrm>
          <a:off x="0" y="1815103"/>
          <a:ext cx="5943600" cy="357036"/>
        </a:xfrm>
        <a:prstGeom prst="roundRect">
          <a:avLst/>
        </a:prstGeom>
        <a:solidFill>
          <a:schemeClr val="accent2">
            <a:hueOff val="-1039545"/>
            <a:satOff val="-59949"/>
            <a:lumOff val="61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On the top of rainwater tank, make sure to have a lid that fits tightly to prevent entry of sunlight to get in and prevent algae growth; </a:t>
          </a:r>
          <a:endParaRPr lang="en-IN" sz="1600" b="1" kern="1200"/>
        </a:p>
      </dsp:txBody>
      <dsp:txXfrm>
        <a:off x="17429" y="1832532"/>
        <a:ext cx="5908742" cy="322178"/>
      </dsp:txXfrm>
    </dsp:sp>
    <dsp:sp modelId="{280AADB8-ACB8-4F45-975E-25A263F8429B}">
      <dsp:nvSpPr>
        <dsp:cNvPr id="0" name=""/>
        <dsp:cNvSpPr/>
      </dsp:nvSpPr>
      <dsp:spPr>
        <a:xfrm>
          <a:off x="0" y="2177926"/>
          <a:ext cx="5943600" cy="357036"/>
        </a:xfrm>
        <a:prstGeom prst="roundRect">
          <a:avLst/>
        </a:prstGeom>
        <a:solidFill>
          <a:schemeClr val="accent2">
            <a:hueOff val="-1247454"/>
            <a:satOff val="-71938"/>
            <a:lumOff val="73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Reuse water as much as possible; and </a:t>
          </a:r>
          <a:endParaRPr lang="en-IN" sz="1600" b="1" kern="1200"/>
        </a:p>
      </dsp:txBody>
      <dsp:txXfrm>
        <a:off x="17429" y="2195355"/>
        <a:ext cx="5908742" cy="322178"/>
      </dsp:txXfrm>
    </dsp:sp>
    <dsp:sp modelId="{48A6B125-1F74-4781-899E-0C2798D5D3E3}">
      <dsp:nvSpPr>
        <dsp:cNvPr id="0" name=""/>
        <dsp:cNvSpPr/>
      </dsp:nvSpPr>
      <dsp:spPr>
        <a:xfrm>
          <a:off x="0" y="2540749"/>
          <a:ext cx="5943600" cy="357036"/>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Participation in water conservation programmes.</a:t>
          </a:r>
          <a:endParaRPr lang="en-IN" sz="1600" b="1" kern="1200"/>
        </a:p>
      </dsp:txBody>
      <dsp:txXfrm>
        <a:off x="17429" y="2558178"/>
        <a:ext cx="5908742" cy="3221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28E33-0189-499A-ACAE-D196819CFB0C}">
      <dsp:nvSpPr>
        <dsp:cNvPr id="0" name=""/>
        <dsp:cNvSpPr/>
      </dsp:nvSpPr>
      <dsp:spPr>
        <a:xfrm>
          <a:off x="0" y="1240"/>
          <a:ext cx="5943600" cy="4215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just" defTabSz="889000" rtl="0">
            <a:lnSpc>
              <a:spcPct val="90000"/>
            </a:lnSpc>
            <a:spcBef>
              <a:spcPct val="0"/>
            </a:spcBef>
            <a:spcAft>
              <a:spcPct val="35000"/>
            </a:spcAft>
            <a:buNone/>
          </a:pPr>
          <a:r>
            <a:rPr lang="en-US" sz="2000" b="1" kern="1200"/>
            <a:t>Don’t use hazardous substances, chemicals, or paints on your roof because they can chip off and end up in water; </a:t>
          </a:r>
          <a:endParaRPr lang="en-IN" sz="2000" b="1" kern="1200" dirty="0"/>
        </a:p>
      </dsp:txBody>
      <dsp:txXfrm>
        <a:off x="20579" y="21819"/>
        <a:ext cx="5902442" cy="380396"/>
      </dsp:txXfrm>
    </dsp:sp>
    <dsp:sp modelId="{FDC866D0-2215-4F65-8FE2-256FA9944DBA}">
      <dsp:nvSpPr>
        <dsp:cNvPr id="0" name=""/>
        <dsp:cNvSpPr/>
      </dsp:nvSpPr>
      <dsp:spPr>
        <a:xfrm>
          <a:off x="0" y="428314"/>
          <a:ext cx="5943600" cy="4215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just" defTabSz="889000" rtl="0">
            <a:lnSpc>
              <a:spcPct val="90000"/>
            </a:lnSpc>
            <a:spcBef>
              <a:spcPct val="0"/>
            </a:spcBef>
            <a:spcAft>
              <a:spcPct val="35000"/>
            </a:spcAft>
            <a:buNone/>
          </a:pPr>
          <a:r>
            <a:rPr lang="en-US" sz="2000" b="1" kern="1200" dirty="0"/>
            <a:t>Don’t leave the filter and the first rain separator valve open at the same time because it’ll let debris slip through; </a:t>
          </a:r>
          <a:endParaRPr lang="en-IN" sz="2000" b="1" kern="1200" dirty="0"/>
        </a:p>
      </dsp:txBody>
      <dsp:txXfrm>
        <a:off x="20579" y="448893"/>
        <a:ext cx="5902442" cy="380396"/>
      </dsp:txXfrm>
    </dsp:sp>
    <dsp:sp modelId="{A465251F-792C-464E-AB45-372B0086A4B1}">
      <dsp:nvSpPr>
        <dsp:cNvPr id="0" name=""/>
        <dsp:cNvSpPr/>
      </dsp:nvSpPr>
      <dsp:spPr>
        <a:xfrm>
          <a:off x="0" y="855387"/>
          <a:ext cx="5943600" cy="4215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just" defTabSz="889000" rtl="0">
            <a:lnSpc>
              <a:spcPct val="90000"/>
            </a:lnSpc>
            <a:spcBef>
              <a:spcPct val="0"/>
            </a:spcBef>
            <a:spcAft>
              <a:spcPct val="35000"/>
            </a:spcAft>
            <a:buNone/>
          </a:pPr>
          <a:r>
            <a:rPr lang="en-US" sz="2000" b="1" kern="1200"/>
            <a:t>Don’t leave the tank uncovered during any dry periods because dust will find a way in; </a:t>
          </a:r>
          <a:endParaRPr lang="en-IN" sz="2000" b="1" kern="1200"/>
        </a:p>
      </dsp:txBody>
      <dsp:txXfrm>
        <a:off x="20579" y="875966"/>
        <a:ext cx="5902442" cy="380396"/>
      </dsp:txXfrm>
    </dsp:sp>
    <dsp:sp modelId="{35A447F9-D29E-406F-9E64-6B0CCE0EA2AC}">
      <dsp:nvSpPr>
        <dsp:cNvPr id="0" name=""/>
        <dsp:cNvSpPr/>
      </dsp:nvSpPr>
      <dsp:spPr>
        <a:xfrm>
          <a:off x="0" y="1282461"/>
          <a:ext cx="5943600" cy="4215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just" defTabSz="889000" rtl="0">
            <a:lnSpc>
              <a:spcPct val="90000"/>
            </a:lnSpc>
            <a:spcBef>
              <a:spcPct val="0"/>
            </a:spcBef>
            <a:spcAft>
              <a:spcPct val="35000"/>
            </a:spcAft>
            <a:buNone/>
          </a:pPr>
          <a:r>
            <a:rPr lang="en-US" sz="2000" b="1" kern="1200"/>
            <a:t>Never drink any rainwater collected directly that is not filtered first; and </a:t>
          </a:r>
          <a:endParaRPr lang="en-IN" sz="2000" b="1" kern="1200"/>
        </a:p>
      </dsp:txBody>
      <dsp:txXfrm>
        <a:off x="20579" y="1303040"/>
        <a:ext cx="5902442" cy="380396"/>
      </dsp:txXfrm>
    </dsp:sp>
    <dsp:sp modelId="{A78FFDFA-77AC-4C15-9AA8-34512C4F5510}">
      <dsp:nvSpPr>
        <dsp:cNvPr id="0" name=""/>
        <dsp:cNvSpPr/>
      </dsp:nvSpPr>
      <dsp:spPr>
        <a:xfrm>
          <a:off x="0" y="1709535"/>
          <a:ext cx="5943600" cy="4215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just" defTabSz="889000" rtl="0">
            <a:lnSpc>
              <a:spcPct val="90000"/>
            </a:lnSpc>
            <a:spcBef>
              <a:spcPct val="0"/>
            </a:spcBef>
            <a:spcAft>
              <a:spcPct val="35000"/>
            </a:spcAft>
            <a:buNone/>
          </a:pPr>
          <a:r>
            <a:rPr lang="en-US" sz="2000" b="1" kern="1200"/>
            <a:t>The roof is a catchment area for rainwater, and birds should not be allowed there to nest. </a:t>
          </a:r>
          <a:endParaRPr lang="en-IN" sz="2000" b="1" kern="1200"/>
        </a:p>
      </dsp:txBody>
      <dsp:txXfrm>
        <a:off x="20579" y="1730114"/>
        <a:ext cx="5902442" cy="380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D9343-6897-4ADF-B77D-7CB8CC38F39E}">
      <dsp:nvSpPr>
        <dsp:cNvPr id="0" name=""/>
        <dsp:cNvSpPr/>
      </dsp:nvSpPr>
      <dsp:spPr>
        <a:xfrm>
          <a:off x="0" y="41139"/>
          <a:ext cx="5943600" cy="12987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just" defTabSz="666750" rtl="0">
            <a:lnSpc>
              <a:spcPct val="90000"/>
            </a:lnSpc>
            <a:spcBef>
              <a:spcPct val="0"/>
            </a:spcBef>
            <a:spcAft>
              <a:spcPct val="35000"/>
            </a:spcAft>
            <a:buNone/>
          </a:pPr>
          <a:r>
            <a:rPr lang="en-US" sz="1500" kern="1200"/>
            <a:t>The Union Government has constituted the Central Ground Water Authority (CGWA) on 14th January 1997 under Section 3(3) of Environment (Protection) Act, 1996 with objective </a:t>
          </a:r>
          <a:r>
            <a:rPr lang="en-US" sz="1500" b="1" kern="1200"/>
            <a:t>to regulate and control development and management of ground water</a:t>
          </a:r>
          <a:r>
            <a:rPr lang="en-US" sz="1500" kern="1200"/>
            <a:t> with jurisdiction in whole of the country.</a:t>
          </a:r>
          <a:endParaRPr lang="en-IN" sz="1500" kern="1200"/>
        </a:p>
      </dsp:txBody>
      <dsp:txXfrm>
        <a:off x="63397" y="104536"/>
        <a:ext cx="5816806" cy="1171906"/>
      </dsp:txXfrm>
    </dsp:sp>
    <dsp:sp modelId="{7D6C2A36-BCC1-4C15-9916-AAEA0D9555D8}">
      <dsp:nvSpPr>
        <dsp:cNvPr id="0" name=""/>
        <dsp:cNvSpPr/>
      </dsp:nvSpPr>
      <dsp:spPr>
        <a:xfrm>
          <a:off x="0" y="1383040"/>
          <a:ext cx="5943600" cy="12987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just" defTabSz="666750" rtl="0">
            <a:lnSpc>
              <a:spcPct val="90000"/>
            </a:lnSpc>
            <a:spcBef>
              <a:spcPct val="0"/>
            </a:spcBef>
            <a:spcAft>
              <a:spcPct val="35000"/>
            </a:spcAft>
            <a:buNone/>
          </a:pPr>
          <a:r>
            <a:rPr lang="en-US" sz="1500" kern="1200"/>
            <a:t>Directed concerned States to take measures to adopt artificial recharge to ground water/ promote rain water harvesting in all the Over-exploited areas falling under their jurisdiction and </a:t>
          </a:r>
          <a:r>
            <a:rPr lang="en-US" sz="1500" b="1" kern="1200"/>
            <a:t>ensure inclusion of roof top rain water harvesting in the building bye-laws.</a:t>
          </a:r>
          <a:endParaRPr lang="en-IN" sz="1500" kern="1200"/>
        </a:p>
      </dsp:txBody>
      <dsp:txXfrm>
        <a:off x="63397" y="1446437"/>
        <a:ext cx="5816806" cy="1171906"/>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DF77A-ADD0-47E1-BBC1-9E741FA8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3051</Words>
  <Characters>17395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 KUMAR SINGH</dc:creator>
  <cp:keywords/>
  <dc:description/>
  <cp:lastModifiedBy>Aayan Madhav</cp:lastModifiedBy>
  <cp:revision>9</cp:revision>
  <dcterms:created xsi:type="dcterms:W3CDTF">2025-01-06T09:08:00Z</dcterms:created>
  <dcterms:modified xsi:type="dcterms:W3CDTF">2025-01-11T22:21:00Z</dcterms:modified>
</cp:coreProperties>
</file>