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2E78" w:rsidRPr="00D73151" w:rsidRDefault="002C2E78" w:rsidP="00F967F6">
      <w:pPr>
        <w:pStyle w:val="ListParagraph"/>
        <w:numPr>
          <w:ilvl w:val="0"/>
          <w:numId w:val="5"/>
        </w:numPr>
        <w:tabs>
          <w:tab w:val="left" w:pos="426"/>
        </w:tabs>
        <w:ind w:hanging="720"/>
        <w:jc w:val="both"/>
        <w:rPr>
          <w:rFonts w:ascii="Arial" w:hAnsi="Arial" w:cs="Arial"/>
          <w:b/>
          <w:bCs/>
        </w:rPr>
      </w:pPr>
      <w:r w:rsidRPr="00D73151">
        <w:rPr>
          <w:rFonts w:ascii="Arial" w:hAnsi="Arial" w:cs="Arial"/>
          <w:b/>
          <w:bCs/>
        </w:rPr>
        <w:t>INTRODUCTION</w:t>
      </w:r>
    </w:p>
    <w:p w:rsidR="002C2E78" w:rsidRPr="00D73151" w:rsidRDefault="002C2E78" w:rsidP="00106E19">
      <w:pPr>
        <w:jc w:val="both"/>
        <w:rPr>
          <w:rFonts w:ascii="Arial" w:hAnsi="Arial" w:cs="Arial"/>
        </w:rPr>
      </w:pPr>
    </w:p>
    <w:p w:rsidR="00205B22" w:rsidRPr="00D73151" w:rsidRDefault="002C2E78" w:rsidP="00106E19">
      <w:pPr>
        <w:jc w:val="both"/>
        <w:rPr>
          <w:rFonts w:ascii="Arial" w:hAnsi="Arial" w:cs="Arial"/>
          <w:iCs/>
        </w:rPr>
      </w:pPr>
      <w:r w:rsidRPr="00D73151">
        <w:rPr>
          <w:rFonts w:ascii="Arial" w:hAnsi="Arial" w:cs="Arial"/>
          <w:b/>
          <w:bCs/>
        </w:rPr>
        <w:t xml:space="preserve">1.1 </w:t>
      </w:r>
      <w:r w:rsidR="00205B22" w:rsidRPr="00D73151">
        <w:rPr>
          <w:rFonts w:ascii="Arial" w:hAnsi="Arial" w:cs="Arial"/>
        </w:rPr>
        <w:t>National Building Code of India in its Part 9/Section 2 ‘Plumbing Services, Section 2 Drainage and Sanitation’ covers the design, layout, construction and maintenance of drains for foul water, surface water, subsoil water and sewage together with all ancillary works, such as connections, manholes and inspection chambers used within the building and from building to the connection to a public sewer</w:t>
      </w:r>
      <w:r w:rsidR="00205B22" w:rsidRPr="00D73151">
        <w:rPr>
          <w:rFonts w:ascii="Arial" w:hAnsi="Arial" w:cs="Arial"/>
          <w:i/>
        </w:rPr>
        <w:t xml:space="preserve">, </w:t>
      </w:r>
      <w:r w:rsidR="00205B22" w:rsidRPr="00D73151">
        <w:rPr>
          <w:rFonts w:ascii="Arial" w:hAnsi="Arial" w:cs="Arial"/>
          <w:iCs/>
        </w:rPr>
        <w:t xml:space="preserve">private sewer, individual sewage-disposal system, </w:t>
      </w:r>
      <w:proofErr w:type="spellStart"/>
      <w:r w:rsidR="00205B22" w:rsidRPr="00D73151">
        <w:rPr>
          <w:rFonts w:ascii="Arial" w:hAnsi="Arial" w:cs="Arial"/>
          <w:iCs/>
        </w:rPr>
        <w:t>cess</w:t>
      </w:r>
      <w:proofErr w:type="spellEnd"/>
      <w:r w:rsidR="00205B22" w:rsidRPr="00D73151">
        <w:rPr>
          <w:rFonts w:ascii="Arial" w:hAnsi="Arial" w:cs="Arial"/>
          <w:iCs/>
        </w:rPr>
        <w:t xml:space="preserve">-pool, </w:t>
      </w:r>
      <w:proofErr w:type="spellStart"/>
      <w:r w:rsidR="00205B22" w:rsidRPr="00D73151">
        <w:rPr>
          <w:rFonts w:ascii="Arial" w:hAnsi="Arial" w:cs="Arial"/>
          <w:iCs/>
        </w:rPr>
        <w:t>soakaway</w:t>
      </w:r>
      <w:proofErr w:type="spellEnd"/>
      <w:r w:rsidR="00205B22" w:rsidRPr="00D73151">
        <w:rPr>
          <w:rFonts w:ascii="Arial" w:hAnsi="Arial" w:cs="Arial"/>
          <w:iCs/>
        </w:rPr>
        <w:t xml:space="preserve"> or to other approved point of disposal/treatment work.</w:t>
      </w:r>
    </w:p>
    <w:p w:rsidR="00205B22" w:rsidRPr="00D73151" w:rsidRDefault="00205B22" w:rsidP="00106E19">
      <w:pPr>
        <w:jc w:val="both"/>
        <w:rPr>
          <w:rFonts w:ascii="Arial" w:hAnsi="Arial" w:cs="Arial"/>
          <w:iCs/>
        </w:rPr>
      </w:pPr>
    </w:p>
    <w:p w:rsidR="00205B22" w:rsidRPr="00D73151" w:rsidRDefault="002C2E78" w:rsidP="00106E19">
      <w:pPr>
        <w:jc w:val="both"/>
        <w:rPr>
          <w:rFonts w:ascii="Arial" w:hAnsi="Arial" w:cs="Arial"/>
        </w:rPr>
      </w:pPr>
      <w:proofErr w:type="gramStart"/>
      <w:r w:rsidRPr="00D73151">
        <w:rPr>
          <w:rFonts w:ascii="Arial" w:hAnsi="Arial" w:cs="Arial"/>
          <w:b/>
          <w:bCs/>
        </w:rPr>
        <w:t xml:space="preserve">1.2 </w:t>
      </w:r>
      <w:r w:rsidRPr="00D73151">
        <w:rPr>
          <w:rFonts w:ascii="Arial" w:hAnsi="Arial" w:cs="Arial"/>
        </w:rPr>
        <w:t xml:space="preserve"> </w:t>
      </w:r>
      <w:r w:rsidR="00205B22" w:rsidRPr="00D73151">
        <w:rPr>
          <w:rFonts w:ascii="Arial" w:hAnsi="Arial" w:cs="Arial"/>
        </w:rPr>
        <w:t>A</w:t>
      </w:r>
      <w:proofErr w:type="gramEnd"/>
      <w:r w:rsidR="00205B22" w:rsidRPr="00D73151">
        <w:rPr>
          <w:rFonts w:ascii="Arial" w:hAnsi="Arial" w:cs="Arial"/>
        </w:rPr>
        <w:t xml:space="preserve"> sanitary drainage system consists of a building sewer, a building drain, a soil and/or waste stack, horizontal branches or fixture drain, and vents. The sanitary drainage of a large building may have a number of primary and secondary branches, and several soil and/or waste stacks, each of them in turn may have a number of horizontal branches.</w:t>
      </w:r>
    </w:p>
    <w:p w:rsidR="00205B22" w:rsidRPr="00D73151" w:rsidRDefault="00205B22" w:rsidP="00106E19">
      <w:pPr>
        <w:jc w:val="both"/>
        <w:rPr>
          <w:rFonts w:ascii="Arial" w:hAnsi="Arial" w:cs="Arial"/>
        </w:rPr>
      </w:pPr>
    </w:p>
    <w:p w:rsidR="00205B22" w:rsidRPr="00D73151" w:rsidRDefault="00F92DFA" w:rsidP="00F967F6">
      <w:pPr>
        <w:pStyle w:val="ListParagraph"/>
        <w:numPr>
          <w:ilvl w:val="0"/>
          <w:numId w:val="5"/>
        </w:numPr>
        <w:ind w:left="284" w:hanging="284"/>
        <w:jc w:val="both"/>
        <w:rPr>
          <w:rFonts w:ascii="Arial" w:hAnsi="Arial" w:cs="Arial"/>
        </w:rPr>
      </w:pPr>
      <w:r w:rsidRPr="00D73151">
        <w:rPr>
          <w:rFonts w:ascii="Arial" w:hAnsi="Arial" w:cs="Arial"/>
          <w:b/>
        </w:rPr>
        <w:t>TYPES OF DRAINAGE PIPE SYSTEMS</w:t>
      </w:r>
      <w:r w:rsidRPr="00D73151">
        <w:rPr>
          <w:rFonts w:ascii="Arial" w:hAnsi="Arial" w:cs="Arial"/>
        </w:rPr>
        <w:t xml:space="preserve"> </w:t>
      </w:r>
    </w:p>
    <w:p w:rsidR="00205B22" w:rsidRPr="00D73151" w:rsidRDefault="00205B22" w:rsidP="00106E19">
      <w:pPr>
        <w:jc w:val="both"/>
        <w:rPr>
          <w:rFonts w:ascii="Arial" w:hAnsi="Arial" w:cs="Arial"/>
        </w:rPr>
      </w:pPr>
    </w:p>
    <w:p w:rsidR="00205B22" w:rsidRPr="00D73151" w:rsidRDefault="002C2E78" w:rsidP="00106E19">
      <w:pPr>
        <w:jc w:val="both"/>
        <w:rPr>
          <w:rFonts w:ascii="Arial" w:hAnsi="Arial" w:cs="Arial"/>
        </w:rPr>
      </w:pPr>
      <w:r w:rsidRPr="00D73151">
        <w:rPr>
          <w:rFonts w:ascii="Arial" w:hAnsi="Arial" w:cs="Arial"/>
          <w:b/>
          <w:bCs/>
        </w:rPr>
        <w:t xml:space="preserve">2.1 </w:t>
      </w:r>
      <w:r w:rsidR="00205B22" w:rsidRPr="00D73151">
        <w:rPr>
          <w:rFonts w:ascii="Arial" w:hAnsi="Arial" w:cs="Arial"/>
        </w:rPr>
        <w:t>The Code specifies that the pipe system to be adopted will depend on the type and planning of the building in which it is to be installed and can be one of the following:</w:t>
      </w:r>
    </w:p>
    <w:p w:rsidR="00205B22" w:rsidRPr="00D73151" w:rsidRDefault="00205B22" w:rsidP="00106E19">
      <w:pPr>
        <w:jc w:val="both"/>
        <w:rPr>
          <w:rFonts w:ascii="Arial" w:hAnsi="Arial" w:cs="Arial"/>
          <w:i/>
          <w:iCs/>
        </w:rPr>
      </w:pPr>
    </w:p>
    <w:p w:rsidR="00205B22" w:rsidRPr="00D73151" w:rsidRDefault="00205B22" w:rsidP="00106E19">
      <w:pPr>
        <w:numPr>
          <w:ilvl w:val="1"/>
          <w:numId w:val="1"/>
        </w:numPr>
        <w:tabs>
          <w:tab w:val="clear" w:pos="1800"/>
        </w:tabs>
        <w:ind w:left="709" w:hanging="425"/>
        <w:jc w:val="both"/>
        <w:rPr>
          <w:rFonts w:ascii="Arial" w:hAnsi="Arial" w:cs="Arial"/>
        </w:rPr>
      </w:pPr>
      <w:r w:rsidRPr="00D73151">
        <w:rPr>
          <w:rFonts w:ascii="Arial" w:hAnsi="Arial" w:cs="Arial"/>
          <w:i/>
          <w:iCs/>
        </w:rPr>
        <w:t>Single stack system</w:t>
      </w:r>
      <w:r w:rsidRPr="00D73151">
        <w:rPr>
          <w:rFonts w:ascii="Arial" w:hAnsi="Arial" w:cs="Arial"/>
        </w:rPr>
        <w:t xml:space="preserve"> (</w:t>
      </w:r>
      <w:r w:rsidRPr="00D73151">
        <w:rPr>
          <w:rFonts w:ascii="Arial" w:hAnsi="Arial" w:cs="Arial"/>
          <w:i/>
          <w:iCs/>
        </w:rPr>
        <w:t>see</w:t>
      </w:r>
      <w:r w:rsidRPr="00D73151">
        <w:rPr>
          <w:rFonts w:ascii="Arial" w:hAnsi="Arial" w:cs="Arial"/>
        </w:rPr>
        <w:t xml:space="preserve"> Fig. 1) – The piping system in which there is no trap ventilation and the stack itself acts as vent through roof.  In this system care shall be taken for proper sizing of the pipes and the trap arm distance,</w:t>
      </w:r>
      <w:r w:rsidRPr="00D73151">
        <w:rPr>
          <w:rFonts w:ascii="Arial" w:hAnsi="Arial" w:cs="Arial"/>
          <w:iCs/>
        </w:rPr>
        <w:t xml:space="preserve"> specially the horizontal distance of sanitary fixtures from the drainage stack and vertical distance between connection of branches from fixtures to drainage stack. </w:t>
      </w:r>
    </w:p>
    <w:p w:rsidR="002C2E78" w:rsidRPr="00D73151" w:rsidRDefault="002C2E78" w:rsidP="00106E19">
      <w:pPr>
        <w:ind w:left="709" w:hanging="425"/>
        <w:jc w:val="both"/>
        <w:rPr>
          <w:rFonts w:ascii="Arial" w:hAnsi="Arial" w:cs="Arial"/>
        </w:rPr>
      </w:pPr>
    </w:p>
    <w:p w:rsidR="002C2E78" w:rsidRPr="00D73151" w:rsidRDefault="002C2E78" w:rsidP="00106E19">
      <w:pPr>
        <w:numPr>
          <w:ilvl w:val="1"/>
          <w:numId w:val="1"/>
        </w:numPr>
        <w:tabs>
          <w:tab w:val="clear" w:pos="1800"/>
        </w:tabs>
        <w:ind w:left="709" w:hanging="425"/>
        <w:jc w:val="both"/>
        <w:rPr>
          <w:rFonts w:ascii="Arial" w:hAnsi="Arial" w:cs="Arial"/>
          <w:iCs/>
        </w:rPr>
      </w:pPr>
      <w:r w:rsidRPr="00D73151">
        <w:rPr>
          <w:rFonts w:ascii="Arial" w:hAnsi="Arial" w:cs="Arial"/>
          <w:bCs/>
          <w:i/>
        </w:rPr>
        <w:t xml:space="preserve">One pipe – Partially ventilated system </w:t>
      </w:r>
      <w:r w:rsidRPr="00D73151">
        <w:rPr>
          <w:rFonts w:ascii="Arial" w:hAnsi="Arial" w:cs="Arial"/>
          <w:iCs/>
        </w:rPr>
        <w:t>(</w:t>
      </w:r>
      <w:r w:rsidRPr="00D73151">
        <w:rPr>
          <w:rFonts w:ascii="Arial" w:hAnsi="Arial" w:cs="Arial"/>
          <w:i/>
        </w:rPr>
        <w:t xml:space="preserve">see </w:t>
      </w:r>
      <w:r w:rsidRPr="00D73151">
        <w:rPr>
          <w:rFonts w:ascii="Arial" w:hAnsi="Arial" w:cs="Arial"/>
          <w:iCs/>
        </w:rPr>
        <w:t xml:space="preserve">Fig. 2) – The piping system in which soil and waste pipes are connected to a single vertical stack with additional vent pipe for ventilation of traps of water closets.  </w:t>
      </w:r>
    </w:p>
    <w:p w:rsidR="002C2E78" w:rsidRPr="00D73151" w:rsidRDefault="002C2E78" w:rsidP="00106E19">
      <w:pPr>
        <w:pStyle w:val="ListParagraph"/>
        <w:ind w:left="709" w:hanging="425"/>
        <w:rPr>
          <w:rFonts w:ascii="Arial" w:hAnsi="Arial" w:cs="Arial"/>
          <w:iCs/>
        </w:rPr>
      </w:pPr>
    </w:p>
    <w:p w:rsidR="002C2E78" w:rsidRPr="00D73151" w:rsidRDefault="002C2E78" w:rsidP="00106E19">
      <w:pPr>
        <w:numPr>
          <w:ilvl w:val="1"/>
          <w:numId w:val="1"/>
        </w:numPr>
        <w:tabs>
          <w:tab w:val="clear" w:pos="1800"/>
        </w:tabs>
        <w:ind w:left="709" w:hanging="425"/>
        <w:jc w:val="both"/>
        <w:rPr>
          <w:rFonts w:ascii="Arial" w:hAnsi="Arial" w:cs="Arial"/>
          <w:iCs/>
        </w:rPr>
      </w:pPr>
      <w:r w:rsidRPr="00D73151">
        <w:rPr>
          <w:rFonts w:ascii="Arial" w:hAnsi="Arial" w:cs="Arial"/>
          <w:bCs/>
          <w:i/>
        </w:rPr>
        <w:t>One pipe – Fully ventilated system</w:t>
      </w:r>
      <w:r w:rsidRPr="00D73151">
        <w:rPr>
          <w:rFonts w:ascii="Arial" w:hAnsi="Arial" w:cs="Arial"/>
          <w:iCs/>
        </w:rPr>
        <w:t xml:space="preserve"> (</w:t>
      </w:r>
      <w:r w:rsidRPr="00D73151">
        <w:rPr>
          <w:rFonts w:ascii="Arial" w:hAnsi="Arial" w:cs="Arial"/>
          <w:i/>
        </w:rPr>
        <w:t>see</w:t>
      </w:r>
      <w:r w:rsidRPr="00D73151">
        <w:rPr>
          <w:rFonts w:ascii="Arial" w:hAnsi="Arial" w:cs="Arial"/>
          <w:iCs/>
        </w:rPr>
        <w:t xml:space="preserve"> Fig. 3)</w:t>
      </w:r>
      <w:r w:rsidRPr="00D73151">
        <w:rPr>
          <w:rFonts w:ascii="Arial" w:hAnsi="Arial" w:cs="Arial"/>
          <w:b/>
          <w:i/>
        </w:rPr>
        <w:t xml:space="preserve"> – </w:t>
      </w:r>
      <w:r w:rsidRPr="00D73151">
        <w:rPr>
          <w:rFonts w:ascii="Arial" w:hAnsi="Arial" w:cs="Arial"/>
          <w:iCs/>
        </w:rPr>
        <w:t xml:space="preserve">The piping system in which the waste pipes from the sinks, baths and wash basins, and the soil pipe from water </w:t>
      </w:r>
      <w:proofErr w:type="gramStart"/>
      <w:r w:rsidRPr="00D73151">
        <w:rPr>
          <w:rFonts w:ascii="Arial" w:hAnsi="Arial" w:cs="Arial"/>
          <w:iCs/>
        </w:rPr>
        <w:t>closet  are</w:t>
      </w:r>
      <w:proofErr w:type="gramEnd"/>
      <w:r w:rsidRPr="00D73151">
        <w:rPr>
          <w:rFonts w:ascii="Arial" w:hAnsi="Arial" w:cs="Arial"/>
          <w:iCs/>
        </w:rPr>
        <w:t xml:space="preserve"> connected to a single vertical stack.  The traps of the water closets, waste appliances, </w:t>
      </w:r>
      <w:proofErr w:type="spellStart"/>
      <w:r w:rsidRPr="00D73151">
        <w:rPr>
          <w:rFonts w:ascii="Arial" w:hAnsi="Arial" w:cs="Arial"/>
          <w:iCs/>
        </w:rPr>
        <w:t>etc</w:t>
      </w:r>
      <w:proofErr w:type="spellEnd"/>
      <w:r w:rsidRPr="00D73151">
        <w:rPr>
          <w:rFonts w:ascii="Arial" w:hAnsi="Arial" w:cs="Arial"/>
          <w:iCs/>
        </w:rPr>
        <w:t>, are individually ventilated and connected with a separate stack to preserve the water seal.</w:t>
      </w:r>
    </w:p>
    <w:p w:rsidR="002C2E78" w:rsidRPr="00D73151" w:rsidRDefault="002C2E78" w:rsidP="00106E19">
      <w:pPr>
        <w:pStyle w:val="ListParagraph"/>
        <w:ind w:left="709" w:hanging="425"/>
        <w:rPr>
          <w:rFonts w:ascii="Arial" w:hAnsi="Arial" w:cs="Arial"/>
          <w:iCs/>
        </w:rPr>
      </w:pPr>
    </w:p>
    <w:p w:rsidR="002C2E78" w:rsidRPr="00D73151" w:rsidRDefault="002C2E78" w:rsidP="00106E19">
      <w:pPr>
        <w:numPr>
          <w:ilvl w:val="1"/>
          <w:numId w:val="1"/>
        </w:numPr>
        <w:tabs>
          <w:tab w:val="clear" w:pos="1800"/>
        </w:tabs>
        <w:ind w:left="709" w:hanging="425"/>
        <w:jc w:val="both"/>
        <w:rPr>
          <w:rFonts w:ascii="Arial" w:hAnsi="Arial" w:cs="Arial"/>
          <w:iCs/>
        </w:rPr>
      </w:pPr>
      <w:r w:rsidRPr="00D73151">
        <w:rPr>
          <w:rFonts w:ascii="Arial" w:hAnsi="Arial" w:cs="Arial"/>
          <w:bCs/>
          <w:i/>
          <w:iCs/>
        </w:rPr>
        <w:t xml:space="preserve">Two </w:t>
      </w:r>
      <w:r w:rsidRPr="00D73151">
        <w:rPr>
          <w:rFonts w:ascii="Arial" w:hAnsi="Arial" w:cs="Arial"/>
          <w:bCs/>
          <w:i/>
        </w:rPr>
        <w:t>pipe</w:t>
      </w:r>
      <w:r w:rsidRPr="00D73151">
        <w:rPr>
          <w:rFonts w:ascii="Arial" w:hAnsi="Arial" w:cs="Arial"/>
          <w:i/>
        </w:rPr>
        <w:t xml:space="preserve"> </w:t>
      </w:r>
      <w:r w:rsidRPr="00D73151">
        <w:rPr>
          <w:rFonts w:ascii="Arial" w:hAnsi="Arial" w:cs="Arial"/>
          <w:bCs/>
          <w:i/>
          <w:iCs/>
        </w:rPr>
        <w:t>system</w:t>
      </w:r>
    </w:p>
    <w:p w:rsidR="002C2E78" w:rsidRPr="00D73151" w:rsidRDefault="002C2E78" w:rsidP="00106E19">
      <w:pPr>
        <w:ind w:left="1800"/>
        <w:jc w:val="both"/>
        <w:rPr>
          <w:rFonts w:ascii="Arial" w:hAnsi="Arial" w:cs="Arial"/>
          <w:iCs/>
        </w:rPr>
      </w:pPr>
    </w:p>
    <w:p w:rsidR="002C2E78" w:rsidRPr="00D73151" w:rsidRDefault="002C2E78" w:rsidP="00106E19">
      <w:pPr>
        <w:numPr>
          <w:ilvl w:val="0"/>
          <w:numId w:val="2"/>
        </w:numPr>
        <w:ind w:left="1276" w:hanging="425"/>
        <w:jc w:val="both"/>
        <w:rPr>
          <w:rFonts w:ascii="Arial" w:hAnsi="Arial" w:cs="Arial"/>
          <w:iCs/>
        </w:rPr>
      </w:pPr>
      <w:r w:rsidRPr="00D73151">
        <w:rPr>
          <w:rFonts w:ascii="Arial" w:hAnsi="Arial" w:cs="Arial"/>
          <w:i/>
        </w:rPr>
        <w:t xml:space="preserve">Two pipe system with common vent pipe </w:t>
      </w:r>
      <w:r w:rsidRPr="00D73151">
        <w:rPr>
          <w:rFonts w:ascii="Arial" w:hAnsi="Arial" w:cs="Arial"/>
          <w:iCs/>
        </w:rPr>
        <w:t>(</w:t>
      </w:r>
      <w:r w:rsidRPr="00D73151">
        <w:rPr>
          <w:rFonts w:ascii="Arial" w:hAnsi="Arial" w:cs="Arial"/>
          <w:i/>
        </w:rPr>
        <w:t xml:space="preserve">see </w:t>
      </w:r>
      <w:r w:rsidRPr="00D73151">
        <w:rPr>
          <w:rFonts w:ascii="Arial" w:hAnsi="Arial" w:cs="Arial"/>
          <w:iCs/>
        </w:rPr>
        <w:t xml:space="preserve">Fig. 4A) ‒ The piping system in which all soil appliances such as water closets, urinals, bidet and bedpan sinks are connected to soil stack and all other plumbing fixtures such as baths, sinks, and basins are connected to waste stack through deep seal trap. In addition, a common vent stack is provided for ventilation of soil and waste stacks. </w:t>
      </w:r>
    </w:p>
    <w:p w:rsidR="00205B22" w:rsidRPr="00D73151" w:rsidRDefault="00205B22" w:rsidP="00106E19">
      <w:pPr>
        <w:ind w:left="1170"/>
        <w:jc w:val="center"/>
        <w:rPr>
          <w:rFonts w:ascii="Arial" w:hAnsi="Arial" w:cs="Arial"/>
        </w:rPr>
      </w:pPr>
      <w:r w:rsidRPr="00D73151">
        <w:rPr>
          <w:rFonts w:ascii="Arial" w:hAnsi="Arial" w:cs="Arial"/>
          <w:noProof/>
          <w:lang w:val="en-GB" w:eastAsia="en-GB" w:bidi="hi-IN"/>
        </w:rPr>
        <w:lastRenderedPageBreak/>
        <w:drawing>
          <wp:inline distT="0" distB="0" distL="0" distR="0" wp14:anchorId="08BE5B5B" wp14:editId="09C3647D">
            <wp:extent cx="4684535" cy="7194431"/>
            <wp:effectExtent l="0" t="0" r="190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903" r="4340" b="3587"/>
                    <a:stretch/>
                  </pic:blipFill>
                  <pic:spPr bwMode="auto">
                    <a:xfrm>
                      <a:off x="0" y="0"/>
                      <a:ext cx="4685435" cy="7195813"/>
                    </a:xfrm>
                    <a:prstGeom prst="rect">
                      <a:avLst/>
                    </a:prstGeom>
                    <a:ln>
                      <a:noFill/>
                    </a:ln>
                    <a:extLst>
                      <a:ext uri="{53640926-AAD7-44D8-BBD7-CCE9431645EC}">
                        <a14:shadowObscured xmlns:a14="http://schemas.microsoft.com/office/drawing/2010/main"/>
                      </a:ext>
                    </a:extLst>
                  </pic:spPr>
                </pic:pic>
              </a:graphicData>
            </a:graphic>
          </wp:inline>
        </w:drawing>
      </w:r>
    </w:p>
    <w:p w:rsidR="00205B22" w:rsidRPr="00D73151" w:rsidRDefault="00205B22" w:rsidP="00106E19">
      <w:pPr>
        <w:jc w:val="center"/>
        <w:rPr>
          <w:rFonts w:ascii="Arial" w:hAnsi="Arial" w:cs="Arial"/>
          <w:iCs/>
          <w:sz w:val="20"/>
          <w:szCs w:val="20"/>
        </w:rPr>
      </w:pPr>
    </w:p>
    <w:p w:rsidR="00205B22" w:rsidRPr="00D73151" w:rsidRDefault="00205B22" w:rsidP="00106E19">
      <w:pPr>
        <w:jc w:val="center"/>
        <w:rPr>
          <w:rFonts w:ascii="Arial" w:hAnsi="Arial" w:cs="Arial"/>
          <w:iCs/>
        </w:rPr>
      </w:pPr>
      <w:r w:rsidRPr="00D73151">
        <w:rPr>
          <w:rFonts w:ascii="Arial" w:hAnsi="Arial" w:cs="Arial"/>
          <w:iCs/>
        </w:rPr>
        <w:t>FIG. 1 SINGLE STACK SYSTEM</w:t>
      </w:r>
    </w:p>
    <w:p w:rsidR="00205B22" w:rsidRPr="00D73151" w:rsidRDefault="00205B22" w:rsidP="00106E19">
      <w:pPr>
        <w:ind w:left="851"/>
        <w:rPr>
          <w:rFonts w:ascii="Arial" w:hAnsi="Arial" w:cs="Arial"/>
          <w:iCs/>
        </w:rPr>
      </w:pPr>
      <w:r w:rsidRPr="00D73151">
        <w:rPr>
          <w:rFonts w:ascii="Arial" w:hAnsi="Arial" w:cs="Arial"/>
          <w:iCs/>
        </w:rPr>
        <w:t>NOTES</w:t>
      </w:r>
    </w:p>
    <w:p w:rsidR="00205B22" w:rsidRPr="00D73151" w:rsidRDefault="00205B22" w:rsidP="00106E19">
      <w:pPr>
        <w:ind w:left="851"/>
        <w:rPr>
          <w:rFonts w:ascii="Arial" w:hAnsi="Arial" w:cs="Arial"/>
          <w:iCs/>
          <w:sz w:val="20"/>
          <w:szCs w:val="20"/>
        </w:rPr>
      </w:pPr>
      <w:r w:rsidRPr="00D73151">
        <w:rPr>
          <w:rFonts w:ascii="Arial" w:hAnsi="Arial" w:cs="Arial"/>
          <w:iCs/>
        </w:rPr>
        <w:t xml:space="preserve">1. </w:t>
      </w:r>
      <w:r w:rsidRPr="00D73151">
        <w:rPr>
          <w:rFonts w:ascii="Arial" w:hAnsi="Arial" w:cs="Arial"/>
          <w:iCs/>
          <w:sz w:val="20"/>
          <w:szCs w:val="20"/>
        </w:rPr>
        <w:t>Presentation of type of fixtures/drain and pipe route/layout is typical in nature.</w:t>
      </w:r>
    </w:p>
    <w:p w:rsidR="00205B22" w:rsidRPr="00D73151" w:rsidRDefault="00205B22" w:rsidP="00106E19">
      <w:pPr>
        <w:ind w:left="851"/>
        <w:rPr>
          <w:rFonts w:ascii="Arial" w:hAnsi="Arial" w:cs="Arial"/>
          <w:iCs/>
          <w:sz w:val="20"/>
          <w:szCs w:val="20"/>
        </w:rPr>
      </w:pPr>
      <w:r w:rsidRPr="00D73151">
        <w:rPr>
          <w:rFonts w:ascii="Arial" w:hAnsi="Arial" w:cs="Arial"/>
          <w:iCs/>
          <w:sz w:val="20"/>
          <w:szCs w:val="20"/>
        </w:rPr>
        <w:t>2. Kitchen waste piping shall also be planned in a similar manner as for other waste appliance.</w:t>
      </w:r>
    </w:p>
    <w:p w:rsidR="00205B22" w:rsidRPr="00D73151" w:rsidRDefault="00205B22" w:rsidP="00106E19">
      <w:pPr>
        <w:jc w:val="center"/>
        <w:rPr>
          <w:rFonts w:ascii="Arial" w:hAnsi="Arial" w:cs="Arial"/>
          <w:iCs/>
        </w:rPr>
      </w:pPr>
    </w:p>
    <w:p w:rsidR="00205B22" w:rsidRPr="00D73151" w:rsidRDefault="00205B22" w:rsidP="00106E19">
      <w:pPr>
        <w:jc w:val="center"/>
        <w:rPr>
          <w:rFonts w:ascii="Arial" w:hAnsi="Arial" w:cs="Arial"/>
          <w:iCs/>
        </w:rPr>
      </w:pPr>
    </w:p>
    <w:p w:rsidR="00205B22" w:rsidRPr="00D73151" w:rsidRDefault="00205B22" w:rsidP="00106E19">
      <w:pPr>
        <w:ind w:left="1170"/>
        <w:jc w:val="both"/>
        <w:rPr>
          <w:rFonts w:ascii="Arial" w:hAnsi="Arial" w:cs="Arial"/>
        </w:rPr>
      </w:pPr>
    </w:p>
    <w:p w:rsidR="00205B22" w:rsidRPr="00D73151" w:rsidRDefault="00205B22" w:rsidP="00106E19">
      <w:pPr>
        <w:ind w:left="1170"/>
        <w:jc w:val="both"/>
        <w:rPr>
          <w:rFonts w:ascii="Arial" w:hAnsi="Arial" w:cs="Arial"/>
          <w:noProof/>
          <w:lang w:eastAsia="en-IN"/>
        </w:rPr>
      </w:pPr>
      <w:r w:rsidRPr="00D73151">
        <w:rPr>
          <w:rFonts w:ascii="Arial" w:hAnsi="Arial" w:cs="Arial"/>
          <w:noProof/>
          <w:lang w:val="en-GB" w:eastAsia="en-GB" w:bidi="hi-IN"/>
        </w:rPr>
        <w:drawing>
          <wp:inline distT="0" distB="0" distL="0" distR="0" wp14:anchorId="27F2CC41" wp14:editId="28929FF9">
            <wp:extent cx="4150653" cy="617220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026"/>
                    <a:stretch/>
                  </pic:blipFill>
                  <pic:spPr bwMode="auto">
                    <a:xfrm>
                      <a:off x="0" y="0"/>
                      <a:ext cx="4161180" cy="6187854"/>
                    </a:xfrm>
                    <a:prstGeom prst="rect">
                      <a:avLst/>
                    </a:prstGeom>
                    <a:noFill/>
                    <a:ln>
                      <a:noFill/>
                    </a:ln>
                    <a:extLst>
                      <a:ext uri="{53640926-AAD7-44D8-BBD7-CCE9431645EC}">
                        <a14:shadowObscured xmlns:a14="http://schemas.microsoft.com/office/drawing/2010/main"/>
                      </a:ext>
                    </a:extLst>
                  </pic:spPr>
                </pic:pic>
              </a:graphicData>
            </a:graphic>
          </wp:inline>
        </w:drawing>
      </w:r>
    </w:p>
    <w:p w:rsidR="00205B22" w:rsidRPr="00D73151" w:rsidRDefault="00205B22" w:rsidP="00106E19">
      <w:pPr>
        <w:ind w:left="1170"/>
        <w:jc w:val="both"/>
        <w:rPr>
          <w:rFonts w:ascii="Arial" w:hAnsi="Arial" w:cs="Arial"/>
          <w:noProof/>
          <w:lang w:eastAsia="en-IN"/>
        </w:rPr>
      </w:pPr>
    </w:p>
    <w:p w:rsidR="00205B22" w:rsidRPr="00D73151" w:rsidRDefault="00205B22" w:rsidP="00106E19">
      <w:pPr>
        <w:ind w:firstLine="567"/>
        <w:rPr>
          <w:rFonts w:ascii="Arial" w:hAnsi="Arial" w:cs="Arial"/>
          <w:iCs/>
        </w:rPr>
      </w:pPr>
      <w:r w:rsidRPr="00D73151">
        <w:rPr>
          <w:rFonts w:ascii="Arial" w:hAnsi="Arial" w:cs="Arial"/>
          <w:iCs/>
        </w:rPr>
        <w:t>NOTES</w:t>
      </w:r>
    </w:p>
    <w:p w:rsidR="00205B22" w:rsidRPr="00D73151" w:rsidRDefault="00205B22" w:rsidP="00106E19">
      <w:pPr>
        <w:ind w:firstLine="567"/>
        <w:rPr>
          <w:rFonts w:ascii="Arial" w:hAnsi="Arial" w:cs="Arial"/>
          <w:iCs/>
          <w:sz w:val="20"/>
          <w:szCs w:val="20"/>
        </w:rPr>
      </w:pPr>
      <w:r w:rsidRPr="00D73151">
        <w:rPr>
          <w:rFonts w:ascii="Arial" w:hAnsi="Arial" w:cs="Arial"/>
          <w:iCs/>
        </w:rPr>
        <w:t xml:space="preserve">1. </w:t>
      </w:r>
      <w:r w:rsidRPr="00D73151">
        <w:rPr>
          <w:rFonts w:ascii="Arial" w:hAnsi="Arial" w:cs="Arial"/>
          <w:iCs/>
          <w:sz w:val="20"/>
          <w:szCs w:val="20"/>
        </w:rPr>
        <w:t>Presentation of type of fixtures/drain and pipe route /layout is typical in nature.</w:t>
      </w:r>
    </w:p>
    <w:p w:rsidR="00205B22" w:rsidRPr="00D73151" w:rsidRDefault="00205B22" w:rsidP="00106E19">
      <w:pPr>
        <w:ind w:left="567"/>
        <w:rPr>
          <w:rFonts w:ascii="Arial" w:hAnsi="Arial" w:cs="Arial"/>
          <w:iCs/>
          <w:sz w:val="20"/>
          <w:szCs w:val="20"/>
        </w:rPr>
      </w:pPr>
      <w:r w:rsidRPr="00D73151">
        <w:rPr>
          <w:rFonts w:ascii="Arial" w:hAnsi="Arial" w:cs="Arial"/>
          <w:iCs/>
          <w:sz w:val="20"/>
          <w:szCs w:val="20"/>
        </w:rPr>
        <w:t>2. Kitchen waste piping shall also be planned in a similar manner as for other waste appliance.</w:t>
      </w:r>
    </w:p>
    <w:p w:rsidR="00205B22" w:rsidRPr="00D73151" w:rsidRDefault="00205B22" w:rsidP="00106E19">
      <w:pPr>
        <w:rPr>
          <w:rFonts w:ascii="Arial" w:hAnsi="Arial" w:cs="Arial"/>
          <w:bCs/>
          <w:iCs/>
        </w:rPr>
      </w:pPr>
    </w:p>
    <w:p w:rsidR="00205B22" w:rsidRPr="00D73151" w:rsidRDefault="00205B22" w:rsidP="00106E19">
      <w:pPr>
        <w:ind w:left="1170"/>
        <w:jc w:val="center"/>
        <w:rPr>
          <w:rFonts w:ascii="Arial" w:hAnsi="Arial" w:cs="Arial"/>
          <w:iCs/>
          <w:noProof/>
          <w:lang w:eastAsia="en-IN"/>
        </w:rPr>
      </w:pPr>
      <w:r w:rsidRPr="00D73151">
        <w:rPr>
          <w:rFonts w:ascii="Arial" w:hAnsi="Arial" w:cs="Arial"/>
          <w:noProof/>
          <w:lang w:val="en-GB" w:eastAsia="en-GB" w:bidi="hi-IN"/>
        </w:rPr>
        <mc:AlternateContent>
          <mc:Choice Requires="wps">
            <w:drawing>
              <wp:anchor distT="45720" distB="45720" distL="114300" distR="114300" simplePos="0" relativeHeight="251659264" behindDoc="0" locked="0" layoutInCell="1" allowOverlap="1" wp14:anchorId="1C0FDC71" wp14:editId="27888B62">
                <wp:simplePos x="0" y="0"/>
                <wp:positionH relativeFrom="column">
                  <wp:posOffset>4067175</wp:posOffset>
                </wp:positionH>
                <wp:positionV relativeFrom="paragraph">
                  <wp:posOffset>4960620</wp:posOffset>
                </wp:positionV>
                <wp:extent cx="707390" cy="237490"/>
                <wp:effectExtent l="0" t="0" r="0" b="0"/>
                <wp:wrapNone/>
                <wp:docPr id="6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B22" w:rsidRPr="00DD0A3B" w:rsidRDefault="00205B22" w:rsidP="00205B22">
                            <w:pPr>
                              <w:rPr>
                                <w:sz w:val="20"/>
                                <w:szCs w:val="20"/>
                              </w:rPr>
                            </w:pPr>
                            <w:r w:rsidRPr="00DD0A3B">
                              <w:rPr>
                                <w:sz w:val="20"/>
                                <w:szCs w:val="20"/>
                              </w:rPr>
                              <w:t>From WC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C0FDC71" id="_x0000_t202" coordsize="21600,21600" o:spt="202" path="m,l,21600r21600,l21600,xe">
                <v:stroke joinstyle="miter"/>
                <v:path gradientshapeok="t" o:connecttype="rect"/>
              </v:shapetype>
              <v:shape id="Text Box 25" o:spid="_x0000_s1026" type="#_x0000_t202" style="position:absolute;left:0;text-align:left;margin-left:320.25pt;margin-top:390.6pt;width:55.7pt;height:18.7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" stroked="f">
                <v:textbox style="mso-fit-shape-to-text:t">
                  <w:txbxContent>
                    <w:p w:rsidR="00205B22" w:rsidRPr="00DD0A3B" w:rsidRDefault="00205B22" w:rsidP="00205B22">
                      <w:pPr>
                        <w:rPr>
                          <w:sz w:val="20"/>
                          <w:szCs w:val="20"/>
                        </w:rPr>
                      </w:pPr>
                      <w:r w:rsidRPr="00DD0A3B">
                        <w:rPr>
                          <w:sz w:val="20"/>
                          <w:szCs w:val="20"/>
                        </w:rPr>
                        <w:t>From WC</w:t>
                      </w:r>
                    </w:p>
                  </w:txbxContent>
                </v:textbox>
              </v:shape>
            </w:pict>
          </mc:Fallback>
        </mc:AlternateContent>
      </w:r>
      <w:r w:rsidRPr="00D73151">
        <w:rPr>
          <w:rFonts w:ascii="Arial" w:hAnsi="Arial" w:cs="Arial"/>
          <w:bCs/>
          <w:iCs/>
        </w:rPr>
        <w:t>FIG. 2 ONE PIPE – PARTIALLY VENTILATED SYSTEM</w:t>
      </w:r>
    </w:p>
    <w:p w:rsidR="00205B22" w:rsidRPr="00D73151" w:rsidRDefault="00205B22" w:rsidP="00106E19">
      <w:pPr>
        <w:ind w:left="1170"/>
        <w:jc w:val="both"/>
        <w:rPr>
          <w:rFonts w:ascii="Arial" w:hAnsi="Arial" w:cs="Arial"/>
          <w:noProof/>
          <w:lang w:eastAsia="en-IN"/>
        </w:rPr>
      </w:pPr>
    </w:p>
    <w:p w:rsidR="00205B22" w:rsidRPr="00D73151" w:rsidRDefault="00205B22" w:rsidP="00106E19">
      <w:pPr>
        <w:ind w:left="1170"/>
        <w:jc w:val="both"/>
        <w:rPr>
          <w:rFonts w:ascii="Arial" w:hAnsi="Arial" w:cs="Arial"/>
          <w:iCs/>
        </w:rPr>
      </w:pPr>
    </w:p>
    <w:p w:rsidR="00205B22" w:rsidRPr="00D73151" w:rsidRDefault="00205B22" w:rsidP="00106E19">
      <w:pPr>
        <w:ind w:left="1110"/>
        <w:jc w:val="both"/>
        <w:rPr>
          <w:rFonts w:ascii="Arial" w:hAnsi="Arial" w:cs="Arial"/>
          <w:iCs/>
        </w:rPr>
      </w:pPr>
      <w:r w:rsidRPr="00D73151">
        <w:rPr>
          <w:rFonts w:ascii="Arial" w:hAnsi="Arial" w:cs="Arial"/>
          <w:iCs/>
          <w:noProof/>
          <w:lang w:val="en-GB" w:eastAsia="en-GB" w:bidi="hi-IN"/>
        </w:rPr>
        <w:lastRenderedPageBreak/>
        <w:drawing>
          <wp:inline distT="0" distB="0" distL="0" distR="0" wp14:anchorId="3C57E826" wp14:editId="1371C077">
            <wp:extent cx="3941379" cy="646522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44134" cy="6469740"/>
                    </a:xfrm>
                    <a:prstGeom prst="rect">
                      <a:avLst/>
                    </a:prstGeom>
                    <a:noFill/>
                    <a:ln>
                      <a:noFill/>
                    </a:ln>
                  </pic:spPr>
                </pic:pic>
              </a:graphicData>
            </a:graphic>
          </wp:inline>
        </w:drawing>
      </w:r>
    </w:p>
    <w:p w:rsidR="00205B22" w:rsidRPr="00D73151" w:rsidRDefault="00205B22" w:rsidP="00106E19">
      <w:pPr>
        <w:tabs>
          <w:tab w:val="left" w:pos="284"/>
        </w:tabs>
        <w:ind w:left="567"/>
        <w:rPr>
          <w:rFonts w:ascii="Arial" w:hAnsi="Arial" w:cs="Arial"/>
          <w:iCs/>
        </w:rPr>
      </w:pPr>
      <w:r w:rsidRPr="00D73151">
        <w:rPr>
          <w:rFonts w:ascii="Arial" w:hAnsi="Arial" w:cs="Arial"/>
          <w:iCs/>
        </w:rPr>
        <w:t>NOTES</w:t>
      </w:r>
    </w:p>
    <w:p w:rsidR="00205B22" w:rsidRPr="00D73151" w:rsidRDefault="00205B22" w:rsidP="00106E19">
      <w:pPr>
        <w:tabs>
          <w:tab w:val="left" w:pos="284"/>
        </w:tabs>
        <w:ind w:left="567"/>
        <w:rPr>
          <w:rFonts w:ascii="Arial" w:hAnsi="Arial" w:cs="Arial"/>
          <w:iCs/>
          <w:sz w:val="20"/>
          <w:szCs w:val="20"/>
        </w:rPr>
      </w:pPr>
      <w:r w:rsidRPr="00D73151">
        <w:rPr>
          <w:rFonts w:ascii="Arial" w:hAnsi="Arial" w:cs="Arial"/>
          <w:iCs/>
        </w:rPr>
        <w:t xml:space="preserve">1. </w:t>
      </w:r>
      <w:r w:rsidRPr="00D73151">
        <w:rPr>
          <w:rFonts w:ascii="Arial" w:hAnsi="Arial" w:cs="Arial"/>
          <w:iCs/>
          <w:sz w:val="20"/>
          <w:szCs w:val="20"/>
        </w:rPr>
        <w:t>Presentation of type of fixtures/drain and pipe route /layout is typical   in nature.</w:t>
      </w:r>
    </w:p>
    <w:p w:rsidR="00205B22" w:rsidRPr="00D73151" w:rsidRDefault="00205B22" w:rsidP="00106E19">
      <w:pPr>
        <w:tabs>
          <w:tab w:val="left" w:pos="284"/>
        </w:tabs>
        <w:ind w:left="567"/>
        <w:rPr>
          <w:rFonts w:ascii="Arial" w:hAnsi="Arial" w:cs="Arial"/>
          <w:iCs/>
          <w:sz w:val="20"/>
          <w:szCs w:val="20"/>
        </w:rPr>
      </w:pPr>
      <w:r w:rsidRPr="00D73151">
        <w:rPr>
          <w:rFonts w:ascii="Arial" w:hAnsi="Arial" w:cs="Arial"/>
          <w:iCs/>
          <w:sz w:val="20"/>
          <w:szCs w:val="20"/>
        </w:rPr>
        <w:t xml:space="preserve"> 2. Kitchen waste piping shall also be planned in a similar manner as for other waste appliance.</w:t>
      </w:r>
    </w:p>
    <w:p w:rsidR="00205B22" w:rsidRPr="00D73151" w:rsidRDefault="00205B22" w:rsidP="00106E19">
      <w:pPr>
        <w:tabs>
          <w:tab w:val="left" w:pos="284"/>
        </w:tabs>
        <w:ind w:left="567"/>
        <w:rPr>
          <w:rFonts w:ascii="Arial" w:hAnsi="Arial" w:cs="Arial"/>
          <w:bCs/>
          <w:iCs/>
        </w:rPr>
      </w:pPr>
      <w:r w:rsidRPr="00D73151">
        <w:rPr>
          <w:rFonts w:ascii="Arial" w:hAnsi="Arial" w:cs="Arial"/>
          <w:iCs/>
          <w:sz w:val="20"/>
          <w:szCs w:val="20"/>
        </w:rPr>
        <w:t xml:space="preserve"> 3. The vent pipe shall be installed in the suspended ceiling or in the wall above toilet </w:t>
      </w:r>
      <w:proofErr w:type="gramStart"/>
      <w:r w:rsidRPr="00D73151">
        <w:rPr>
          <w:rFonts w:ascii="Arial" w:hAnsi="Arial" w:cs="Arial"/>
          <w:iCs/>
          <w:sz w:val="20"/>
          <w:szCs w:val="20"/>
        </w:rPr>
        <w:t xml:space="preserve">floor,   </w:t>
      </w:r>
      <w:proofErr w:type="gramEnd"/>
      <w:r w:rsidRPr="00D73151">
        <w:rPr>
          <w:rFonts w:ascii="Arial" w:hAnsi="Arial" w:cs="Arial"/>
          <w:iCs/>
          <w:sz w:val="20"/>
          <w:szCs w:val="20"/>
        </w:rPr>
        <w:t xml:space="preserve"> depending upon space availability and structural arrangements.</w:t>
      </w:r>
    </w:p>
    <w:p w:rsidR="00205B22" w:rsidRPr="00D73151" w:rsidRDefault="00205B22" w:rsidP="00106E19">
      <w:pPr>
        <w:ind w:left="1170"/>
        <w:jc w:val="center"/>
        <w:rPr>
          <w:rFonts w:ascii="Arial" w:hAnsi="Arial" w:cs="Arial"/>
          <w:bCs/>
          <w:iCs/>
        </w:rPr>
      </w:pPr>
    </w:p>
    <w:p w:rsidR="00205B22" w:rsidRPr="00D73151" w:rsidRDefault="00205B22" w:rsidP="00106E19">
      <w:pPr>
        <w:ind w:left="1170"/>
        <w:jc w:val="center"/>
        <w:rPr>
          <w:rFonts w:ascii="Arial" w:hAnsi="Arial" w:cs="Arial"/>
          <w:iCs/>
        </w:rPr>
      </w:pPr>
      <w:r w:rsidRPr="00D73151">
        <w:rPr>
          <w:rFonts w:ascii="Arial" w:hAnsi="Arial" w:cs="Arial"/>
          <w:bCs/>
          <w:iCs/>
        </w:rPr>
        <w:t>FIG. 3 ONE PIPE – FULLY VENTILATED SYSTEM</w:t>
      </w:r>
    </w:p>
    <w:p w:rsidR="00205B22" w:rsidRPr="00D73151" w:rsidRDefault="00205B22" w:rsidP="00106E19">
      <w:pPr>
        <w:ind w:left="1170"/>
        <w:jc w:val="both"/>
        <w:rPr>
          <w:rFonts w:ascii="Arial" w:hAnsi="Arial" w:cs="Arial"/>
          <w:iCs/>
        </w:rPr>
      </w:pPr>
    </w:p>
    <w:p w:rsidR="002C2E78" w:rsidRPr="00D73151" w:rsidRDefault="002C2E78" w:rsidP="00106E19">
      <w:pPr>
        <w:ind w:left="1170"/>
        <w:jc w:val="both"/>
        <w:rPr>
          <w:rFonts w:ascii="Arial" w:hAnsi="Arial" w:cs="Arial"/>
          <w:iCs/>
        </w:rPr>
      </w:pPr>
    </w:p>
    <w:p w:rsidR="002C2E78" w:rsidRPr="00D73151" w:rsidRDefault="002C2E78" w:rsidP="00106E19">
      <w:pPr>
        <w:ind w:left="1170"/>
        <w:jc w:val="both"/>
        <w:rPr>
          <w:rFonts w:ascii="Arial" w:hAnsi="Arial" w:cs="Arial"/>
          <w:iCs/>
        </w:rPr>
      </w:pPr>
    </w:p>
    <w:p w:rsidR="00205B22" w:rsidRPr="00D73151" w:rsidRDefault="00205B22" w:rsidP="00106E19">
      <w:pPr>
        <w:ind w:left="1701" w:hanging="425"/>
        <w:jc w:val="both"/>
        <w:rPr>
          <w:rFonts w:ascii="Arial" w:hAnsi="Arial" w:cs="Arial"/>
        </w:rPr>
      </w:pPr>
    </w:p>
    <w:p w:rsidR="00205B22" w:rsidRPr="00D73151" w:rsidRDefault="00205B22" w:rsidP="00106E19">
      <w:pPr>
        <w:numPr>
          <w:ilvl w:val="0"/>
          <w:numId w:val="2"/>
        </w:numPr>
        <w:ind w:left="1276" w:hanging="425"/>
        <w:jc w:val="both"/>
        <w:rPr>
          <w:rFonts w:ascii="Arial" w:hAnsi="Arial" w:cs="Arial"/>
          <w:iCs/>
        </w:rPr>
      </w:pPr>
      <w:r w:rsidRPr="00D73151">
        <w:rPr>
          <w:rFonts w:ascii="Arial" w:hAnsi="Arial" w:cs="Arial"/>
          <w:i/>
        </w:rPr>
        <w:lastRenderedPageBreak/>
        <w:t xml:space="preserve">Two pipe system with independent vent pipes </w:t>
      </w:r>
      <w:r w:rsidRPr="00D73151">
        <w:rPr>
          <w:rFonts w:ascii="Arial" w:hAnsi="Arial" w:cs="Arial"/>
          <w:iCs/>
        </w:rPr>
        <w:t>(</w:t>
      </w:r>
      <w:r w:rsidRPr="00D73151">
        <w:rPr>
          <w:rFonts w:ascii="Arial" w:hAnsi="Arial" w:cs="Arial"/>
          <w:i/>
        </w:rPr>
        <w:t xml:space="preserve">see </w:t>
      </w:r>
      <w:r w:rsidRPr="00D73151">
        <w:rPr>
          <w:rFonts w:ascii="Arial" w:hAnsi="Arial" w:cs="Arial"/>
          <w:iCs/>
        </w:rPr>
        <w:t>Fig. 4B) ‒ The piping system in which all soil appliances such as water closets, urinals, bidet and bedpan sinks are connected to soil stack, and all other plumbing fixtures such as baths, sinks, and basins are connected to waste stack through deep seal trap.  In addition, there are independent vent stacks provided for respective ventilation of soil and waste stacks.</w:t>
      </w:r>
    </w:p>
    <w:p w:rsidR="00205B22" w:rsidRPr="00D73151" w:rsidRDefault="00205B22" w:rsidP="00106E19">
      <w:pPr>
        <w:pStyle w:val="BodyText"/>
        <w:spacing w:after="0"/>
        <w:ind w:left="2160"/>
        <w:rPr>
          <w:rFonts w:ascii="Arial" w:hAnsi="Arial" w:cs="Arial"/>
          <w:noProof/>
          <w:lang w:eastAsia="en-IN"/>
        </w:rPr>
      </w:pPr>
    </w:p>
    <w:p w:rsidR="00205B22" w:rsidRPr="00D73151" w:rsidRDefault="00205B22" w:rsidP="00106E19">
      <w:pPr>
        <w:pStyle w:val="BodyText"/>
        <w:spacing w:after="0"/>
        <w:jc w:val="center"/>
        <w:rPr>
          <w:rFonts w:ascii="Arial" w:hAnsi="Arial" w:cs="Arial"/>
          <w:noProof/>
          <w:lang w:eastAsia="en-IN"/>
        </w:rPr>
      </w:pPr>
      <w:r w:rsidRPr="00D73151">
        <w:rPr>
          <w:rFonts w:ascii="Arial" w:hAnsi="Arial" w:cs="Arial"/>
          <w:noProof/>
          <w:lang w:val="en-GB" w:eastAsia="en-GB" w:bidi="hi-IN"/>
        </w:rPr>
        <w:drawing>
          <wp:inline distT="0" distB="0" distL="0" distR="0" wp14:anchorId="0DF153B9" wp14:editId="7E25A669">
            <wp:extent cx="4920636" cy="56007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48233" cy="5632111"/>
                    </a:xfrm>
                    <a:prstGeom prst="rect">
                      <a:avLst/>
                    </a:prstGeom>
                    <a:noFill/>
                    <a:ln>
                      <a:noFill/>
                    </a:ln>
                  </pic:spPr>
                </pic:pic>
              </a:graphicData>
            </a:graphic>
          </wp:inline>
        </w:drawing>
      </w:r>
    </w:p>
    <w:p w:rsidR="00205B22" w:rsidRPr="00D73151" w:rsidRDefault="00205B22" w:rsidP="00106E19">
      <w:pPr>
        <w:rPr>
          <w:rFonts w:ascii="Arial" w:hAnsi="Arial" w:cs="Arial"/>
          <w:iCs/>
        </w:rPr>
      </w:pPr>
      <w:r w:rsidRPr="00D73151">
        <w:rPr>
          <w:rFonts w:ascii="Arial" w:hAnsi="Arial" w:cs="Arial"/>
          <w:iCs/>
        </w:rPr>
        <w:t>NOTES</w:t>
      </w:r>
    </w:p>
    <w:p w:rsidR="00205B22" w:rsidRPr="00D73151" w:rsidRDefault="00205B22" w:rsidP="00106E19">
      <w:pPr>
        <w:rPr>
          <w:rFonts w:ascii="Arial" w:hAnsi="Arial" w:cs="Arial"/>
          <w:iCs/>
          <w:sz w:val="20"/>
          <w:szCs w:val="20"/>
        </w:rPr>
      </w:pPr>
      <w:r w:rsidRPr="00D73151">
        <w:rPr>
          <w:rFonts w:ascii="Arial" w:hAnsi="Arial" w:cs="Arial"/>
          <w:iCs/>
          <w:sz w:val="20"/>
          <w:szCs w:val="20"/>
        </w:rPr>
        <w:t>1. Presentation of type of fixtures/drain and pipe route /layout is typical   in nature.</w:t>
      </w:r>
    </w:p>
    <w:p w:rsidR="00205B22" w:rsidRPr="00D73151" w:rsidRDefault="00205B22" w:rsidP="00106E19">
      <w:pPr>
        <w:pStyle w:val="BodyText"/>
        <w:spacing w:after="0"/>
        <w:rPr>
          <w:rFonts w:ascii="Arial" w:hAnsi="Arial" w:cs="Arial"/>
          <w:noProof/>
          <w:sz w:val="20"/>
          <w:szCs w:val="20"/>
          <w:lang w:eastAsia="en-IN"/>
        </w:rPr>
      </w:pPr>
      <w:r w:rsidRPr="00D73151">
        <w:rPr>
          <w:rFonts w:ascii="Arial" w:hAnsi="Arial" w:cs="Arial"/>
          <w:iCs/>
          <w:sz w:val="20"/>
          <w:szCs w:val="20"/>
        </w:rPr>
        <w:t>2. Kitchen waste piping shall also be planned in a similar manner as for other waste appliance.</w:t>
      </w:r>
    </w:p>
    <w:p w:rsidR="00250DD5" w:rsidRPr="00D73151" w:rsidRDefault="00250DD5" w:rsidP="00106E19">
      <w:pPr>
        <w:ind w:left="1170"/>
        <w:jc w:val="center"/>
        <w:rPr>
          <w:rFonts w:ascii="Arial" w:hAnsi="Arial" w:cs="Arial"/>
          <w:bCs/>
          <w:iCs/>
        </w:rPr>
      </w:pPr>
    </w:p>
    <w:p w:rsidR="00205B22" w:rsidRPr="00D73151" w:rsidRDefault="00205B22" w:rsidP="00106E19">
      <w:pPr>
        <w:ind w:left="1170"/>
        <w:jc w:val="center"/>
        <w:rPr>
          <w:rFonts w:ascii="Arial" w:hAnsi="Arial" w:cs="Arial"/>
          <w:iCs/>
        </w:rPr>
      </w:pPr>
      <w:r w:rsidRPr="00D73151">
        <w:rPr>
          <w:rFonts w:ascii="Arial" w:hAnsi="Arial" w:cs="Arial"/>
          <w:bCs/>
          <w:iCs/>
        </w:rPr>
        <w:t xml:space="preserve">FIG. 4 </w:t>
      </w:r>
      <w:r w:rsidRPr="00D73151">
        <w:rPr>
          <w:rFonts w:ascii="Arial" w:hAnsi="Arial" w:cs="Arial"/>
          <w:iCs/>
        </w:rPr>
        <w:t>TWO PIPE</w:t>
      </w:r>
      <w:r w:rsidRPr="00D73151">
        <w:rPr>
          <w:rFonts w:ascii="Arial" w:hAnsi="Arial" w:cs="Arial"/>
          <w:i/>
        </w:rPr>
        <w:t xml:space="preserve"> </w:t>
      </w:r>
      <w:r w:rsidRPr="00D73151">
        <w:rPr>
          <w:rFonts w:ascii="Arial" w:hAnsi="Arial" w:cs="Arial"/>
          <w:iCs/>
        </w:rPr>
        <w:t>SYSTEM</w:t>
      </w:r>
    </w:p>
    <w:p w:rsidR="002C2E78" w:rsidRPr="00D73151" w:rsidRDefault="002C2E78" w:rsidP="00106E19">
      <w:pPr>
        <w:pStyle w:val="BodyText"/>
        <w:spacing w:after="0"/>
        <w:rPr>
          <w:rFonts w:ascii="Arial" w:hAnsi="Arial" w:cs="Arial"/>
          <w:b/>
          <w:bCs/>
        </w:rPr>
      </w:pPr>
    </w:p>
    <w:p w:rsidR="00594B40" w:rsidRPr="00D73151" w:rsidRDefault="00594B40" w:rsidP="00106E19">
      <w:pPr>
        <w:pStyle w:val="BodyText"/>
        <w:spacing w:after="0"/>
        <w:rPr>
          <w:rFonts w:ascii="Arial" w:hAnsi="Arial" w:cs="Arial"/>
          <w:b/>
          <w:bCs/>
        </w:rPr>
      </w:pPr>
      <w:r w:rsidRPr="00D73151">
        <w:rPr>
          <w:rFonts w:ascii="Arial" w:hAnsi="Arial" w:cs="Arial"/>
          <w:b/>
          <w:bCs/>
        </w:rPr>
        <w:t xml:space="preserve">3     </w:t>
      </w:r>
      <w:r w:rsidR="002C2E78" w:rsidRPr="00D73151">
        <w:rPr>
          <w:rFonts w:ascii="Arial" w:hAnsi="Arial" w:cs="Arial"/>
          <w:b/>
          <w:bCs/>
        </w:rPr>
        <w:t>BASIC PRINCIPLES FOR DESIGN OF DRAINAGE AND SANITATION</w:t>
      </w:r>
    </w:p>
    <w:p w:rsidR="00594B40" w:rsidRPr="00D73151" w:rsidRDefault="00594B40" w:rsidP="00106E19">
      <w:pPr>
        <w:pStyle w:val="BodyText"/>
        <w:spacing w:after="0"/>
        <w:rPr>
          <w:rFonts w:ascii="Arial" w:hAnsi="Arial" w:cs="Arial"/>
          <w:b/>
          <w:bCs/>
        </w:rPr>
      </w:pPr>
    </w:p>
    <w:p w:rsidR="00594B40" w:rsidRPr="00D73151" w:rsidRDefault="00106E19" w:rsidP="00106E19">
      <w:pPr>
        <w:pStyle w:val="BodyText"/>
        <w:spacing w:after="0"/>
        <w:jc w:val="both"/>
        <w:rPr>
          <w:rFonts w:ascii="Arial" w:hAnsi="Arial" w:cs="Arial"/>
        </w:rPr>
      </w:pPr>
      <w:r w:rsidRPr="00D73151">
        <w:rPr>
          <w:rFonts w:ascii="Arial" w:hAnsi="Arial" w:cs="Arial"/>
        </w:rPr>
        <w:lastRenderedPageBreak/>
        <w:t>The Code covers t</w:t>
      </w:r>
      <w:r w:rsidR="00594B40" w:rsidRPr="00D73151">
        <w:rPr>
          <w:rFonts w:ascii="Arial" w:hAnsi="Arial" w:cs="Arial"/>
        </w:rPr>
        <w:t xml:space="preserve">he basic principles of water supply, drainage and sanitation </w:t>
      </w:r>
      <w:r w:rsidRPr="00D73151">
        <w:rPr>
          <w:rFonts w:ascii="Arial" w:hAnsi="Arial" w:cs="Arial"/>
        </w:rPr>
        <w:t xml:space="preserve">and specifies that </w:t>
      </w:r>
      <w:r w:rsidR="00594B40" w:rsidRPr="00D73151">
        <w:rPr>
          <w:rFonts w:ascii="Arial" w:hAnsi="Arial" w:cs="Arial"/>
        </w:rPr>
        <w:t>the design of drainage and sanitation should in general be guided by the applicable principles.</w:t>
      </w:r>
    </w:p>
    <w:p w:rsidR="00594B40" w:rsidRPr="00D73151" w:rsidRDefault="00594B40" w:rsidP="00106E19">
      <w:pPr>
        <w:pStyle w:val="BodyText"/>
        <w:spacing w:after="0"/>
        <w:rPr>
          <w:rFonts w:ascii="Arial" w:hAnsi="Arial" w:cs="Arial"/>
          <w:b/>
          <w:bCs/>
        </w:rPr>
      </w:pPr>
    </w:p>
    <w:p w:rsidR="00594B40" w:rsidRPr="00D73151" w:rsidRDefault="00594B40" w:rsidP="00106E19">
      <w:pPr>
        <w:pStyle w:val="BodyText"/>
        <w:spacing w:after="0"/>
        <w:rPr>
          <w:rFonts w:ascii="Arial" w:hAnsi="Arial" w:cs="Arial"/>
          <w:b/>
          <w:bCs/>
        </w:rPr>
      </w:pPr>
      <w:proofErr w:type="gramStart"/>
      <w:r w:rsidRPr="00D73151">
        <w:rPr>
          <w:rFonts w:ascii="Arial" w:hAnsi="Arial" w:cs="Arial"/>
          <w:b/>
          <w:bCs/>
        </w:rPr>
        <w:t xml:space="preserve">3.1.1  </w:t>
      </w:r>
      <w:r w:rsidRPr="00D73151">
        <w:rPr>
          <w:rFonts w:ascii="Arial" w:hAnsi="Arial" w:cs="Arial"/>
          <w:i/>
          <w:iCs/>
        </w:rPr>
        <w:t>Potable</w:t>
      </w:r>
      <w:proofErr w:type="gramEnd"/>
      <w:r w:rsidRPr="00D73151">
        <w:rPr>
          <w:rFonts w:ascii="Arial" w:hAnsi="Arial" w:cs="Arial"/>
          <w:i/>
          <w:iCs/>
        </w:rPr>
        <w:t xml:space="preserve"> Water</w:t>
      </w:r>
    </w:p>
    <w:p w:rsidR="00594B40" w:rsidRPr="00D73151" w:rsidRDefault="00594B40" w:rsidP="00106E19">
      <w:pPr>
        <w:pStyle w:val="BodyText"/>
        <w:spacing w:after="0"/>
        <w:rPr>
          <w:rFonts w:ascii="Arial" w:hAnsi="Arial" w:cs="Arial"/>
          <w:b/>
          <w:bCs/>
        </w:rPr>
      </w:pPr>
    </w:p>
    <w:p w:rsidR="00594B40" w:rsidRPr="00D73151" w:rsidRDefault="00594B40" w:rsidP="00106E19">
      <w:pPr>
        <w:pStyle w:val="BodyText"/>
        <w:spacing w:after="0"/>
        <w:jc w:val="both"/>
        <w:rPr>
          <w:rFonts w:ascii="Arial" w:hAnsi="Arial" w:cs="Arial"/>
        </w:rPr>
      </w:pPr>
      <w:r w:rsidRPr="00D73151">
        <w:rPr>
          <w:rFonts w:ascii="Arial" w:hAnsi="Arial" w:cs="Arial"/>
        </w:rPr>
        <w:t>All premises intended for human habitation, occupancy, or use shall be provided with supply of potable water. This water supply shall not be connected with</w:t>
      </w:r>
      <w:r w:rsidR="00106E19" w:rsidRPr="00D73151">
        <w:rPr>
          <w:rFonts w:ascii="Arial" w:hAnsi="Arial" w:cs="Arial"/>
        </w:rPr>
        <w:t xml:space="preserve"> </w:t>
      </w:r>
      <w:r w:rsidRPr="00D73151">
        <w:rPr>
          <w:rFonts w:ascii="Arial" w:hAnsi="Arial" w:cs="Arial"/>
        </w:rPr>
        <w:t>unsafe water resources, nor shall it be subject to the hazards of backflow.</w:t>
      </w:r>
    </w:p>
    <w:p w:rsidR="00594B40" w:rsidRPr="00D73151" w:rsidRDefault="00594B40" w:rsidP="00106E19">
      <w:pPr>
        <w:pStyle w:val="BodyText"/>
        <w:spacing w:after="0"/>
        <w:rPr>
          <w:rFonts w:ascii="Arial" w:hAnsi="Arial" w:cs="Arial"/>
        </w:rPr>
      </w:pPr>
    </w:p>
    <w:p w:rsidR="00594B40" w:rsidRPr="00D73151" w:rsidRDefault="00594B40" w:rsidP="00106E19">
      <w:pPr>
        <w:pStyle w:val="BodyText"/>
        <w:spacing w:after="0"/>
        <w:rPr>
          <w:rFonts w:ascii="Arial" w:hAnsi="Arial" w:cs="Arial"/>
          <w:i/>
          <w:iCs/>
        </w:rPr>
      </w:pPr>
      <w:proofErr w:type="gramStart"/>
      <w:r w:rsidRPr="00D73151">
        <w:rPr>
          <w:rFonts w:ascii="Arial" w:hAnsi="Arial" w:cs="Arial"/>
          <w:b/>
          <w:bCs/>
        </w:rPr>
        <w:t>3.1.2</w:t>
      </w:r>
      <w:r w:rsidRPr="00D73151">
        <w:rPr>
          <w:rFonts w:ascii="Arial" w:hAnsi="Arial" w:cs="Arial"/>
        </w:rPr>
        <w:t xml:space="preserve">  </w:t>
      </w:r>
      <w:r w:rsidRPr="00D73151">
        <w:rPr>
          <w:rFonts w:ascii="Arial" w:hAnsi="Arial" w:cs="Arial"/>
          <w:i/>
        </w:rPr>
        <w:t>Water</w:t>
      </w:r>
      <w:proofErr w:type="gramEnd"/>
      <w:r w:rsidRPr="00D73151">
        <w:rPr>
          <w:rFonts w:ascii="Arial" w:hAnsi="Arial" w:cs="Arial"/>
          <w:i/>
          <w:iCs/>
        </w:rPr>
        <w:t xml:space="preserve"> Provision</w:t>
      </w:r>
    </w:p>
    <w:p w:rsidR="00594B40" w:rsidRPr="00D73151" w:rsidRDefault="00594B40" w:rsidP="00106E19">
      <w:pPr>
        <w:pStyle w:val="BodyText"/>
        <w:spacing w:after="0"/>
        <w:rPr>
          <w:rFonts w:ascii="Arial" w:hAnsi="Arial" w:cs="Arial"/>
        </w:rPr>
      </w:pPr>
    </w:p>
    <w:p w:rsidR="00594B40" w:rsidRPr="00D73151" w:rsidRDefault="00594B40" w:rsidP="00106E19">
      <w:pPr>
        <w:pStyle w:val="BodyText"/>
        <w:spacing w:after="0"/>
        <w:jc w:val="both"/>
        <w:rPr>
          <w:rFonts w:ascii="Arial" w:hAnsi="Arial" w:cs="Arial"/>
        </w:rPr>
      </w:pPr>
      <w:r w:rsidRPr="00D73151">
        <w:rPr>
          <w:rFonts w:ascii="Arial" w:hAnsi="Arial" w:cs="Arial"/>
        </w:rPr>
        <w:t>Plumbing fixtures, devices and appurtenances shall be provided with water in sufficient volume and at pressures adequate to enable them to function properly and without undue noise under normal conditions of use.</w:t>
      </w:r>
    </w:p>
    <w:p w:rsidR="00594B40" w:rsidRPr="00D73151" w:rsidRDefault="00594B40" w:rsidP="00106E19">
      <w:pPr>
        <w:jc w:val="both"/>
        <w:rPr>
          <w:rFonts w:ascii="Arial" w:hAnsi="Arial" w:cs="Arial"/>
        </w:rPr>
      </w:pPr>
    </w:p>
    <w:p w:rsidR="00594B40" w:rsidRPr="00D73151" w:rsidRDefault="00594B40" w:rsidP="00106E19">
      <w:pPr>
        <w:jc w:val="both"/>
        <w:rPr>
          <w:rFonts w:ascii="Arial" w:hAnsi="Arial" w:cs="Arial"/>
        </w:rPr>
      </w:pPr>
      <w:r w:rsidRPr="00D73151">
        <w:rPr>
          <w:rFonts w:ascii="Arial" w:hAnsi="Arial" w:cs="Arial"/>
        </w:rPr>
        <w:t>There should be at least a residual head of 0.018 N/mm</w:t>
      </w:r>
      <w:r w:rsidRPr="00D73151">
        <w:rPr>
          <w:rFonts w:ascii="Arial" w:hAnsi="Arial" w:cs="Arial"/>
          <w:vertAlign w:val="superscript"/>
        </w:rPr>
        <w:t xml:space="preserve">2 </w:t>
      </w:r>
      <w:r w:rsidRPr="00D73151">
        <w:rPr>
          <w:rFonts w:ascii="Arial" w:hAnsi="Arial" w:cs="Arial"/>
        </w:rPr>
        <w:t>at the consumer’s tap. There may be certain fixtures or appliances in the installation that may require a higher pressure, such as 0.05 N/mm</w:t>
      </w:r>
      <w:r w:rsidRPr="00D73151">
        <w:rPr>
          <w:rFonts w:ascii="Arial" w:hAnsi="Arial" w:cs="Arial"/>
          <w:vertAlign w:val="superscript"/>
        </w:rPr>
        <w:t xml:space="preserve">2 </w:t>
      </w:r>
      <w:r w:rsidRPr="00D73151">
        <w:rPr>
          <w:rFonts w:ascii="Arial" w:hAnsi="Arial" w:cs="Arial"/>
        </w:rPr>
        <w:t>or even higher, in which case the system shall be designed using pumps, tanks or both to achieve the required minimum pressure.</w:t>
      </w:r>
    </w:p>
    <w:p w:rsidR="00594B40" w:rsidRPr="00D73151" w:rsidRDefault="00594B40" w:rsidP="00106E19">
      <w:pPr>
        <w:jc w:val="both"/>
        <w:rPr>
          <w:rFonts w:ascii="Arial" w:hAnsi="Arial" w:cs="Arial"/>
        </w:rPr>
      </w:pPr>
    </w:p>
    <w:p w:rsidR="00594B40" w:rsidRPr="00D73151" w:rsidRDefault="00594B40" w:rsidP="00106E19">
      <w:pPr>
        <w:pStyle w:val="BodyText"/>
        <w:spacing w:after="0"/>
        <w:ind w:firstLine="720"/>
        <w:jc w:val="both"/>
        <w:rPr>
          <w:rFonts w:ascii="Arial" w:hAnsi="Arial" w:cs="Arial"/>
          <w:sz w:val="20"/>
        </w:rPr>
      </w:pPr>
      <w:r w:rsidRPr="00D73151">
        <w:rPr>
          <w:rFonts w:ascii="Arial" w:hAnsi="Arial" w:cs="Arial"/>
          <w:sz w:val="20"/>
        </w:rPr>
        <w:t>NOTE – The residual head shall be taken at the highest/farthest outlets in the building.</w:t>
      </w:r>
    </w:p>
    <w:p w:rsidR="00594B40" w:rsidRPr="00D73151" w:rsidRDefault="00594B40" w:rsidP="00106E19">
      <w:pPr>
        <w:pStyle w:val="BodyText"/>
        <w:spacing w:after="0"/>
        <w:jc w:val="both"/>
        <w:rPr>
          <w:rFonts w:ascii="Arial" w:hAnsi="Arial" w:cs="Arial"/>
        </w:rPr>
      </w:pPr>
    </w:p>
    <w:p w:rsidR="00594B40" w:rsidRPr="00D73151" w:rsidRDefault="00594B40" w:rsidP="00106E19">
      <w:pPr>
        <w:pStyle w:val="BodyText"/>
        <w:spacing w:after="0"/>
        <w:jc w:val="both"/>
        <w:rPr>
          <w:rFonts w:ascii="Arial" w:hAnsi="Arial" w:cs="Arial"/>
        </w:rPr>
      </w:pPr>
      <w:r w:rsidRPr="00D73151">
        <w:rPr>
          <w:rFonts w:ascii="Arial" w:hAnsi="Arial" w:cs="Arial"/>
          <w:b/>
          <w:bCs/>
        </w:rPr>
        <w:t>3.1.3</w:t>
      </w:r>
      <w:r w:rsidRPr="00D73151">
        <w:rPr>
          <w:rFonts w:ascii="Arial" w:hAnsi="Arial" w:cs="Arial"/>
        </w:rPr>
        <w:t xml:space="preserve"> </w:t>
      </w:r>
      <w:r w:rsidRPr="00D73151">
        <w:rPr>
          <w:rFonts w:ascii="Arial" w:hAnsi="Arial" w:cs="Arial"/>
          <w:i/>
        </w:rPr>
        <w:t>Water</w:t>
      </w:r>
      <w:r w:rsidRPr="00D73151">
        <w:rPr>
          <w:rFonts w:ascii="Arial" w:hAnsi="Arial" w:cs="Arial"/>
          <w:i/>
          <w:iCs/>
        </w:rPr>
        <w:t xml:space="preserve"> Efficiency</w:t>
      </w:r>
    </w:p>
    <w:p w:rsidR="00594B40" w:rsidRPr="00D73151" w:rsidRDefault="00594B40" w:rsidP="00106E19">
      <w:pPr>
        <w:pStyle w:val="BodyText"/>
        <w:spacing w:after="0"/>
        <w:jc w:val="both"/>
        <w:rPr>
          <w:rFonts w:ascii="Arial" w:hAnsi="Arial" w:cs="Arial"/>
        </w:rPr>
      </w:pPr>
    </w:p>
    <w:p w:rsidR="00594B40" w:rsidRPr="00D73151" w:rsidRDefault="00594B40" w:rsidP="00106E19">
      <w:pPr>
        <w:pStyle w:val="BodyText"/>
        <w:spacing w:after="0"/>
        <w:jc w:val="both"/>
        <w:rPr>
          <w:rFonts w:ascii="Arial" w:hAnsi="Arial" w:cs="Arial"/>
        </w:rPr>
      </w:pPr>
      <w:r w:rsidRPr="00D73151">
        <w:rPr>
          <w:rFonts w:ascii="Arial" w:hAnsi="Arial" w:cs="Arial"/>
        </w:rPr>
        <w:t>Plumbing system shall be designed, installed and adjusted to use the optimum quantity of water consistent with proper performance and cleaning.</w:t>
      </w:r>
    </w:p>
    <w:p w:rsidR="00594B40" w:rsidRPr="00D73151" w:rsidRDefault="00594B40" w:rsidP="00106E19">
      <w:pPr>
        <w:pStyle w:val="BodyText"/>
        <w:spacing w:after="0"/>
        <w:jc w:val="both"/>
        <w:rPr>
          <w:rFonts w:ascii="Arial" w:hAnsi="Arial" w:cs="Arial"/>
        </w:rPr>
      </w:pPr>
    </w:p>
    <w:p w:rsidR="00594B40" w:rsidRPr="00D73151" w:rsidRDefault="00594B40" w:rsidP="00106E19">
      <w:pPr>
        <w:pStyle w:val="BodyText"/>
        <w:spacing w:after="0"/>
        <w:jc w:val="both"/>
        <w:rPr>
          <w:rFonts w:ascii="Arial" w:hAnsi="Arial" w:cs="Arial"/>
        </w:rPr>
      </w:pPr>
      <w:r w:rsidRPr="00D73151">
        <w:rPr>
          <w:rFonts w:ascii="Arial" w:hAnsi="Arial" w:cs="Arial"/>
          <w:b/>
          <w:bCs/>
        </w:rPr>
        <w:t>3.1.4</w:t>
      </w:r>
      <w:r w:rsidRPr="00D73151">
        <w:rPr>
          <w:rFonts w:ascii="Arial" w:hAnsi="Arial" w:cs="Arial"/>
        </w:rPr>
        <w:t xml:space="preserve"> </w:t>
      </w:r>
      <w:r w:rsidRPr="00D73151">
        <w:rPr>
          <w:rFonts w:ascii="Arial" w:hAnsi="Arial" w:cs="Arial"/>
          <w:i/>
          <w:iCs/>
        </w:rPr>
        <w:t>Safety Devices</w:t>
      </w:r>
    </w:p>
    <w:p w:rsidR="00594B40" w:rsidRPr="00D73151" w:rsidRDefault="00594B40" w:rsidP="00106E19">
      <w:pPr>
        <w:pStyle w:val="BodyText"/>
        <w:spacing w:after="0"/>
        <w:jc w:val="both"/>
        <w:rPr>
          <w:rFonts w:ascii="Arial" w:hAnsi="Arial" w:cs="Arial"/>
        </w:rPr>
      </w:pPr>
    </w:p>
    <w:p w:rsidR="00594B40" w:rsidRPr="00D73151" w:rsidRDefault="00594B40" w:rsidP="00106E19">
      <w:pPr>
        <w:pStyle w:val="BodyText"/>
        <w:spacing w:after="0"/>
        <w:jc w:val="both"/>
        <w:rPr>
          <w:rFonts w:ascii="Arial" w:hAnsi="Arial" w:cs="Arial"/>
        </w:rPr>
      </w:pPr>
      <w:r w:rsidRPr="00D73151">
        <w:rPr>
          <w:rFonts w:ascii="Arial" w:hAnsi="Arial" w:cs="Arial"/>
        </w:rPr>
        <w:t>Plumbing system shall be designed and installed with safety devices to safeguard against dangers from contamination, explosion, overheating, etc.</w:t>
      </w:r>
    </w:p>
    <w:p w:rsidR="00594B40" w:rsidRPr="00D73151" w:rsidRDefault="00594B40" w:rsidP="00106E19">
      <w:pPr>
        <w:pStyle w:val="BodyText"/>
        <w:spacing w:after="0"/>
        <w:jc w:val="both"/>
        <w:rPr>
          <w:rFonts w:ascii="Arial" w:hAnsi="Arial" w:cs="Arial"/>
        </w:rPr>
      </w:pPr>
    </w:p>
    <w:p w:rsidR="00594B40" w:rsidRPr="00D73151" w:rsidRDefault="00594B40" w:rsidP="00106E19">
      <w:pPr>
        <w:pStyle w:val="BodyText"/>
        <w:spacing w:after="0"/>
        <w:jc w:val="both"/>
        <w:rPr>
          <w:rFonts w:ascii="Arial" w:hAnsi="Arial" w:cs="Arial"/>
        </w:rPr>
      </w:pPr>
      <w:r w:rsidRPr="00D73151">
        <w:rPr>
          <w:rFonts w:ascii="Arial" w:hAnsi="Arial" w:cs="Arial"/>
          <w:b/>
          <w:bCs/>
        </w:rPr>
        <w:t>3.1.5</w:t>
      </w:r>
      <w:r w:rsidRPr="00D73151">
        <w:rPr>
          <w:rFonts w:ascii="Arial" w:hAnsi="Arial" w:cs="Arial"/>
        </w:rPr>
        <w:t xml:space="preserve"> </w:t>
      </w:r>
      <w:r w:rsidRPr="00D73151">
        <w:rPr>
          <w:rFonts w:ascii="Arial" w:hAnsi="Arial" w:cs="Arial"/>
          <w:i/>
          <w:iCs/>
        </w:rPr>
        <w:t>Minimum Amenities</w:t>
      </w:r>
    </w:p>
    <w:p w:rsidR="00594B40" w:rsidRPr="00D73151" w:rsidRDefault="00594B40" w:rsidP="00106E19">
      <w:pPr>
        <w:pStyle w:val="BodyText"/>
        <w:spacing w:after="0"/>
        <w:jc w:val="both"/>
        <w:rPr>
          <w:rFonts w:ascii="Arial" w:hAnsi="Arial" w:cs="Arial"/>
        </w:rPr>
      </w:pPr>
    </w:p>
    <w:p w:rsidR="00594B40" w:rsidRPr="00D73151" w:rsidRDefault="00594B40" w:rsidP="00250DD5">
      <w:pPr>
        <w:pStyle w:val="BodyText"/>
        <w:spacing w:after="0"/>
        <w:jc w:val="both"/>
        <w:rPr>
          <w:rFonts w:ascii="Arial" w:hAnsi="Arial" w:cs="Arial"/>
        </w:rPr>
      </w:pPr>
      <w:r w:rsidRPr="00D73151">
        <w:rPr>
          <w:rFonts w:ascii="Arial" w:hAnsi="Arial" w:cs="Arial"/>
        </w:rPr>
        <w:t>Each dwelling unit on premises (abutting on a sewer or with a private sewage disposal system) shall have at least one water closet, one kitchen wash place or a sink, and one bathing place or shower to meet the basic requirements of sanitation and personal hygiene.</w:t>
      </w:r>
    </w:p>
    <w:p w:rsidR="00594B40" w:rsidRPr="00D73151" w:rsidRDefault="00594B40" w:rsidP="00250DD5">
      <w:pPr>
        <w:pStyle w:val="BodyText"/>
        <w:spacing w:after="0"/>
        <w:jc w:val="both"/>
        <w:rPr>
          <w:rFonts w:ascii="Arial" w:hAnsi="Arial" w:cs="Arial"/>
        </w:rPr>
      </w:pPr>
    </w:p>
    <w:p w:rsidR="00594B40" w:rsidRPr="00D73151" w:rsidRDefault="00594B40" w:rsidP="00250DD5">
      <w:pPr>
        <w:pStyle w:val="BodyText"/>
        <w:spacing w:after="0"/>
        <w:jc w:val="both"/>
        <w:rPr>
          <w:rFonts w:ascii="Arial" w:hAnsi="Arial" w:cs="Arial"/>
        </w:rPr>
      </w:pPr>
      <w:r w:rsidRPr="00D73151">
        <w:rPr>
          <w:rFonts w:ascii="Arial" w:hAnsi="Arial" w:cs="Arial"/>
        </w:rPr>
        <w:t>In case of a group housing, the requirements relating to toilet or sanitary room and kitchen as given in Part 3 ‘Development Control Rules and General Building Requirements’ of the Code shall also be complied with.</w:t>
      </w:r>
    </w:p>
    <w:p w:rsidR="00594B40" w:rsidRPr="00D73151" w:rsidRDefault="00594B40" w:rsidP="00250DD5">
      <w:pPr>
        <w:pStyle w:val="BodyText"/>
        <w:spacing w:after="0"/>
        <w:jc w:val="both"/>
        <w:rPr>
          <w:rFonts w:ascii="Arial" w:hAnsi="Arial" w:cs="Arial"/>
          <w:color w:val="000000"/>
        </w:rPr>
      </w:pPr>
    </w:p>
    <w:p w:rsidR="00594B40" w:rsidRPr="00D73151" w:rsidRDefault="00594B40" w:rsidP="00250DD5">
      <w:pPr>
        <w:pStyle w:val="BodyText"/>
        <w:spacing w:after="0"/>
        <w:jc w:val="both"/>
        <w:rPr>
          <w:rFonts w:ascii="Arial" w:hAnsi="Arial" w:cs="Arial"/>
        </w:rPr>
      </w:pPr>
      <w:proofErr w:type="gramStart"/>
      <w:r w:rsidRPr="00D73151">
        <w:rPr>
          <w:rFonts w:ascii="Arial" w:hAnsi="Arial" w:cs="Arial"/>
          <w:b/>
          <w:bCs/>
        </w:rPr>
        <w:t>3.1.6</w:t>
      </w:r>
      <w:r w:rsidRPr="00D73151">
        <w:rPr>
          <w:rFonts w:ascii="Arial" w:hAnsi="Arial" w:cs="Arial"/>
        </w:rPr>
        <w:t xml:space="preserve">  </w:t>
      </w:r>
      <w:r w:rsidRPr="00D73151">
        <w:rPr>
          <w:rFonts w:ascii="Arial" w:hAnsi="Arial" w:cs="Arial"/>
          <w:i/>
          <w:iCs/>
        </w:rPr>
        <w:t>Drainage</w:t>
      </w:r>
      <w:proofErr w:type="gramEnd"/>
      <w:r w:rsidRPr="00D73151">
        <w:rPr>
          <w:rFonts w:ascii="Arial" w:hAnsi="Arial" w:cs="Arial"/>
          <w:i/>
          <w:iCs/>
        </w:rPr>
        <w:t xml:space="preserve"> System</w:t>
      </w:r>
    </w:p>
    <w:p w:rsidR="00594B40" w:rsidRPr="00D73151" w:rsidRDefault="00594B40" w:rsidP="00250DD5">
      <w:pPr>
        <w:pStyle w:val="BodyText"/>
        <w:spacing w:after="0"/>
        <w:jc w:val="both"/>
        <w:rPr>
          <w:rFonts w:ascii="Arial" w:hAnsi="Arial" w:cs="Arial"/>
        </w:rPr>
      </w:pPr>
    </w:p>
    <w:p w:rsidR="00594B40" w:rsidRPr="00D73151" w:rsidRDefault="00594B40" w:rsidP="00250DD5">
      <w:pPr>
        <w:pStyle w:val="BodyText"/>
        <w:spacing w:after="0"/>
        <w:jc w:val="both"/>
        <w:rPr>
          <w:rFonts w:ascii="Arial" w:hAnsi="Arial" w:cs="Arial"/>
        </w:rPr>
      </w:pPr>
      <w:r w:rsidRPr="00D73151">
        <w:rPr>
          <w:rFonts w:ascii="Arial" w:hAnsi="Arial" w:cs="Arial"/>
        </w:rPr>
        <w:lastRenderedPageBreak/>
        <w:t>The drainage system shall be designed, installed and maintained to guard against fouling, deposit of solids and clogging and with adequate cleanouts so arranged that the pipes may be readily cleaned.</w:t>
      </w:r>
    </w:p>
    <w:p w:rsidR="00594B40" w:rsidRPr="00D73151" w:rsidRDefault="00594B40" w:rsidP="00250DD5">
      <w:pPr>
        <w:pStyle w:val="BodyText"/>
        <w:spacing w:after="0"/>
        <w:jc w:val="both"/>
        <w:rPr>
          <w:rFonts w:ascii="Arial" w:hAnsi="Arial" w:cs="Arial"/>
          <w:color w:val="000000"/>
        </w:rPr>
      </w:pPr>
    </w:p>
    <w:p w:rsidR="00594B40" w:rsidRPr="00D73151" w:rsidRDefault="00594B40" w:rsidP="00250DD5">
      <w:pPr>
        <w:pStyle w:val="BodyText"/>
        <w:spacing w:after="0"/>
        <w:jc w:val="both"/>
        <w:rPr>
          <w:rFonts w:ascii="Arial" w:hAnsi="Arial" w:cs="Arial"/>
          <w:i/>
          <w:iCs/>
          <w:color w:val="000000"/>
        </w:rPr>
      </w:pPr>
      <w:r w:rsidRPr="00D73151">
        <w:rPr>
          <w:rFonts w:ascii="Arial" w:hAnsi="Arial" w:cs="Arial"/>
          <w:b/>
          <w:bCs/>
          <w:color w:val="000000"/>
        </w:rPr>
        <w:t>3.1.7</w:t>
      </w:r>
      <w:r w:rsidRPr="00D73151">
        <w:rPr>
          <w:rFonts w:ascii="Arial" w:hAnsi="Arial" w:cs="Arial"/>
          <w:color w:val="000000"/>
        </w:rPr>
        <w:t xml:space="preserve"> </w:t>
      </w:r>
      <w:r w:rsidRPr="00D73151">
        <w:rPr>
          <w:rFonts w:ascii="Arial" w:hAnsi="Arial" w:cs="Arial"/>
          <w:i/>
          <w:iCs/>
          <w:color w:val="000000"/>
        </w:rPr>
        <w:t>Materials and Workmanship</w:t>
      </w:r>
    </w:p>
    <w:p w:rsidR="00594B40" w:rsidRPr="00D73151" w:rsidRDefault="00594B40" w:rsidP="00250DD5">
      <w:pPr>
        <w:pStyle w:val="BodyText"/>
        <w:spacing w:after="0"/>
        <w:jc w:val="both"/>
        <w:rPr>
          <w:rFonts w:ascii="Arial" w:hAnsi="Arial" w:cs="Arial"/>
        </w:rPr>
      </w:pPr>
    </w:p>
    <w:p w:rsidR="00594B40" w:rsidRPr="00D73151" w:rsidRDefault="00594B40" w:rsidP="00250DD5">
      <w:pPr>
        <w:pStyle w:val="BodyText"/>
        <w:spacing w:after="0"/>
        <w:jc w:val="both"/>
        <w:rPr>
          <w:rFonts w:ascii="Arial" w:hAnsi="Arial" w:cs="Arial"/>
        </w:rPr>
      </w:pPr>
      <w:r w:rsidRPr="00D73151">
        <w:rPr>
          <w:rFonts w:ascii="Arial" w:hAnsi="Arial" w:cs="Arial"/>
        </w:rPr>
        <w:t xml:space="preserve">The plumbing system shall have durable material, free from defective workmanship and so designed and installed as to give satisfactory service for its reasonable expected life.  </w:t>
      </w:r>
      <w:r w:rsidRPr="00D73151">
        <w:rPr>
          <w:rFonts w:ascii="Arial" w:hAnsi="Arial" w:cs="Arial"/>
          <w:lang w:val="en-IN"/>
        </w:rPr>
        <w:t>The accessories of the plumbing system should be of such specifications as to meet the functional requirements of the installation, so as to also avoid any inconsistency leading to leakage and resultant seepage.</w:t>
      </w:r>
    </w:p>
    <w:p w:rsidR="00594B40" w:rsidRPr="00D73151" w:rsidRDefault="00594B40" w:rsidP="00250DD5">
      <w:pPr>
        <w:pStyle w:val="BodyText"/>
        <w:spacing w:after="0"/>
        <w:jc w:val="both"/>
        <w:rPr>
          <w:rFonts w:ascii="Arial" w:hAnsi="Arial" w:cs="Arial"/>
          <w:color w:val="000000"/>
        </w:rPr>
      </w:pPr>
    </w:p>
    <w:p w:rsidR="00594B40" w:rsidRPr="00D73151" w:rsidRDefault="00594B40" w:rsidP="00250DD5">
      <w:pPr>
        <w:pStyle w:val="BodyText"/>
        <w:spacing w:after="0"/>
        <w:jc w:val="both"/>
        <w:rPr>
          <w:rFonts w:ascii="Arial" w:hAnsi="Arial" w:cs="Arial"/>
          <w:i/>
          <w:color w:val="000000"/>
        </w:rPr>
      </w:pPr>
      <w:proofErr w:type="gramStart"/>
      <w:r w:rsidRPr="00D73151">
        <w:rPr>
          <w:rFonts w:ascii="Arial" w:hAnsi="Arial" w:cs="Arial"/>
          <w:b/>
          <w:color w:val="000000"/>
        </w:rPr>
        <w:t>3.1.</w:t>
      </w:r>
      <w:r w:rsidRPr="00D73151">
        <w:rPr>
          <w:rFonts w:ascii="Arial" w:hAnsi="Arial" w:cs="Arial"/>
          <w:b/>
          <w:bCs/>
        </w:rPr>
        <w:t>8</w:t>
      </w:r>
      <w:r w:rsidRPr="00D73151">
        <w:rPr>
          <w:rFonts w:ascii="Arial" w:hAnsi="Arial" w:cs="Arial"/>
        </w:rPr>
        <w:t xml:space="preserve"> </w:t>
      </w:r>
      <w:r w:rsidRPr="00D73151">
        <w:rPr>
          <w:rFonts w:ascii="Arial" w:hAnsi="Arial" w:cs="Arial"/>
          <w:color w:val="000000"/>
        </w:rPr>
        <w:t xml:space="preserve"> </w:t>
      </w:r>
      <w:r w:rsidRPr="00D73151">
        <w:rPr>
          <w:rFonts w:ascii="Arial" w:hAnsi="Arial" w:cs="Arial"/>
          <w:i/>
          <w:iCs/>
          <w:color w:val="000000"/>
        </w:rPr>
        <w:t>Fixture</w:t>
      </w:r>
      <w:proofErr w:type="gramEnd"/>
      <w:r w:rsidRPr="00D73151">
        <w:rPr>
          <w:rFonts w:ascii="Arial" w:hAnsi="Arial" w:cs="Arial"/>
          <w:i/>
          <w:color w:val="000000"/>
        </w:rPr>
        <w:t xml:space="preserve"> Traps and Vent Pipes</w:t>
      </w:r>
    </w:p>
    <w:p w:rsidR="00594B40" w:rsidRPr="00D73151" w:rsidRDefault="00594B40" w:rsidP="00250DD5">
      <w:pPr>
        <w:pStyle w:val="BodyTextIndent2"/>
        <w:spacing w:after="0" w:line="240" w:lineRule="auto"/>
        <w:ind w:left="0"/>
        <w:jc w:val="both"/>
        <w:rPr>
          <w:rFonts w:ascii="Arial" w:hAnsi="Arial" w:cs="Arial"/>
          <w:i/>
          <w:iCs/>
        </w:rPr>
      </w:pPr>
    </w:p>
    <w:p w:rsidR="00594B40" w:rsidRPr="00D73151" w:rsidRDefault="00594B40" w:rsidP="00250DD5">
      <w:pPr>
        <w:pStyle w:val="BodyTextIndent2"/>
        <w:spacing w:after="0" w:line="240" w:lineRule="auto"/>
        <w:ind w:left="0"/>
        <w:jc w:val="both"/>
        <w:rPr>
          <w:rFonts w:ascii="Arial" w:hAnsi="Arial" w:cs="Arial"/>
        </w:rPr>
      </w:pPr>
      <w:r w:rsidRPr="00D73151">
        <w:rPr>
          <w:rFonts w:ascii="Arial" w:hAnsi="Arial" w:cs="Arial"/>
        </w:rPr>
        <w:t>Each fixture directly connected to the drainage system shall be equipped with a liquid seal trap.  Trap seals shall be maintained to prevent sewer gas, other potentially dangerous or noxious fumes, or vermin from entering the building.  Further, the drainage system shall be designed to provide an adequate circulation of air in all pipes with no danger of siphonage, aspiration, or forcing of trap seals under conditions of ordinary use by providing vent pipes throughout the system.</w:t>
      </w:r>
    </w:p>
    <w:p w:rsidR="00594B40" w:rsidRPr="00D73151" w:rsidRDefault="00594B40" w:rsidP="00250DD5">
      <w:pPr>
        <w:pStyle w:val="BodyTextIndent2"/>
        <w:spacing w:after="0" w:line="240" w:lineRule="auto"/>
        <w:ind w:left="0"/>
        <w:jc w:val="both"/>
        <w:rPr>
          <w:rFonts w:ascii="Arial" w:hAnsi="Arial" w:cs="Arial"/>
        </w:rPr>
      </w:pPr>
    </w:p>
    <w:p w:rsidR="00594B40" w:rsidRPr="00D73151" w:rsidRDefault="00594B40" w:rsidP="00250DD5">
      <w:pPr>
        <w:pStyle w:val="BodyTextIndent2"/>
        <w:spacing w:after="0" w:line="240" w:lineRule="auto"/>
        <w:ind w:left="0"/>
        <w:jc w:val="both"/>
        <w:rPr>
          <w:rFonts w:ascii="Arial" w:hAnsi="Arial" w:cs="Arial"/>
        </w:rPr>
      </w:pPr>
      <w:proofErr w:type="gramStart"/>
      <w:r w:rsidRPr="00D73151">
        <w:rPr>
          <w:rFonts w:ascii="Arial" w:hAnsi="Arial" w:cs="Arial"/>
          <w:b/>
          <w:bCs/>
        </w:rPr>
        <w:t>3.1.9</w:t>
      </w:r>
      <w:r w:rsidRPr="00D73151">
        <w:rPr>
          <w:rFonts w:ascii="Arial" w:hAnsi="Arial" w:cs="Arial"/>
        </w:rPr>
        <w:t xml:space="preserve">  </w:t>
      </w:r>
      <w:r w:rsidRPr="00D73151">
        <w:rPr>
          <w:rFonts w:ascii="Arial" w:hAnsi="Arial" w:cs="Arial"/>
          <w:i/>
          <w:iCs/>
        </w:rPr>
        <w:t>Foul</w:t>
      </w:r>
      <w:proofErr w:type="gramEnd"/>
      <w:r w:rsidRPr="00D73151">
        <w:rPr>
          <w:rFonts w:ascii="Arial" w:hAnsi="Arial" w:cs="Arial"/>
          <w:i/>
          <w:iCs/>
        </w:rPr>
        <w:t xml:space="preserve"> Air Exhaust</w:t>
      </w:r>
    </w:p>
    <w:p w:rsidR="00594B40" w:rsidRPr="00D73151" w:rsidRDefault="00594B40" w:rsidP="00250DD5">
      <w:pPr>
        <w:pStyle w:val="BodyTextIndent2"/>
        <w:spacing w:after="0" w:line="240" w:lineRule="auto"/>
        <w:ind w:left="0"/>
        <w:jc w:val="both"/>
        <w:rPr>
          <w:rFonts w:ascii="Arial" w:hAnsi="Arial" w:cs="Arial"/>
        </w:rPr>
      </w:pPr>
    </w:p>
    <w:p w:rsidR="00594B40" w:rsidRPr="00D73151" w:rsidRDefault="00594B40" w:rsidP="00250DD5">
      <w:pPr>
        <w:pStyle w:val="BodyTextIndent2"/>
        <w:spacing w:after="0" w:line="240" w:lineRule="auto"/>
        <w:ind w:left="0"/>
        <w:jc w:val="both"/>
        <w:rPr>
          <w:rFonts w:ascii="Arial" w:hAnsi="Arial" w:cs="Arial"/>
        </w:rPr>
      </w:pPr>
      <w:r w:rsidRPr="00D73151">
        <w:rPr>
          <w:rFonts w:ascii="Arial" w:hAnsi="Arial" w:cs="Arial"/>
        </w:rPr>
        <w:t>Each vent terminal shall extend to the outer air and be so installed as to minimize the possibilities of clogging and the return of foul air to the building, as it conveys potentially noxious or explosive gases to the outside atmosphere.  All vent</w:t>
      </w:r>
      <w:r w:rsidRPr="00D73151">
        <w:rPr>
          <w:rFonts w:ascii="Arial" w:hAnsi="Arial" w:cs="Arial"/>
          <w:strike/>
          <w:color w:val="FF0000"/>
        </w:rPr>
        <w:t xml:space="preserve"> </w:t>
      </w:r>
      <w:r w:rsidRPr="00D73151">
        <w:rPr>
          <w:rFonts w:ascii="Arial" w:hAnsi="Arial" w:cs="Arial"/>
        </w:rPr>
        <w:t>pipes shall be provided with a cowl.</w:t>
      </w:r>
    </w:p>
    <w:p w:rsidR="00594B40" w:rsidRPr="00D73151" w:rsidRDefault="00594B40" w:rsidP="00250DD5">
      <w:pPr>
        <w:pStyle w:val="BodyTextIndent2"/>
        <w:spacing w:after="0" w:line="240" w:lineRule="auto"/>
        <w:ind w:left="0"/>
        <w:jc w:val="both"/>
        <w:rPr>
          <w:rFonts w:ascii="Arial" w:hAnsi="Arial" w:cs="Arial"/>
        </w:rPr>
      </w:pPr>
    </w:p>
    <w:p w:rsidR="00594B40" w:rsidRPr="00D73151" w:rsidRDefault="00594B40" w:rsidP="00250DD5">
      <w:pPr>
        <w:pStyle w:val="BodyTextIndent2"/>
        <w:spacing w:after="0" w:line="240" w:lineRule="auto"/>
        <w:ind w:left="0"/>
        <w:jc w:val="both"/>
        <w:rPr>
          <w:rFonts w:ascii="Arial" w:hAnsi="Arial" w:cs="Arial"/>
        </w:rPr>
      </w:pPr>
      <w:proofErr w:type="gramStart"/>
      <w:r w:rsidRPr="00D73151">
        <w:rPr>
          <w:rFonts w:ascii="Arial" w:hAnsi="Arial" w:cs="Arial"/>
          <w:b/>
          <w:bCs/>
        </w:rPr>
        <w:t>3.1.10</w:t>
      </w:r>
      <w:r w:rsidRPr="00D73151">
        <w:rPr>
          <w:rFonts w:ascii="Arial" w:hAnsi="Arial" w:cs="Arial"/>
        </w:rPr>
        <w:t xml:space="preserve">  </w:t>
      </w:r>
      <w:r w:rsidRPr="00D73151">
        <w:rPr>
          <w:rFonts w:ascii="Arial" w:hAnsi="Arial" w:cs="Arial"/>
          <w:i/>
          <w:iCs/>
        </w:rPr>
        <w:t>Testing</w:t>
      </w:r>
      <w:proofErr w:type="gramEnd"/>
    </w:p>
    <w:p w:rsidR="00594B40" w:rsidRPr="00D73151" w:rsidRDefault="00594B40" w:rsidP="00250DD5">
      <w:pPr>
        <w:pStyle w:val="BodyTextIndent2"/>
        <w:spacing w:after="0" w:line="240" w:lineRule="auto"/>
        <w:ind w:left="0"/>
        <w:jc w:val="both"/>
        <w:rPr>
          <w:rFonts w:ascii="Arial" w:hAnsi="Arial" w:cs="Arial"/>
        </w:rPr>
      </w:pPr>
    </w:p>
    <w:p w:rsidR="00594B40" w:rsidRPr="00D73151" w:rsidRDefault="00594B40" w:rsidP="00250DD5">
      <w:pPr>
        <w:pStyle w:val="BodyTextIndent2"/>
        <w:spacing w:after="0" w:line="240" w:lineRule="auto"/>
        <w:ind w:left="0"/>
        <w:jc w:val="both"/>
        <w:rPr>
          <w:rFonts w:ascii="Arial" w:hAnsi="Arial" w:cs="Arial"/>
        </w:rPr>
      </w:pPr>
      <w:r w:rsidRPr="00D73151">
        <w:rPr>
          <w:rFonts w:ascii="Arial" w:hAnsi="Arial" w:cs="Arial"/>
        </w:rPr>
        <w:t xml:space="preserve">The plumbing system shall be subjected </w:t>
      </w:r>
      <w:r w:rsidRPr="00D73151">
        <w:rPr>
          <w:rFonts w:ascii="Arial" w:hAnsi="Arial" w:cs="Arial"/>
          <w:color w:val="000000"/>
        </w:rPr>
        <w:t xml:space="preserve">to </w:t>
      </w:r>
      <w:r w:rsidRPr="00D73151">
        <w:rPr>
          <w:rFonts w:ascii="Arial" w:hAnsi="Arial" w:cs="Arial"/>
        </w:rPr>
        <w:t>required tests to effectively disclose all leaks and defects in the work or the material.</w:t>
      </w:r>
    </w:p>
    <w:p w:rsidR="00594B40" w:rsidRPr="00D73151" w:rsidRDefault="00594B40" w:rsidP="00250DD5">
      <w:pPr>
        <w:pStyle w:val="BodyTextIndent2"/>
        <w:spacing w:after="0" w:line="240" w:lineRule="auto"/>
        <w:ind w:left="0"/>
        <w:jc w:val="both"/>
        <w:rPr>
          <w:rFonts w:ascii="Arial" w:hAnsi="Arial" w:cs="Arial"/>
        </w:rPr>
      </w:pPr>
    </w:p>
    <w:p w:rsidR="00594B40" w:rsidRPr="00D73151" w:rsidRDefault="00594B40" w:rsidP="00250DD5">
      <w:pPr>
        <w:pStyle w:val="BodyTextIndent2"/>
        <w:spacing w:after="0" w:line="240" w:lineRule="auto"/>
        <w:ind w:left="0"/>
        <w:jc w:val="both"/>
        <w:rPr>
          <w:rFonts w:ascii="Arial" w:hAnsi="Arial" w:cs="Arial"/>
        </w:rPr>
      </w:pPr>
      <w:proofErr w:type="gramStart"/>
      <w:r w:rsidRPr="00D73151">
        <w:rPr>
          <w:rFonts w:ascii="Arial" w:hAnsi="Arial" w:cs="Arial"/>
          <w:b/>
          <w:bCs/>
        </w:rPr>
        <w:t>3.1.11</w:t>
      </w:r>
      <w:r w:rsidRPr="00D73151">
        <w:rPr>
          <w:rFonts w:ascii="Arial" w:hAnsi="Arial" w:cs="Arial"/>
        </w:rPr>
        <w:t xml:space="preserve">  </w:t>
      </w:r>
      <w:r w:rsidRPr="00D73151">
        <w:rPr>
          <w:rFonts w:ascii="Arial" w:hAnsi="Arial" w:cs="Arial"/>
          <w:i/>
          <w:iCs/>
        </w:rPr>
        <w:t>Exclusion</w:t>
      </w:r>
      <w:proofErr w:type="gramEnd"/>
      <w:r w:rsidRPr="00D73151">
        <w:rPr>
          <w:rFonts w:ascii="Arial" w:hAnsi="Arial" w:cs="Arial"/>
          <w:i/>
          <w:iCs/>
        </w:rPr>
        <w:t xml:space="preserve"> from Plumbing System</w:t>
      </w:r>
    </w:p>
    <w:p w:rsidR="00594B40" w:rsidRPr="00D73151" w:rsidRDefault="00594B40" w:rsidP="00250DD5">
      <w:pPr>
        <w:pStyle w:val="BodyTextIndent2"/>
        <w:spacing w:after="0" w:line="240" w:lineRule="auto"/>
        <w:ind w:left="0"/>
        <w:jc w:val="both"/>
        <w:rPr>
          <w:rFonts w:ascii="Arial" w:hAnsi="Arial" w:cs="Arial"/>
        </w:rPr>
      </w:pPr>
    </w:p>
    <w:p w:rsidR="00594B40" w:rsidRPr="00D73151" w:rsidRDefault="00594B40" w:rsidP="00250DD5">
      <w:pPr>
        <w:pStyle w:val="BodyTextIndent2"/>
        <w:spacing w:after="0" w:line="240" w:lineRule="auto"/>
        <w:ind w:left="0"/>
        <w:jc w:val="both"/>
        <w:rPr>
          <w:rFonts w:ascii="Arial" w:hAnsi="Arial" w:cs="Arial"/>
        </w:rPr>
      </w:pPr>
      <w:r w:rsidRPr="00D73151">
        <w:rPr>
          <w:rFonts w:ascii="Arial" w:hAnsi="Arial" w:cs="Arial"/>
        </w:rPr>
        <w:t>No substance that will clog or accentuate clogging of pipes, produce explosive mixtures, destroy the pipes or their joints, or interfere unduly with the sewage-disposal process shall be allowed to enter the drainage system.</w:t>
      </w:r>
    </w:p>
    <w:p w:rsidR="00594B40" w:rsidRPr="00D73151" w:rsidRDefault="00594B40" w:rsidP="00250DD5">
      <w:pPr>
        <w:pStyle w:val="BodyTextIndent2"/>
        <w:spacing w:after="0" w:line="240" w:lineRule="auto"/>
        <w:ind w:left="0"/>
        <w:jc w:val="both"/>
        <w:rPr>
          <w:rFonts w:ascii="Arial" w:hAnsi="Arial" w:cs="Arial"/>
        </w:rPr>
      </w:pPr>
    </w:p>
    <w:p w:rsidR="00594B40" w:rsidRPr="00D73151" w:rsidRDefault="00594B40" w:rsidP="00250DD5">
      <w:pPr>
        <w:pStyle w:val="BodyTextIndent2"/>
        <w:spacing w:after="0" w:line="240" w:lineRule="auto"/>
        <w:ind w:left="0"/>
        <w:jc w:val="both"/>
        <w:rPr>
          <w:rFonts w:ascii="Arial" w:hAnsi="Arial" w:cs="Arial"/>
          <w:i/>
          <w:iCs/>
        </w:rPr>
      </w:pPr>
      <w:proofErr w:type="gramStart"/>
      <w:r w:rsidRPr="00D73151">
        <w:rPr>
          <w:rFonts w:ascii="Arial" w:hAnsi="Arial" w:cs="Arial"/>
          <w:b/>
          <w:bCs/>
        </w:rPr>
        <w:t>3.1.12</w:t>
      </w:r>
      <w:r w:rsidRPr="00D73151">
        <w:rPr>
          <w:rFonts w:ascii="Arial" w:hAnsi="Arial" w:cs="Arial"/>
        </w:rPr>
        <w:t xml:space="preserve">  </w:t>
      </w:r>
      <w:r w:rsidRPr="00D73151">
        <w:rPr>
          <w:rFonts w:ascii="Arial" w:hAnsi="Arial" w:cs="Arial"/>
          <w:i/>
          <w:iCs/>
        </w:rPr>
        <w:t>Light</w:t>
      </w:r>
      <w:proofErr w:type="gramEnd"/>
      <w:r w:rsidRPr="00D73151">
        <w:rPr>
          <w:rFonts w:ascii="Arial" w:hAnsi="Arial" w:cs="Arial"/>
          <w:i/>
          <w:iCs/>
        </w:rPr>
        <w:t xml:space="preserve"> and Ventilation</w:t>
      </w:r>
    </w:p>
    <w:p w:rsidR="00594B40" w:rsidRPr="00D73151" w:rsidRDefault="00594B40" w:rsidP="00250DD5">
      <w:pPr>
        <w:pStyle w:val="BodyTextIndent2"/>
        <w:spacing w:after="0" w:line="240" w:lineRule="auto"/>
        <w:ind w:left="0"/>
        <w:jc w:val="both"/>
        <w:rPr>
          <w:rFonts w:ascii="Arial" w:hAnsi="Arial" w:cs="Arial"/>
          <w:i/>
          <w:iCs/>
        </w:rPr>
      </w:pPr>
    </w:p>
    <w:p w:rsidR="00594B40" w:rsidRPr="00D73151" w:rsidRDefault="00594B40" w:rsidP="00250DD5">
      <w:pPr>
        <w:pStyle w:val="BodyTextIndent2"/>
        <w:spacing w:after="0" w:line="240" w:lineRule="auto"/>
        <w:ind w:left="0"/>
        <w:jc w:val="both"/>
        <w:rPr>
          <w:rFonts w:ascii="Arial" w:hAnsi="Arial" w:cs="Arial"/>
        </w:rPr>
      </w:pPr>
      <w:r w:rsidRPr="00D73151">
        <w:rPr>
          <w:rFonts w:ascii="Arial" w:hAnsi="Arial" w:cs="Arial"/>
        </w:rPr>
        <w:t>Wherever water closet or similar fixture is located in a room or compartment, it should be properly lighted and ventilated.</w:t>
      </w:r>
    </w:p>
    <w:p w:rsidR="00594B40" w:rsidRPr="00D73151" w:rsidRDefault="00594B40" w:rsidP="00250DD5">
      <w:pPr>
        <w:pStyle w:val="BodyTextIndent2"/>
        <w:spacing w:after="0" w:line="240" w:lineRule="auto"/>
        <w:ind w:left="0"/>
        <w:jc w:val="both"/>
        <w:rPr>
          <w:rFonts w:ascii="Arial" w:hAnsi="Arial" w:cs="Arial"/>
        </w:rPr>
      </w:pPr>
    </w:p>
    <w:p w:rsidR="00594B40" w:rsidRPr="00D73151" w:rsidRDefault="00594B40" w:rsidP="00250DD5">
      <w:pPr>
        <w:pStyle w:val="BodyTextIndent2"/>
        <w:spacing w:after="0" w:line="240" w:lineRule="auto"/>
        <w:ind w:left="0"/>
        <w:jc w:val="both"/>
        <w:rPr>
          <w:rFonts w:ascii="Arial" w:hAnsi="Arial" w:cs="Arial"/>
          <w:i/>
          <w:iCs/>
        </w:rPr>
      </w:pPr>
      <w:r w:rsidRPr="00D73151">
        <w:rPr>
          <w:rFonts w:ascii="Arial" w:hAnsi="Arial" w:cs="Arial"/>
          <w:b/>
          <w:bCs/>
        </w:rPr>
        <w:t>3.1.13</w:t>
      </w:r>
      <w:r w:rsidRPr="00D73151">
        <w:rPr>
          <w:rFonts w:ascii="Arial" w:hAnsi="Arial" w:cs="Arial"/>
          <w:b/>
          <w:bCs/>
        </w:rPr>
        <w:tab/>
      </w:r>
      <w:r w:rsidRPr="00D73151">
        <w:rPr>
          <w:rFonts w:ascii="Arial" w:hAnsi="Arial" w:cs="Arial"/>
          <w:i/>
          <w:iCs/>
        </w:rPr>
        <w:t>Individual Sewage Disposal Systems</w:t>
      </w:r>
    </w:p>
    <w:p w:rsidR="00594B40" w:rsidRPr="00D73151" w:rsidRDefault="00594B40" w:rsidP="00250DD5">
      <w:pPr>
        <w:pStyle w:val="BodyTextIndent2"/>
        <w:spacing w:after="0" w:line="240" w:lineRule="auto"/>
        <w:ind w:left="0"/>
        <w:jc w:val="both"/>
        <w:rPr>
          <w:rFonts w:ascii="Arial" w:hAnsi="Arial" w:cs="Arial"/>
          <w:i/>
          <w:iCs/>
        </w:rPr>
      </w:pPr>
    </w:p>
    <w:p w:rsidR="00594B40" w:rsidRPr="00D73151" w:rsidRDefault="00594B40" w:rsidP="00250DD5">
      <w:pPr>
        <w:pStyle w:val="BodyTextIndent2"/>
        <w:spacing w:after="0" w:line="240" w:lineRule="auto"/>
        <w:ind w:left="0"/>
        <w:jc w:val="both"/>
        <w:rPr>
          <w:rFonts w:ascii="Arial" w:hAnsi="Arial" w:cs="Arial"/>
        </w:rPr>
      </w:pPr>
      <w:r w:rsidRPr="00D73151">
        <w:rPr>
          <w:rFonts w:ascii="Arial" w:hAnsi="Arial" w:cs="Arial"/>
        </w:rPr>
        <w:lastRenderedPageBreak/>
        <w:t>If water closets or other plumbing fixtures are installed in buildings where connection to public sewer is not possible, suitable provision shall be made for acceptable treatment and disposal.</w:t>
      </w:r>
    </w:p>
    <w:p w:rsidR="00594B40" w:rsidRPr="00D73151" w:rsidRDefault="00594B40" w:rsidP="00250DD5">
      <w:pPr>
        <w:pStyle w:val="BodyTextIndent2"/>
        <w:spacing w:after="0" w:line="240" w:lineRule="auto"/>
        <w:ind w:left="0"/>
        <w:jc w:val="both"/>
        <w:rPr>
          <w:rFonts w:ascii="Arial" w:hAnsi="Arial" w:cs="Arial"/>
        </w:rPr>
      </w:pPr>
    </w:p>
    <w:p w:rsidR="00594B40" w:rsidRPr="00D73151" w:rsidRDefault="00594B40" w:rsidP="00250DD5">
      <w:pPr>
        <w:pStyle w:val="BodyTextIndent2"/>
        <w:spacing w:after="0" w:line="240" w:lineRule="auto"/>
        <w:ind w:left="0"/>
        <w:jc w:val="both"/>
        <w:rPr>
          <w:rFonts w:ascii="Arial" w:hAnsi="Arial" w:cs="Arial"/>
          <w:i/>
          <w:iCs/>
        </w:rPr>
      </w:pPr>
      <w:proofErr w:type="gramStart"/>
      <w:r w:rsidRPr="00D73151">
        <w:rPr>
          <w:rFonts w:ascii="Arial" w:hAnsi="Arial" w:cs="Arial"/>
          <w:b/>
          <w:bCs/>
        </w:rPr>
        <w:t>3.1.14</w:t>
      </w:r>
      <w:r w:rsidRPr="00D73151">
        <w:rPr>
          <w:rFonts w:ascii="Arial" w:hAnsi="Arial" w:cs="Arial"/>
        </w:rPr>
        <w:t xml:space="preserve">  </w:t>
      </w:r>
      <w:r w:rsidRPr="00D73151">
        <w:rPr>
          <w:rFonts w:ascii="Arial" w:hAnsi="Arial" w:cs="Arial"/>
          <w:i/>
          <w:iCs/>
        </w:rPr>
        <w:t>Maintenance</w:t>
      </w:r>
      <w:proofErr w:type="gramEnd"/>
    </w:p>
    <w:p w:rsidR="00594B40" w:rsidRPr="00D73151" w:rsidRDefault="00594B40" w:rsidP="00250DD5">
      <w:pPr>
        <w:pStyle w:val="BodyTextIndent2"/>
        <w:spacing w:after="0" w:line="240" w:lineRule="auto"/>
        <w:ind w:left="0"/>
        <w:jc w:val="both"/>
        <w:rPr>
          <w:rFonts w:ascii="Arial" w:hAnsi="Arial" w:cs="Arial"/>
          <w:i/>
          <w:iCs/>
        </w:rPr>
      </w:pPr>
    </w:p>
    <w:p w:rsidR="00594B40" w:rsidRPr="00D73151" w:rsidRDefault="00594B40" w:rsidP="00250DD5">
      <w:pPr>
        <w:pStyle w:val="BodyTextIndent2"/>
        <w:spacing w:after="0" w:line="240" w:lineRule="auto"/>
        <w:ind w:left="0"/>
        <w:jc w:val="both"/>
        <w:rPr>
          <w:rFonts w:ascii="Arial" w:hAnsi="Arial" w:cs="Arial"/>
        </w:rPr>
      </w:pPr>
      <w:r w:rsidRPr="00D73151">
        <w:rPr>
          <w:rFonts w:ascii="Arial" w:hAnsi="Arial" w:cs="Arial"/>
        </w:rPr>
        <w:t>Plumbing systems shall be maintained in a safe and serviceable condition.</w:t>
      </w:r>
    </w:p>
    <w:p w:rsidR="00594B40" w:rsidRPr="00D73151" w:rsidRDefault="00594B40" w:rsidP="00250DD5">
      <w:pPr>
        <w:pStyle w:val="BodyTextIndent2"/>
        <w:spacing w:after="0" w:line="240" w:lineRule="auto"/>
        <w:ind w:left="0"/>
        <w:jc w:val="both"/>
        <w:rPr>
          <w:rFonts w:ascii="Arial" w:hAnsi="Arial" w:cs="Arial"/>
        </w:rPr>
      </w:pPr>
    </w:p>
    <w:p w:rsidR="00594B40" w:rsidRPr="00D73151" w:rsidRDefault="00594B40" w:rsidP="00250DD5">
      <w:pPr>
        <w:pStyle w:val="BodyTextIndent2"/>
        <w:spacing w:after="0" w:line="240" w:lineRule="auto"/>
        <w:ind w:left="0"/>
        <w:jc w:val="both"/>
        <w:rPr>
          <w:rFonts w:ascii="Arial" w:hAnsi="Arial" w:cs="Arial"/>
          <w:i/>
          <w:iCs/>
        </w:rPr>
      </w:pPr>
      <w:proofErr w:type="gramStart"/>
      <w:r w:rsidRPr="00D73151">
        <w:rPr>
          <w:rFonts w:ascii="Arial" w:hAnsi="Arial" w:cs="Arial"/>
          <w:b/>
          <w:bCs/>
        </w:rPr>
        <w:t xml:space="preserve">3.1.15 </w:t>
      </w:r>
      <w:r w:rsidRPr="00D73151">
        <w:rPr>
          <w:rFonts w:ascii="Arial" w:hAnsi="Arial" w:cs="Arial"/>
        </w:rPr>
        <w:t xml:space="preserve"> </w:t>
      </w:r>
      <w:r w:rsidRPr="00D73151">
        <w:rPr>
          <w:rFonts w:ascii="Arial" w:hAnsi="Arial" w:cs="Arial"/>
          <w:i/>
        </w:rPr>
        <w:t>Approach</w:t>
      </w:r>
      <w:proofErr w:type="gramEnd"/>
      <w:r w:rsidRPr="00D73151">
        <w:rPr>
          <w:rFonts w:ascii="Arial" w:hAnsi="Arial" w:cs="Arial"/>
          <w:i/>
        </w:rPr>
        <w:t xml:space="preserve"> for Use and Cleaning</w:t>
      </w:r>
    </w:p>
    <w:p w:rsidR="00594B40" w:rsidRPr="00D73151" w:rsidRDefault="00594B40" w:rsidP="00250DD5">
      <w:pPr>
        <w:pStyle w:val="BodyTextIndent2"/>
        <w:spacing w:after="0" w:line="240" w:lineRule="auto"/>
        <w:ind w:left="0"/>
        <w:jc w:val="both"/>
        <w:rPr>
          <w:rFonts w:ascii="Arial" w:hAnsi="Arial" w:cs="Arial"/>
        </w:rPr>
      </w:pPr>
    </w:p>
    <w:p w:rsidR="00594B40" w:rsidRPr="00D73151" w:rsidRDefault="00594B40" w:rsidP="00250DD5">
      <w:pPr>
        <w:pStyle w:val="BodyTextIndent2"/>
        <w:spacing w:after="0" w:line="240" w:lineRule="auto"/>
        <w:ind w:left="0"/>
        <w:jc w:val="both"/>
        <w:rPr>
          <w:rFonts w:ascii="Arial" w:hAnsi="Arial" w:cs="Arial"/>
        </w:rPr>
      </w:pPr>
      <w:r w:rsidRPr="00D73151">
        <w:rPr>
          <w:rFonts w:ascii="Arial" w:hAnsi="Arial" w:cs="Arial"/>
        </w:rPr>
        <w:t>All plumbing fixtures shall be so installed with regard to spacing as to be approachable for their intended use and for cleaning.  All doors, windows and any other device needing access within the toilet shall be so located that they have proper approach.</w:t>
      </w:r>
    </w:p>
    <w:p w:rsidR="00594B40" w:rsidRPr="00D73151" w:rsidRDefault="00594B40" w:rsidP="00250DD5">
      <w:pPr>
        <w:pStyle w:val="BodyTextIndent2"/>
        <w:spacing w:after="0" w:line="240" w:lineRule="auto"/>
        <w:ind w:left="0"/>
        <w:jc w:val="both"/>
        <w:rPr>
          <w:rFonts w:ascii="Arial" w:hAnsi="Arial" w:cs="Arial"/>
        </w:rPr>
      </w:pPr>
    </w:p>
    <w:p w:rsidR="00594B40" w:rsidRPr="00D73151" w:rsidRDefault="00594B40" w:rsidP="00250DD5">
      <w:pPr>
        <w:pStyle w:val="BodyTextIndent2"/>
        <w:spacing w:after="0" w:line="240" w:lineRule="auto"/>
        <w:ind w:left="0"/>
        <w:jc w:val="both"/>
        <w:rPr>
          <w:rFonts w:ascii="Arial" w:hAnsi="Arial" w:cs="Arial"/>
          <w:i/>
          <w:iCs/>
        </w:rPr>
      </w:pPr>
      <w:proofErr w:type="gramStart"/>
      <w:r w:rsidRPr="00D73151">
        <w:rPr>
          <w:rFonts w:ascii="Arial" w:hAnsi="Arial" w:cs="Arial"/>
          <w:b/>
          <w:bCs/>
        </w:rPr>
        <w:t>3.1.16</w:t>
      </w:r>
      <w:r w:rsidRPr="00D73151">
        <w:rPr>
          <w:rFonts w:ascii="Arial" w:hAnsi="Arial" w:cs="Arial"/>
        </w:rPr>
        <w:t xml:space="preserve">  </w:t>
      </w:r>
      <w:r w:rsidRPr="00D73151">
        <w:rPr>
          <w:rFonts w:ascii="Arial" w:hAnsi="Arial" w:cs="Arial"/>
          <w:i/>
        </w:rPr>
        <w:t>Accessibility</w:t>
      </w:r>
      <w:proofErr w:type="gramEnd"/>
      <w:r w:rsidRPr="00D73151">
        <w:rPr>
          <w:rFonts w:ascii="Arial" w:hAnsi="Arial" w:cs="Arial"/>
          <w:i/>
          <w:iCs/>
        </w:rPr>
        <w:t xml:space="preserve"> for Persons with Disabilities</w:t>
      </w:r>
    </w:p>
    <w:p w:rsidR="00594B40" w:rsidRPr="00D73151" w:rsidRDefault="00594B40" w:rsidP="00250DD5">
      <w:pPr>
        <w:pStyle w:val="BodyTextIndent2"/>
        <w:spacing w:after="0" w:line="240" w:lineRule="auto"/>
        <w:ind w:left="0"/>
        <w:jc w:val="both"/>
        <w:rPr>
          <w:rFonts w:ascii="Arial" w:hAnsi="Arial" w:cs="Arial"/>
        </w:rPr>
      </w:pPr>
    </w:p>
    <w:p w:rsidR="00594B40" w:rsidRPr="00D73151" w:rsidRDefault="00594B40" w:rsidP="00250DD5">
      <w:pPr>
        <w:pStyle w:val="BodyTextIndent2"/>
        <w:spacing w:after="0" w:line="240" w:lineRule="auto"/>
        <w:ind w:left="0"/>
        <w:jc w:val="both"/>
        <w:rPr>
          <w:rFonts w:ascii="Arial" w:hAnsi="Arial" w:cs="Arial"/>
        </w:rPr>
      </w:pPr>
      <w:r w:rsidRPr="00D73151">
        <w:rPr>
          <w:rFonts w:ascii="Arial" w:hAnsi="Arial" w:cs="Arial"/>
        </w:rPr>
        <w:t>All doors, windows and fixtures, including WC, urinals, grab bars, washbasin, mirror and all other accessories for use by persons with disabilities shall be so installed/located that they have proper access with appropriate width, height, space, centerlines, and ease of operation (</w:t>
      </w:r>
      <w:r w:rsidRPr="00D73151">
        <w:rPr>
          <w:rFonts w:ascii="Arial" w:hAnsi="Arial" w:cs="Arial"/>
          <w:i/>
          <w:iCs/>
        </w:rPr>
        <w:t xml:space="preserve">see </w:t>
      </w:r>
      <w:r w:rsidRPr="00D73151">
        <w:rPr>
          <w:rFonts w:ascii="Arial" w:hAnsi="Arial" w:cs="Arial"/>
          <w:b/>
          <w:bCs/>
        </w:rPr>
        <w:t>13</w:t>
      </w:r>
      <w:r w:rsidRPr="00D73151">
        <w:rPr>
          <w:rFonts w:ascii="Arial" w:hAnsi="Arial" w:cs="Arial"/>
        </w:rPr>
        <w:t xml:space="preserve"> of Part 3 ‘Development Control Rules and General Building Requirements’ of the Code).</w:t>
      </w:r>
    </w:p>
    <w:p w:rsidR="00594B40" w:rsidRPr="00D73151" w:rsidRDefault="00594B40" w:rsidP="00250DD5">
      <w:pPr>
        <w:pStyle w:val="BodyTextIndent2"/>
        <w:spacing w:after="0" w:line="240" w:lineRule="auto"/>
        <w:ind w:left="0"/>
        <w:jc w:val="both"/>
        <w:rPr>
          <w:rFonts w:ascii="Arial" w:hAnsi="Arial" w:cs="Arial"/>
        </w:rPr>
      </w:pPr>
    </w:p>
    <w:p w:rsidR="00594B40" w:rsidRPr="00D73151" w:rsidRDefault="00594B40" w:rsidP="00250DD5">
      <w:pPr>
        <w:pStyle w:val="BodyTextIndent2"/>
        <w:spacing w:after="0" w:line="240" w:lineRule="auto"/>
        <w:ind w:left="0"/>
        <w:jc w:val="both"/>
        <w:rPr>
          <w:rFonts w:ascii="Arial" w:hAnsi="Arial" w:cs="Arial"/>
        </w:rPr>
      </w:pPr>
      <w:proofErr w:type="gramStart"/>
      <w:r w:rsidRPr="00D73151">
        <w:rPr>
          <w:rFonts w:ascii="Arial" w:hAnsi="Arial" w:cs="Arial"/>
          <w:b/>
          <w:bCs/>
        </w:rPr>
        <w:t>3.1.17</w:t>
      </w:r>
      <w:r w:rsidRPr="00D73151">
        <w:rPr>
          <w:rFonts w:ascii="Arial" w:hAnsi="Arial" w:cs="Arial"/>
        </w:rPr>
        <w:t xml:space="preserve">  </w:t>
      </w:r>
      <w:r w:rsidRPr="00D73151">
        <w:rPr>
          <w:rFonts w:ascii="Arial" w:hAnsi="Arial" w:cs="Arial"/>
          <w:i/>
          <w:iCs/>
        </w:rPr>
        <w:t>Structural</w:t>
      </w:r>
      <w:proofErr w:type="gramEnd"/>
      <w:r w:rsidRPr="00D73151">
        <w:rPr>
          <w:rFonts w:ascii="Arial" w:hAnsi="Arial" w:cs="Arial"/>
          <w:i/>
          <w:iCs/>
        </w:rPr>
        <w:t xml:space="preserve"> Safety</w:t>
      </w:r>
    </w:p>
    <w:p w:rsidR="00594B40" w:rsidRPr="00D73151" w:rsidRDefault="00594B40" w:rsidP="00250DD5">
      <w:pPr>
        <w:pStyle w:val="BodyTextIndent2"/>
        <w:spacing w:after="0" w:line="240" w:lineRule="auto"/>
        <w:ind w:left="0"/>
        <w:jc w:val="both"/>
        <w:rPr>
          <w:rFonts w:ascii="Arial" w:hAnsi="Arial" w:cs="Arial"/>
        </w:rPr>
      </w:pPr>
    </w:p>
    <w:p w:rsidR="00594B40" w:rsidRPr="00D73151" w:rsidRDefault="00594B40" w:rsidP="00250DD5">
      <w:pPr>
        <w:pStyle w:val="BodyText"/>
        <w:spacing w:after="0"/>
        <w:jc w:val="both"/>
        <w:rPr>
          <w:rFonts w:ascii="Arial" w:hAnsi="Arial" w:cs="Arial"/>
        </w:rPr>
      </w:pPr>
      <w:r w:rsidRPr="00D73151">
        <w:rPr>
          <w:rFonts w:ascii="Arial" w:hAnsi="Arial" w:cs="Arial"/>
        </w:rPr>
        <w:t>Plumbing system shall be installed with due regard to preservation of the structural members and prevention of damage to walls and other surfaces.</w:t>
      </w:r>
    </w:p>
    <w:p w:rsidR="00594B40" w:rsidRPr="00D73151" w:rsidRDefault="00594B40" w:rsidP="00250DD5">
      <w:pPr>
        <w:pStyle w:val="BodyTextIndent2"/>
        <w:spacing w:after="0" w:line="240" w:lineRule="auto"/>
        <w:ind w:left="0"/>
        <w:jc w:val="both"/>
        <w:rPr>
          <w:rFonts w:ascii="Arial" w:hAnsi="Arial" w:cs="Arial"/>
        </w:rPr>
      </w:pPr>
    </w:p>
    <w:p w:rsidR="00594B40" w:rsidRPr="00D73151" w:rsidRDefault="00594B40" w:rsidP="00250DD5">
      <w:pPr>
        <w:pStyle w:val="BodyTextIndent2"/>
        <w:spacing w:after="0" w:line="240" w:lineRule="auto"/>
        <w:ind w:left="0"/>
        <w:jc w:val="both"/>
        <w:rPr>
          <w:rFonts w:ascii="Arial" w:hAnsi="Arial" w:cs="Arial"/>
        </w:rPr>
      </w:pPr>
      <w:r w:rsidRPr="00D73151">
        <w:rPr>
          <w:rFonts w:ascii="Arial" w:hAnsi="Arial" w:cs="Arial"/>
          <w:b/>
          <w:bCs/>
        </w:rPr>
        <w:t>3.1.18</w:t>
      </w:r>
      <w:r w:rsidRPr="00D73151">
        <w:rPr>
          <w:rFonts w:ascii="Arial" w:hAnsi="Arial" w:cs="Arial"/>
          <w:b/>
          <w:bCs/>
        </w:rPr>
        <w:tab/>
      </w:r>
      <w:r w:rsidR="00250DD5" w:rsidRPr="00D73151">
        <w:rPr>
          <w:rFonts w:ascii="Arial" w:hAnsi="Arial" w:cs="Arial"/>
          <w:b/>
          <w:bCs/>
        </w:rPr>
        <w:t xml:space="preserve"> </w:t>
      </w:r>
      <w:r w:rsidRPr="00D73151">
        <w:rPr>
          <w:rFonts w:ascii="Arial" w:hAnsi="Arial" w:cs="Arial"/>
          <w:i/>
          <w:iCs/>
        </w:rPr>
        <w:t>Protection of Ground and Surface Water</w:t>
      </w:r>
    </w:p>
    <w:p w:rsidR="00594B40" w:rsidRPr="00D73151" w:rsidRDefault="00594B40" w:rsidP="00250DD5">
      <w:pPr>
        <w:pStyle w:val="BodyTextIndent2"/>
        <w:spacing w:after="0" w:line="240" w:lineRule="auto"/>
        <w:ind w:left="0"/>
        <w:jc w:val="both"/>
        <w:rPr>
          <w:rFonts w:ascii="Arial" w:hAnsi="Arial" w:cs="Arial"/>
        </w:rPr>
      </w:pPr>
    </w:p>
    <w:p w:rsidR="00594B40" w:rsidRPr="00D73151" w:rsidRDefault="00594B40" w:rsidP="00250DD5">
      <w:pPr>
        <w:pStyle w:val="BodyTextIndent2"/>
        <w:spacing w:after="0" w:line="240" w:lineRule="auto"/>
        <w:ind w:left="0"/>
        <w:jc w:val="both"/>
        <w:rPr>
          <w:rFonts w:ascii="Arial" w:hAnsi="Arial" w:cs="Arial"/>
        </w:rPr>
      </w:pPr>
      <w:r w:rsidRPr="00D73151">
        <w:rPr>
          <w:rFonts w:ascii="Arial" w:hAnsi="Arial" w:cs="Arial"/>
        </w:rPr>
        <w:t>Sewage or other waste shall not be discharged into surface or sub-surface water without acceptable form of treatment.</w:t>
      </w:r>
    </w:p>
    <w:p w:rsidR="00594B40" w:rsidRPr="00D73151" w:rsidRDefault="00594B40" w:rsidP="00106E19">
      <w:pPr>
        <w:pStyle w:val="BodyText"/>
        <w:spacing w:after="0"/>
        <w:rPr>
          <w:rFonts w:ascii="Arial" w:hAnsi="Arial" w:cs="Arial"/>
          <w:b/>
          <w:bCs/>
        </w:rPr>
      </w:pPr>
    </w:p>
    <w:p w:rsidR="00594B40" w:rsidRPr="00D73151" w:rsidRDefault="00F92DFA" w:rsidP="00F92DFA">
      <w:pPr>
        <w:pStyle w:val="BodyText"/>
        <w:spacing w:after="0"/>
        <w:rPr>
          <w:rFonts w:ascii="Arial" w:hAnsi="Arial" w:cs="Arial"/>
          <w:b/>
          <w:bCs/>
        </w:rPr>
      </w:pPr>
      <w:proofErr w:type="gramStart"/>
      <w:r w:rsidRPr="00D73151">
        <w:rPr>
          <w:rFonts w:ascii="Arial" w:hAnsi="Arial" w:cs="Arial"/>
          <w:b/>
          <w:bCs/>
        </w:rPr>
        <w:t>4  PERMISSION</w:t>
      </w:r>
      <w:proofErr w:type="gramEnd"/>
      <w:r w:rsidRPr="00D73151">
        <w:rPr>
          <w:rFonts w:ascii="Arial" w:hAnsi="Arial" w:cs="Arial"/>
          <w:b/>
          <w:bCs/>
        </w:rPr>
        <w:t xml:space="preserve"> FOR SANITARY OR DRAINAGE INSTALLATION </w:t>
      </w:r>
    </w:p>
    <w:p w:rsidR="00F92DFA" w:rsidRPr="00D73151" w:rsidRDefault="00F92DFA" w:rsidP="00F92DFA">
      <w:pPr>
        <w:pStyle w:val="BodyText"/>
        <w:spacing w:after="0"/>
        <w:rPr>
          <w:rFonts w:ascii="Arial" w:hAnsi="Arial" w:cs="Arial"/>
        </w:rPr>
      </w:pPr>
    </w:p>
    <w:p w:rsidR="00F92DFA" w:rsidRPr="00D73151" w:rsidRDefault="00F92DFA" w:rsidP="00F92DFA">
      <w:pPr>
        <w:jc w:val="both"/>
        <w:rPr>
          <w:rFonts w:ascii="Arial" w:hAnsi="Arial" w:cs="Arial"/>
          <w:bCs/>
        </w:rPr>
      </w:pPr>
      <w:r w:rsidRPr="00D73151">
        <w:rPr>
          <w:rFonts w:ascii="Arial" w:hAnsi="Arial" w:cs="Arial"/>
          <w:b/>
        </w:rPr>
        <w:t>4.1</w:t>
      </w:r>
      <w:r w:rsidRPr="00D73151">
        <w:rPr>
          <w:rFonts w:ascii="Arial" w:hAnsi="Arial" w:cs="Arial"/>
          <w:bCs/>
        </w:rPr>
        <w:t xml:space="preserve"> </w:t>
      </w:r>
      <w:r w:rsidRPr="00D73151">
        <w:rPr>
          <w:rFonts w:ascii="Arial" w:hAnsi="Arial" w:cs="Arial"/>
          <w:b/>
        </w:rPr>
        <w:t>General</w:t>
      </w:r>
    </w:p>
    <w:p w:rsidR="00F92DFA" w:rsidRPr="00D73151" w:rsidRDefault="00F92DFA" w:rsidP="00F92DFA">
      <w:pPr>
        <w:jc w:val="both"/>
        <w:rPr>
          <w:rFonts w:ascii="Arial" w:hAnsi="Arial" w:cs="Arial"/>
          <w:bCs/>
        </w:rPr>
      </w:pPr>
    </w:p>
    <w:p w:rsidR="00594B40" w:rsidRPr="00D73151" w:rsidRDefault="00F92DFA" w:rsidP="00F92DFA">
      <w:pPr>
        <w:jc w:val="both"/>
        <w:rPr>
          <w:rFonts w:ascii="Arial" w:hAnsi="Arial" w:cs="Arial"/>
          <w:bCs/>
        </w:rPr>
      </w:pPr>
      <w:r w:rsidRPr="00D73151">
        <w:rPr>
          <w:rFonts w:ascii="Arial" w:hAnsi="Arial" w:cs="Arial"/>
          <w:bCs/>
        </w:rPr>
        <w:t>The Code specifies that n</w:t>
      </w:r>
      <w:r w:rsidR="00594B40" w:rsidRPr="00D73151">
        <w:rPr>
          <w:rFonts w:ascii="Arial" w:hAnsi="Arial" w:cs="Arial"/>
          <w:bCs/>
        </w:rPr>
        <w:t xml:space="preserve">o person shall install or carry out any water-borne sanitary installation or drainage installation or any works in connection with anything existing or new buildings or any other premises without obtaining the </w:t>
      </w:r>
      <w:r w:rsidR="00594B40" w:rsidRPr="00D73151">
        <w:rPr>
          <w:rFonts w:ascii="Arial" w:hAnsi="Arial" w:cs="Arial"/>
          <w:bCs/>
          <w:color w:val="000000"/>
        </w:rPr>
        <w:t>prior</w:t>
      </w:r>
      <w:r w:rsidR="00594B40" w:rsidRPr="00D73151">
        <w:rPr>
          <w:rFonts w:ascii="Arial" w:hAnsi="Arial" w:cs="Arial"/>
          <w:bCs/>
        </w:rPr>
        <w:t xml:space="preserve"> sanction of the Authority.</w:t>
      </w:r>
    </w:p>
    <w:p w:rsidR="00594B40" w:rsidRPr="00D73151" w:rsidRDefault="00594B40" w:rsidP="00106E19">
      <w:pPr>
        <w:tabs>
          <w:tab w:val="left" w:pos="1458"/>
          <w:tab w:val="left" w:pos="9558"/>
        </w:tabs>
        <w:rPr>
          <w:rFonts w:ascii="Arial" w:hAnsi="Arial" w:cs="Arial"/>
        </w:rPr>
      </w:pPr>
    </w:p>
    <w:p w:rsidR="00F92DFA" w:rsidRPr="00D73151" w:rsidRDefault="00F92DFA" w:rsidP="00106E19">
      <w:pPr>
        <w:jc w:val="both"/>
        <w:rPr>
          <w:rFonts w:ascii="Arial" w:hAnsi="Arial" w:cs="Arial"/>
          <w:b/>
          <w:bCs/>
        </w:rPr>
      </w:pPr>
      <w:r w:rsidRPr="00D73151">
        <w:rPr>
          <w:rFonts w:ascii="Arial" w:hAnsi="Arial" w:cs="Arial"/>
          <w:b/>
          <w:bCs/>
        </w:rPr>
        <w:t>4.2 Application and Plans</w:t>
      </w:r>
    </w:p>
    <w:p w:rsidR="00F92DFA" w:rsidRPr="00D73151" w:rsidRDefault="00F92DFA" w:rsidP="00106E19">
      <w:pPr>
        <w:jc w:val="both"/>
        <w:rPr>
          <w:rFonts w:ascii="Arial" w:hAnsi="Arial" w:cs="Arial"/>
          <w:b/>
          <w:bCs/>
        </w:rPr>
      </w:pPr>
    </w:p>
    <w:p w:rsidR="00594B40" w:rsidRPr="00D73151" w:rsidRDefault="00F92DFA" w:rsidP="00106E19">
      <w:pPr>
        <w:jc w:val="both"/>
        <w:rPr>
          <w:rFonts w:ascii="Arial" w:hAnsi="Arial" w:cs="Arial"/>
        </w:rPr>
      </w:pPr>
      <w:r w:rsidRPr="00D73151">
        <w:rPr>
          <w:rFonts w:ascii="Arial" w:hAnsi="Arial" w:cs="Arial"/>
        </w:rPr>
        <w:t xml:space="preserve">The Code includes the </w:t>
      </w:r>
      <w:r w:rsidRPr="00D73151">
        <w:rPr>
          <w:rFonts w:ascii="Arial" w:hAnsi="Arial" w:cs="Arial"/>
          <w:b/>
          <w:bCs/>
        </w:rPr>
        <w:t xml:space="preserve">format for </w:t>
      </w:r>
      <w:r w:rsidR="00594B40" w:rsidRPr="00D73151">
        <w:rPr>
          <w:rFonts w:ascii="Arial" w:hAnsi="Arial" w:cs="Arial"/>
          <w:b/>
          <w:bCs/>
        </w:rPr>
        <w:t>application</w:t>
      </w:r>
      <w:r w:rsidR="00594B40" w:rsidRPr="00D73151">
        <w:rPr>
          <w:rFonts w:ascii="Arial" w:hAnsi="Arial" w:cs="Arial"/>
        </w:rPr>
        <w:t xml:space="preserve"> </w:t>
      </w:r>
      <w:r w:rsidRPr="00D73151">
        <w:rPr>
          <w:rFonts w:ascii="Arial" w:hAnsi="Arial" w:cs="Arial"/>
        </w:rPr>
        <w:t xml:space="preserve">in which the Owner shall submit their application to the Authority. It also provides guidance on preparation of </w:t>
      </w:r>
      <w:r w:rsidRPr="00D73151">
        <w:rPr>
          <w:rFonts w:ascii="Arial" w:hAnsi="Arial" w:cs="Arial"/>
          <w:b/>
          <w:bCs/>
        </w:rPr>
        <w:t>site plan</w:t>
      </w:r>
      <w:r w:rsidRPr="00D73151">
        <w:rPr>
          <w:rFonts w:ascii="Arial" w:hAnsi="Arial" w:cs="Arial"/>
        </w:rPr>
        <w:t xml:space="preserve"> and </w:t>
      </w:r>
      <w:r w:rsidRPr="00D73151">
        <w:rPr>
          <w:rFonts w:ascii="Arial" w:hAnsi="Arial" w:cs="Arial"/>
          <w:b/>
          <w:bCs/>
        </w:rPr>
        <w:t>drainage plan</w:t>
      </w:r>
      <w:r w:rsidRPr="00D73151">
        <w:rPr>
          <w:rFonts w:ascii="Arial" w:hAnsi="Arial" w:cs="Arial"/>
        </w:rPr>
        <w:t xml:space="preserve"> to be submitted with the application.</w:t>
      </w:r>
      <w:r w:rsidR="00594B40" w:rsidRPr="00D73151">
        <w:rPr>
          <w:rFonts w:ascii="Arial" w:hAnsi="Arial" w:cs="Arial"/>
          <w:i/>
          <w:iCs/>
        </w:rPr>
        <w:t xml:space="preserve"> </w:t>
      </w:r>
      <w:r w:rsidRPr="00D73151">
        <w:rPr>
          <w:rFonts w:ascii="Arial" w:hAnsi="Arial" w:cs="Arial"/>
        </w:rPr>
        <w:t xml:space="preserve">As per the Code, the following </w:t>
      </w:r>
      <w:proofErr w:type="spellStart"/>
      <w:r w:rsidRPr="00D73151">
        <w:rPr>
          <w:rFonts w:ascii="Arial" w:hAnsi="Arial" w:cs="Arial"/>
        </w:rPr>
        <w:t>colours</w:t>
      </w:r>
      <w:proofErr w:type="spellEnd"/>
      <w:r w:rsidRPr="00D73151">
        <w:rPr>
          <w:rFonts w:ascii="Arial" w:hAnsi="Arial" w:cs="Arial"/>
        </w:rPr>
        <w:t xml:space="preserve"> shall be used for indicating the different types of drainage pipes.</w:t>
      </w:r>
    </w:p>
    <w:p w:rsidR="00594B40" w:rsidRPr="00D73151" w:rsidRDefault="00594B40" w:rsidP="00106E19">
      <w:pPr>
        <w:tabs>
          <w:tab w:val="left" w:pos="1458"/>
          <w:tab w:val="left" w:pos="9558"/>
        </w:tabs>
        <w:ind w:hanging="702"/>
        <w:rPr>
          <w:rFonts w:ascii="Arial" w:hAnsi="Arial" w:cs="Arial"/>
        </w:rPr>
      </w:pPr>
    </w:p>
    <w:p w:rsidR="00594B40" w:rsidRPr="00D73151" w:rsidRDefault="00594B40" w:rsidP="00106E19">
      <w:pPr>
        <w:ind w:left="702" w:hanging="702"/>
        <w:jc w:val="both"/>
        <w:rPr>
          <w:rFonts w:ascii="Arial" w:hAnsi="Arial" w:cs="Arial"/>
          <w:i/>
        </w:rPr>
      </w:pPr>
      <w:r w:rsidRPr="00D73151">
        <w:rPr>
          <w:rFonts w:ascii="Arial" w:hAnsi="Arial" w:cs="Arial"/>
        </w:rPr>
        <w:tab/>
      </w:r>
      <w:r w:rsidRPr="00D73151">
        <w:rPr>
          <w:rFonts w:ascii="Arial" w:hAnsi="Arial" w:cs="Arial"/>
        </w:rPr>
        <w:tab/>
      </w:r>
      <w:r w:rsidRPr="00D73151">
        <w:rPr>
          <w:rFonts w:ascii="Arial" w:hAnsi="Arial" w:cs="Arial"/>
        </w:rPr>
        <w:tab/>
      </w:r>
      <w:r w:rsidRPr="00D73151">
        <w:rPr>
          <w:rFonts w:ascii="Arial" w:hAnsi="Arial" w:cs="Arial"/>
          <w:i/>
        </w:rPr>
        <w:t>Description of Work</w:t>
      </w:r>
      <w:r w:rsidRPr="00D73151">
        <w:rPr>
          <w:rFonts w:ascii="Arial" w:hAnsi="Arial" w:cs="Arial"/>
          <w:i/>
        </w:rPr>
        <w:tab/>
      </w:r>
      <w:r w:rsidRPr="00D73151">
        <w:rPr>
          <w:rFonts w:ascii="Arial" w:hAnsi="Arial" w:cs="Arial"/>
          <w:i/>
        </w:rPr>
        <w:tab/>
      </w:r>
      <w:r w:rsidRPr="00D73151">
        <w:rPr>
          <w:rFonts w:ascii="Arial" w:hAnsi="Arial" w:cs="Arial"/>
          <w:i/>
        </w:rPr>
        <w:tab/>
      </w:r>
      <w:r w:rsidRPr="00D73151">
        <w:rPr>
          <w:rFonts w:ascii="Arial" w:hAnsi="Arial" w:cs="Arial"/>
          <w:i/>
        </w:rPr>
        <w:tab/>
      </w:r>
      <w:r w:rsidRPr="00D73151">
        <w:rPr>
          <w:rFonts w:ascii="Arial" w:hAnsi="Arial" w:cs="Arial"/>
          <w:i/>
        </w:rPr>
        <w:tab/>
      </w:r>
      <w:proofErr w:type="spellStart"/>
      <w:r w:rsidRPr="00D73151">
        <w:rPr>
          <w:rFonts w:ascii="Arial" w:hAnsi="Arial" w:cs="Arial"/>
          <w:i/>
        </w:rPr>
        <w:t>Colour</w:t>
      </w:r>
      <w:proofErr w:type="spellEnd"/>
    </w:p>
    <w:p w:rsidR="00594B40" w:rsidRPr="00D73151" w:rsidRDefault="00594B40" w:rsidP="00106E19">
      <w:pPr>
        <w:ind w:left="702" w:hanging="702"/>
        <w:jc w:val="both"/>
        <w:rPr>
          <w:rFonts w:ascii="Arial" w:hAnsi="Arial" w:cs="Arial"/>
        </w:rPr>
      </w:pPr>
    </w:p>
    <w:p w:rsidR="00594B40" w:rsidRPr="00D73151" w:rsidRDefault="00594B40" w:rsidP="00106E19">
      <w:pPr>
        <w:ind w:left="702" w:hanging="702"/>
        <w:jc w:val="both"/>
        <w:rPr>
          <w:rFonts w:ascii="Arial" w:hAnsi="Arial" w:cs="Arial"/>
        </w:rPr>
      </w:pPr>
      <w:r w:rsidRPr="00D73151">
        <w:rPr>
          <w:rFonts w:ascii="Arial" w:hAnsi="Arial" w:cs="Arial"/>
        </w:rPr>
        <w:tab/>
      </w:r>
      <w:r w:rsidRPr="00D73151">
        <w:rPr>
          <w:rFonts w:ascii="Arial" w:hAnsi="Arial" w:cs="Arial"/>
        </w:rPr>
        <w:tab/>
      </w:r>
      <w:r w:rsidRPr="00D73151">
        <w:rPr>
          <w:rFonts w:ascii="Arial" w:hAnsi="Arial" w:cs="Arial"/>
        </w:rPr>
        <w:tab/>
        <w:t>Sewers</w:t>
      </w:r>
      <w:r w:rsidRPr="00D73151">
        <w:rPr>
          <w:rFonts w:ascii="Arial" w:hAnsi="Arial" w:cs="Arial"/>
        </w:rPr>
        <w:tab/>
      </w:r>
      <w:r w:rsidRPr="00D73151">
        <w:rPr>
          <w:rFonts w:ascii="Arial" w:hAnsi="Arial" w:cs="Arial"/>
        </w:rPr>
        <w:tab/>
      </w:r>
      <w:r w:rsidRPr="00D73151">
        <w:rPr>
          <w:rFonts w:ascii="Arial" w:hAnsi="Arial" w:cs="Arial"/>
        </w:rPr>
        <w:tab/>
      </w:r>
      <w:r w:rsidRPr="00D73151">
        <w:rPr>
          <w:rFonts w:ascii="Arial" w:hAnsi="Arial" w:cs="Arial"/>
        </w:rPr>
        <w:tab/>
      </w:r>
      <w:r w:rsidRPr="00D73151">
        <w:rPr>
          <w:rFonts w:ascii="Arial" w:hAnsi="Arial" w:cs="Arial"/>
        </w:rPr>
        <w:tab/>
      </w:r>
      <w:r w:rsidRPr="00D73151">
        <w:rPr>
          <w:rFonts w:ascii="Arial" w:hAnsi="Arial" w:cs="Arial"/>
        </w:rPr>
        <w:tab/>
        <w:t>Red</w:t>
      </w:r>
    </w:p>
    <w:p w:rsidR="00594B40" w:rsidRPr="00D73151" w:rsidRDefault="00594B40" w:rsidP="00106E19">
      <w:pPr>
        <w:ind w:left="702" w:hanging="702"/>
        <w:jc w:val="both"/>
        <w:rPr>
          <w:rFonts w:ascii="Arial" w:hAnsi="Arial" w:cs="Arial"/>
        </w:rPr>
      </w:pPr>
      <w:r w:rsidRPr="00D73151">
        <w:rPr>
          <w:rFonts w:ascii="Arial" w:hAnsi="Arial" w:cs="Arial"/>
        </w:rPr>
        <w:tab/>
      </w:r>
      <w:r w:rsidRPr="00D73151">
        <w:rPr>
          <w:rFonts w:ascii="Arial" w:hAnsi="Arial" w:cs="Arial"/>
        </w:rPr>
        <w:tab/>
      </w:r>
      <w:r w:rsidRPr="00D73151">
        <w:rPr>
          <w:rFonts w:ascii="Arial" w:hAnsi="Arial" w:cs="Arial"/>
        </w:rPr>
        <w:tab/>
        <w:t>Waste water pipes and rainwater pipes</w:t>
      </w:r>
      <w:r w:rsidRPr="00D73151">
        <w:rPr>
          <w:rFonts w:ascii="Arial" w:hAnsi="Arial" w:cs="Arial"/>
        </w:rPr>
        <w:tab/>
      </w:r>
      <w:r w:rsidRPr="00D73151">
        <w:rPr>
          <w:rFonts w:ascii="Arial" w:hAnsi="Arial" w:cs="Arial"/>
        </w:rPr>
        <w:tab/>
        <w:t>Blue</w:t>
      </w:r>
    </w:p>
    <w:p w:rsidR="00594B40" w:rsidRPr="00D73151" w:rsidRDefault="00594B40" w:rsidP="00106E19">
      <w:pPr>
        <w:ind w:left="702" w:firstLine="18"/>
        <w:jc w:val="both"/>
        <w:rPr>
          <w:rFonts w:ascii="Arial" w:hAnsi="Arial" w:cs="Arial"/>
        </w:rPr>
      </w:pPr>
      <w:r w:rsidRPr="00D73151">
        <w:rPr>
          <w:rFonts w:ascii="Arial" w:hAnsi="Arial" w:cs="Arial"/>
        </w:rPr>
        <w:tab/>
        <w:t>Existing work</w:t>
      </w:r>
      <w:r w:rsidRPr="00D73151">
        <w:rPr>
          <w:rFonts w:ascii="Arial" w:hAnsi="Arial" w:cs="Arial"/>
        </w:rPr>
        <w:tab/>
      </w:r>
      <w:r w:rsidRPr="00D73151">
        <w:rPr>
          <w:rFonts w:ascii="Arial" w:hAnsi="Arial" w:cs="Arial"/>
        </w:rPr>
        <w:tab/>
      </w:r>
      <w:r w:rsidRPr="00D73151">
        <w:rPr>
          <w:rFonts w:ascii="Arial" w:hAnsi="Arial" w:cs="Arial"/>
        </w:rPr>
        <w:tab/>
      </w:r>
      <w:r w:rsidRPr="00D73151">
        <w:rPr>
          <w:rFonts w:ascii="Arial" w:hAnsi="Arial" w:cs="Arial"/>
        </w:rPr>
        <w:tab/>
      </w:r>
      <w:r w:rsidRPr="00D73151">
        <w:rPr>
          <w:rFonts w:ascii="Arial" w:hAnsi="Arial" w:cs="Arial"/>
        </w:rPr>
        <w:tab/>
      </w:r>
      <w:r w:rsidRPr="00D73151">
        <w:rPr>
          <w:rFonts w:ascii="Arial" w:hAnsi="Arial" w:cs="Arial"/>
        </w:rPr>
        <w:tab/>
        <w:t>Black</w:t>
      </w:r>
    </w:p>
    <w:p w:rsidR="00594B40" w:rsidRPr="00D73151" w:rsidRDefault="00594B40" w:rsidP="00106E19">
      <w:pPr>
        <w:tabs>
          <w:tab w:val="left" w:pos="1458"/>
          <w:tab w:val="left" w:pos="9558"/>
        </w:tabs>
        <w:ind w:hanging="702"/>
        <w:rPr>
          <w:rFonts w:ascii="Arial" w:hAnsi="Arial" w:cs="Arial"/>
        </w:rPr>
      </w:pPr>
    </w:p>
    <w:p w:rsidR="00594B40" w:rsidRPr="00D73151" w:rsidRDefault="00594B40" w:rsidP="00F92DFA">
      <w:pPr>
        <w:ind w:left="702" w:hanging="702"/>
        <w:jc w:val="both"/>
        <w:rPr>
          <w:rFonts w:ascii="Arial" w:hAnsi="Arial" w:cs="Arial"/>
        </w:rPr>
      </w:pPr>
      <w:r w:rsidRPr="00D73151">
        <w:rPr>
          <w:rFonts w:ascii="Arial" w:hAnsi="Arial" w:cs="Arial"/>
        </w:rPr>
        <w:tab/>
      </w:r>
    </w:p>
    <w:p w:rsidR="00456BDC" w:rsidRPr="00D73151" w:rsidRDefault="00456BDC" w:rsidP="00360CBD">
      <w:pPr>
        <w:jc w:val="both"/>
        <w:rPr>
          <w:rFonts w:ascii="Arial" w:hAnsi="Arial" w:cs="Arial"/>
          <w:b/>
          <w:bCs/>
        </w:rPr>
      </w:pPr>
      <w:r w:rsidRPr="00D73151">
        <w:rPr>
          <w:rFonts w:ascii="Arial" w:hAnsi="Arial" w:cs="Arial"/>
          <w:b/>
          <w:bCs/>
        </w:rPr>
        <w:t>4.3</w:t>
      </w:r>
      <w:r w:rsidR="00594B40" w:rsidRPr="00D73151">
        <w:rPr>
          <w:rFonts w:ascii="Arial" w:hAnsi="Arial" w:cs="Arial"/>
        </w:rPr>
        <w:t xml:space="preserve"> </w:t>
      </w:r>
      <w:r w:rsidRPr="00D73151">
        <w:rPr>
          <w:rFonts w:ascii="Arial" w:hAnsi="Arial" w:cs="Arial"/>
          <w:b/>
          <w:bCs/>
        </w:rPr>
        <w:t>Alteration or Addition to an Existing Building</w:t>
      </w:r>
    </w:p>
    <w:p w:rsidR="00456BDC" w:rsidRPr="00D73151" w:rsidRDefault="00456BDC" w:rsidP="00360CBD">
      <w:pPr>
        <w:jc w:val="both"/>
        <w:rPr>
          <w:rFonts w:ascii="Arial" w:hAnsi="Arial" w:cs="Arial"/>
          <w:b/>
          <w:bCs/>
        </w:rPr>
      </w:pPr>
    </w:p>
    <w:p w:rsidR="00594B40" w:rsidRPr="00D73151" w:rsidRDefault="00594B40" w:rsidP="00360CBD">
      <w:pPr>
        <w:jc w:val="both"/>
        <w:rPr>
          <w:rFonts w:ascii="Arial" w:hAnsi="Arial" w:cs="Arial"/>
        </w:rPr>
      </w:pPr>
      <w:r w:rsidRPr="00D73151">
        <w:rPr>
          <w:rFonts w:ascii="Arial" w:hAnsi="Arial" w:cs="Arial"/>
        </w:rPr>
        <w:t>In the case of an alteration or addition to an existing building, this clause shall be deemed to be satisfied if the plans as furnished convey sufficient information for the proposals to be readily identified with previous sanctioned plans and provided the locations of tanks and other fittings are consistent with the structural safety of the building.</w:t>
      </w:r>
    </w:p>
    <w:p w:rsidR="00594B40" w:rsidRPr="00D73151" w:rsidRDefault="00594B40" w:rsidP="00360CBD">
      <w:pPr>
        <w:tabs>
          <w:tab w:val="left" w:pos="1458"/>
          <w:tab w:val="left" w:pos="9558"/>
        </w:tabs>
        <w:jc w:val="both"/>
        <w:rPr>
          <w:rFonts w:ascii="Arial" w:hAnsi="Arial" w:cs="Arial"/>
        </w:rPr>
      </w:pPr>
    </w:p>
    <w:p w:rsidR="00456BDC" w:rsidRPr="00D73151" w:rsidRDefault="00456BDC" w:rsidP="00360CBD">
      <w:pPr>
        <w:jc w:val="both"/>
        <w:rPr>
          <w:rFonts w:ascii="Arial" w:hAnsi="Arial" w:cs="Arial"/>
          <w:b/>
          <w:bCs/>
        </w:rPr>
      </w:pPr>
      <w:r w:rsidRPr="00D73151">
        <w:rPr>
          <w:rFonts w:ascii="Arial" w:hAnsi="Arial" w:cs="Arial"/>
          <w:b/>
          <w:bCs/>
        </w:rPr>
        <w:t xml:space="preserve">4.4 Specifications for Various Items </w:t>
      </w:r>
    </w:p>
    <w:p w:rsidR="00456BDC" w:rsidRPr="00D73151" w:rsidRDefault="00456BDC" w:rsidP="00360CBD">
      <w:pPr>
        <w:jc w:val="both"/>
        <w:rPr>
          <w:rFonts w:ascii="Arial" w:hAnsi="Arial" w:cs="Arial"/>
          <w:b/>
          <w:bCs/>
        </w:rPr>
      </w:pPr>
    </w:p>
    <w:p w:rsidR="00594B40" w:rsidRPr="00D73151" w:rsidRDefault="00F92DFA" w:rsidP="00360CBD">
      <w:pPr>
        <w:jc w:val="both"/>
        <w:rPr>
          <w:rFonts w:ascii="Arial" w:hAnsi="Arial" w:cs="Arial"/>
        </w:rPr>
      </w:pPr>
      <w:r w:rsidRPr="00D73151">
        <w:rPr>
          <w:rFonts w:ascii="Arial" w:hAnsi="Arial" w:cs="Arial"/>
        </w:rPr>
        <w:t>The Code further requires that t</w:t>
      </w:r>
      <w:r w:rsidR="00594B40" w:rsidRPr="00D73151">
        <w:rPr>
          <w:rFonts w:ascii="Arial" w:hAnsi="Arial" w:cs="Arial"/>
        </w:rPr>
        <w:t xml:space="preserve">he plans for the building drainage shall in every case be accompanied by specifications for the various items of work involved.  </w:t>
      </w:r>
      <w:r w:rsidRPr="00D73151">
        <w:rPr>
          <w:rFonts w:ascii="Arial" w:hAnsi="Arial" w:cs="Arial"/>
        </w:rPr>
        <w:t>The format for providing t</w:t>
      </w:r>
      <w:r w:rsidR="00594B40" w:rsidRPr="00D73151">
        <w:rPr>
          <w:rFonts w:ascii="Arial" w:hAnsi="Arial" w:cs="Arial"/>
        </w:rPr>
        <w:t xml:space="preserve">his information </w:t>
      </w:r>
      <w:r w:rsidRPr="00D73151">
        <w:rPr>
          <w:rFonts w:ascii="Arial" w:hAnsi="Arial" w:cs="Arial"/>
        </w:rPr>
        <w:t>is also covered in the Code</w:t>
      </w:r>
      <w:r w:rsidR="00456BDC" w:rsidRPr="00D73151">
        <w:rPr>
          <w:rFonts w:ascii="Arial" w:hAnsi="Arial" w:cs="Arial"/>
        </w:rPr>
        <w:t>.</w:t>
      </w:r>
    </w:p>
    <w:p w:rsidR="00594B40" w:rsidRPr="00D73151" w:rsidRDefault="00594B40" w:rsidP="00360CBD">
      <w:pPr>
        <w:tabs>
          <w:tab w:val="left" w:pos="1458"/>
          <w:tab w:val="left" w:pos="9558"/>
        </w:tabs>
        <w:jc w:val="both"/>
        <w:rPr>
          <w:rFonts w:ascii="Arial" w:hAnsi="Arial" w:cs="Arial"/>
        </w:rPr>
      </w:pPr>
    </w:p>
    <w:p w:rsidR="00456BDC" w:rsidRPr="00D73151" w:rsidRDefault="00456BDC" w:rsidP="00456BDC">
      <w:pPr>
        <w:pStyle w:val="BodyText"/>
        <w:spacing w:after="0"/>
        <w:jc w:val="both"/>
        <w:rPr>
          <w:rFonts w:ascii="Arial" w:hAnsi="Arial" w:cs="Arial"/>
          <w:b/>
          <w:bCs/>
        </w:rPr>
      </w:pPr>
      <w:r w:rsidRPr="00D73151">
        <w:rPr>
          <w:rFonts w:ascii="Arial" w:hAnsi="Arial" w:cs="Arial"/>
          <w:b/>
          <w:bCs/>
        </w:rPr>
        <w:t>4.5 Licensed/Registered Plumbers</w:t>
      </w:r>
    </w:p>
    <w:p w:rsidR="00456BDC" w:rsidRPr="00D73151" w:rsidRDefault="00456BDC" w:rsidP="00360CBD">
      <w:pPr>
        <w:jc w:val="both"/>
        <w:rPr>
          <w:rFonts w:ascii="Arial" w:hAnsi="Arial" w:cs="Arial"/>
          <w:b/>
          <w:bCs/>
        </w:rPr>
      </w:pPr>
    </w:p>
    <w:p w:rsidR="00456BDC" w:rsidRPr="00D73151" w:rsidRDefault="00456BDC" w:rsidP="00360CBD">
      <w:pPr>
        <w:jc w:val="both"/>
        <w:rPr>
          <w:rFonts w:ascii="Arial" w:hAnsi="Arial" w:cs="Arial"/>
          <w:color w:val="000000"/>
        </w:rPr>
      </w:pPr>
      <w:r w:rsidRPr="00D73151">
        <w:rPr>
          <w:rFonts w:ascii="Arial" w:hAnsi="Arial" w:cs="Arial"/>
          <w:color w:val="000000"/>
        </w:rPr>
        <w:t xml:space="preserve">The Code further specifies that the work which is required to be carried out shall be executed only by a </w:t>
      </w:r>
      <w:r w:rsidRPr="00D73151">
        <w:rPr>
          <w:rFonts w:ascii="Arial" w:hAnsi="Arial" w:cs="Arial"/>
        </w:rPr>
        <w:t xml:space="preserve">licensed/registered plumber </w:t>
      </w:r>
      <w:r w:rsidRPr="00D73151">
        <w:rPr>
          <w:rFonts w:ascii="Arial" w:hAnsi="Arial" w:cs="Arial"/>
          <w:color w:val="000000"/>
        </w:rPr>
        <w:t xml:space="preserve">under the control of the Authority and they shall be responsible to carry out all lawful directions given by the Authority. </w:t>
      </w:r>
    </w:p>
    <w:p w:rsidR="00456BDC" w:rsidRPr="00D73151" w:rsidRDefault="00456BDC" w:rsidP="00360CBD">
      <w:pPr>
        <w:jc w:val="both"/>
        <w:rPr>
          <w:rFonts w:ascii="Arial" w:hAnsi="Arial" w:cs="Arial"/>
          <w:color w:val="000000"/>
        </w:rPr>
      </w:pPr>
    </w:p>
    <w:p w:rsidR="00456BDC" w:rsidRPr="00D73151" w:rsidRDefault="00456BDC" w:rsidP="00456BDC">
      <w:pPr>
        <w:jc w:val="both"/>
        <w:rPr>
          <w:rFonts w:ascii="Arial" w:hAnsi="Arial" w:cs="Arial"/>
        </w:rPr>
      </w:pPr>
      <w:r w:rsidRPr="00D73151">
        <w:rPr>
          <w:rFonts w:ascii="Arial" w:hAnsi="Arial" w:cs="Arial"/>
          <w:color w:val="000000"/>
        </w:rPr>
        <w:t>It further specifies that n</w:t>
      </w:r>
      <w:r w:rsidRPr="00D73151">
        <w:rPr>
          <w:rFonts w:ascii="Arial" w:hAnsi="Arial" w:cs="Arial"/>
        </w:rPr>
        <w:t xml:space="preserve">o individual, firm, partnership or corporation shall engage in the business of installing, repairing or altering plumbing unless the plumbing work performed in the course of such business is under the direct supervision of a licensed/registered plumber from approved Authority.  The Authority shall establish standards and procedure for the qualification, examination and licensing/registration of plumbers and shall issue </w:t>
      </w:r>
      <w:proofErr w:type="spellStart"/>
      <w:r w:rsidRPr="00D73151">
        <w:rPr>
          <w:rFonts w:ascii="Arial" w:hAnsi="Arial" w:cs="Arial"/>
        </w:rPr>
        <w:t>licences</w:t>
      </w:r>
      <w:proofErr w:type="spellEnd"/>
      <w:r w:rsidRPr="00D73151">
        <w:rPr>
          <w:rFonts w:ascii="Arial" w:hAnsi="Arial" w:cs="Arial"/>
        </w:rPr>
        <w:t xml:space="preserve"> to such persons who meet the qualifications thereof and successfully pass the examination.</w:t>
      </w:r>
    </w:p>
    <w:p w:rsidR="00456BDC" w:rsidRPr="00D73151" w:rsidRDefault="00456BDC" w:rsidP="00456BDC">
      <w:pPr>
        <w:pStyle w:val="BodyText"/>
        <w:spacing w:after="0"/>
        <w:jc w:val="both"/>
        <w:rPr>
          <w:rFonts w:ascii="Arial" w:hAnsi="Arial" w:cs="Arial"/>
        </w:rPr>
      </w:pPr>
    </w:p>
    <w:p w:rsidR="00456BDC" w:rsidRPr="00D73151" w:rsidRDefault="00456BDC" w:rsidP="00456BDC">
      <w:pPr>
        <w:pStyle w:val="BodyText"/>
        <w:spacing w:after="0"/>
        <w:jc w:val="both"/>
        <w:rPr>
          <w:rFonts w:ascii="Arial" w:hAnsi="Arial" w:cs="Arial"/>
          <w:b/>
          <w:i/>
        </w:rPr>
      </w:pPr>
      <w:r w:rsidRPr="00D73151">
        <w:rPr>
          <w:rFonts w:ascii="Arial" w:hAnsi="Arial" w:cs="Arial"/>
        </w:rPr>
        <w:t xml:space="preserve">For guidelines for registration of plumbers including the minimum standards for qualifications for the grant of </w:t>
      </w:r>
      <w:proofErr w:type="spellStart"/>
      <w:r w:rsidRPr="00D73151">
        <w:rPr>
          <w:rFonts w:ascii="Arial" w:hAnsi="Arial" w:cs="Arial"/>
        </w:rPr>
        <w:t>licences</w:t>
      </w:r>
      <w:proofErr w:type="spellEnd"/>
      <w:r w:rsidRPr="00D73151">
        <w:rPr>
          <w:rFonts w:ascii="Arial" w:hAnsi="Arial" w:cs="Arial"/>
        </w:rPr>
        <w:t>, reference may be made to IS 11</w:t>
      </w:r>
      <w:r w:rsidR="009E194A">
        <w:rPr>
          <w:rFonts w:ascii="Arial" w:hAnsi="Arial" w:cs="Arial"/>
        </w:rPr>
        <w:t>208</w:t>
      </w:r>
      <w:r w:rsidRPr="00D73151">
        <w:rPr>
          <w:rFonts w:ascii="Arial" w:hAnsi="Arial" w:cs="Arial"/>
        </w:rPr>
        <w:t>.   The Authority may also utilize the services of the certified plumbers who are certified for the required skill level under the appropriate scheme of the Government.</w:t>
      </w:r>
    </w:p>
    <w:p w:rsidR="00456BDC" w:rsidRPr="00D73151" w:rsidRDefault="00456BDC" w:rsidP="00456BDC">
      <w:pPr>
        <w:pStyle w:val="BodyText"/>
        <w:spacing w:after="0"/>
        <w:rPr>
          <w:rFonts w:ascii="Arial" w:hAnsi="Arial" w:cs="Arial"/>
        </w:rPr>
      </w:pPr>
    </w:p>
    <w:p w:rsidR="00594B40" w:rsidRPr="00D73151" w:rsidRDefault="00456BDC" w:rsidP="00360CBD">
      <w:pPr>
        <w:jc w:val="both"/>
        <w:rPr>
          <w:rFonts w:ascii="Arial" w:hAnsi="Arial" w:cs="Arial"/>
          <w:b/>
        </w:rPr>
      </w:pPr>
      <w:r w:rsidRPr="00D73151">
        <w:rPr>
          <w:rFonts w:ascii="Arial" w:hAnsi="Arial" w:cs="Arial"/>
          <w:b/>
          <w:bCs/>
        </w:rPr>
        <w:t>4.6</w:t>
      </w:r>
      <w:r w:rsidR="00594B40" w:rsidRPr="00D73151">
        <w:rPr>
          <w:rFonts w:ascii="Arial" w:hAnsi="Arial" w:cs="Arial"/>
          <w:b/>
          <w:bCs/>
        </w:rPr>
        <w:t xml:space="preserve"> </w:t>
      </w:r>
      <w:r w:rsidR="00594B40" w:rsidRPr="00D73151">
        <w:rPr>
          <w:rFonts w:ascii="Arial" w:hAnsi="Arial" w:cs="Arial"/>
          <w:b/>
        </w:rPr>
        <w:t>Completion Certificate</w:t>
      </w:r>
    </w:p>
    <w:p w:rsidR="00594B40" w:rsidRPr="00D73151" w:rsidRDefault="00594B40" w:rsidP="00360CBD">
      <w:pPr>
        <w:tabs>
          <w:tab w:val="left" w:pos="1458"/>
          <w:tab w:val="left" w:pos="9558"/>
        </w:tabs>
        <w:jc w:val="both"/>
        <w:rPr>
          <w:rFonts w:ascii="Arial" w:hAnsi="Arial" w:cs="Arial"/>
          <w:b/>
        </w:rPr>
      </w:pPr>
    </w:p>
    <w:p w:rsidR="00594B40" w:rsidRPr="00D73151" w:rsidRDefault="00594B40" w:rsidP="00456BDC">
      <w:pPr>
        <w:jc w:val="both"/>
        <w:rPr>
          <w:rFonts w:ascii="Arial" w:hAnsi="Arial" w:cs="Arial"/>
          <w:color w:val="000000"/>
        </w:rPr>
      </w:pPr>
      <w:r w:rsidRPr="00D73151">
        <w:rPr>
          <w:rFonts w:ascii="Arial" w:hAnsi="Arial" w:cs="Arial"/>
          <w:color w:val="000000"/>
        </w:rPr>
        <w:t xml:space="preserve">At the completion of the plumbing installation work, the </w:t>
      </w:r>
      <w:r w:rsidRPr="00D73151">
        <w:rPr>
          <w:rFonts w:ascii="Arial" w:hAnsi="Arial" w:cs="Arial"/>
        </w:rPr>
        <w:t xml:space="preserve">licensed/registered plumber </w:t>
      </w:r>
      <w:r w:rsidRPr="00D73151">
        <w:rPr>
          <w:rFonts w:ascii="Arial" w:hAnsi="Arial" w:cs="Arial"/>
          <w:color w:val="000000"/>
        </w:rPr>
        <w:t>shall give a completion certificate</w:t>
      </w:r>
      <w:r w:rsidR="00456BDC" w:rsidRPr="00D73151">
        <w:rPr>
          <w:rFonts w:ascii="Arial" w:hAnsi="Arial" w:cs="Arial"/>
          <w:color w:val="000000"/>
        </w:rPr>
        <w:t xml:space="preserve">, for which a form has been prescribed in the Code. </w:t>
      </w:r>
    </w:p>
    <w:p w:rsidR="00456BDC" w:rsidRPr="00D73151" w:rsidRDefault="00456BDC" w:rsidP="00456BDC">
      <w:pPr>
        <w:jc w:val="both"/>
        <w:rPr>
          <w:rFonts w:ascii="Arial" w:hAnsi="Arial" w:cs="Arial"/>
          <w:b/>
          <w:color w:val="000000"/>
        </w:rPr>
      </w:pPr>
    </w:p>
    <w:p w:rsidR="00594B40" w:rsidRPr="00D73151" w:rsidRDefault="00456BDC" w:rsidP="00106E19">
      <w:pPr>
        <w:pStyle w:val="Heading7"/>
        <w:rPr>
          <w:rFonts w:cs="Arial"/>
          <w:b/>
          <w:i w:val="0"/>
        </w:rPr>
      </w:pPr>
      <w:r w:rsidRPr="00D73151">
        <w:rPr>
          <w:rFonts w:cs="Arial"/>
          <w:b/>
          <w:i w:val="0"/>
        </w:rPr>
        <w:t>5</w:t>
      </w:r>
      <w:r w:rsidR="00594B40" w:rsidRPr="00D73151">
        <w:rPr>
          <w:rFonts w:cs="Arial"/>
          <w:b/>
          <w:i w:val="0"/>
        </w:rPr>
        <w:t xml:space="preserve">   DRAINAGE AND SANITATION</w:t>
      </w:r>
      <w:r w:rsidRPr="00D73151">
        <w:rPr>
          <w:rFonts w:cs="Arial"/>
          <w:b/>
          <w:i w:val="0"/>
        </w:rPr>
        <w:t xml:space="preserve"> SYSTEMS</w:t>
      </w:r>
    </w:p>
    <w:p w:rsidR="00594B40" w:rsidRPr="00D73151" w:rsidRDefault="00594B40" w:rsidP="00106E19">
      <w:pPr>
        <w:rPr>
          <w:rFonts w:ascii="Arial" w:hAnsi="Arial" w:cs="Arial"/>
        </w:rPr>
      </w:pPr>
    </w:p>
    <w:p w:rsidR="00594B40" w:rsidRPr="00D73151" w:rsidRDefault="00456BDC" w:rsidP="00106E19">
      <w:pPr>
        <w:jc w:val="both"/>
        <w:rPr>
          <w:rFonts w:ascii="Arial" w:hAnsi="Arial" w:cs="Arial"/>
        </w:rPr>
      </w:pPr>
      <w:r w:rsidRPr="00D73151">
        <w:rPr>
          <w:rFonts w:ascii="Arial" w:hAnsi="Arial" w:cs="Arial"/>
          <w:b/>
          <w:bCs/>
        </w:rPr>
        <w:t>5</w:t>
      </w:r>
      <w:r w:rsidR="00594B40" w:rsidRPr="00D73151">
        <w:rPr>
          <w:rFonts w:ascii="Arial" w:hAnsi="Arial" w:cs="Arial"/>
          <w:b/>
          <w:bCs/>
        </w:rPr>
        <w:t>.1 Types of Sanitary Appliances</w:t>
      </w:r>
    </w:p>
    <w:p w:rsidR="00594B40" w:rsidRPr="00D73151" w:rsidRDefault="00594B40" w:rsidP="00106E19">
      <w:pPr>
        <w:jc w:val="both"/>
        <w:rPr>
          <w:rFonts w:ascii="Arial" w:hAnsi="Arial" w:cs="Arial"/>
        </w:rPr>
      </w:pPr>
    </w:p>
    <w:p w:rsidR="00594B40" w:rsidRPr="00D73151" w:rsidRDefault="00456BDC" w:rsidP="00F967F6">
      <w:pPr>
        <w:pStyle w:val="ListParagraph"/>
        <w:numPr>
          <w:ilvl w:val="0"/>
          <w:numId w:val="3"/>
        </w:numPr>
        <w:jc w:val="both"/>
        <w:rPr>
          <w:rFonts w:ascii="Arial" w:hAnsi="Arial" w:cs="Arial"/>
        </w:rPr>
      </w:pPr>
      <w:r w:rsidRPr="00D73151">
        <w:rPr>
          <w:rFonts w:ascii="Arial" w:hAnsi="Arial" w:cs="Arial"/>
          <w:i/>
          <w:iCs/>
        </w:rPr>
        <w:lastRenderedPageBreak/>
        <w:t>S</w:t>
      </w:r>
      <w:r w:rsidR="00594B40" w:rsidRPr="00D73151">
        <w:rPr>
          <w:rFonts w:ascii="Arial" w:hAnsi="Arial" w:cs="Arial"/>
          <w:i/>
          <w:iCs/>
        </w:rPr>
        <w:t>oil Appliances</w:t>
      </w:r>
      <w:r w:rsidR="00D35016" w:rsidRPr="00D73151">
        <w:rPr>
          <w:rFonts w:ascii="Arial" w:hAnsi="Arial" w:cs="Arial"/>
          <w:i/>
          <w:iCs/>
        </w:rPr>
        <w:t xml:space="preserve"> – </w:t>
      </w:r>
      <w:r w:rsidR="00594B40" w:rsidRPr="00D73151">
        <w:rPr>
          <w:rFonts w:ascii="Arial" w:hAnsi="Arial" w:cs="Arial"/>
        </w:rPr>
        <w:t>Water closet</w:t>
      </w:r>
      <w:r w:rsidR="00D35016" w:rsidRPr="00D73151">
        <w:rPr>
          <w:rFonts w:ascii="Arial" w:hAnsi="Arial" w:cs="Arial"/>
        </w:rPr>
        <w:t xml:space="preserve"> (</w:t>
      </w:r>
      <w:r w:rsidR="00594B40" w:rsidRPr="00D73151">
        <w:rPr>
          <w:rFonts w:ascii="Arial" w:hAnsi="Arial" w:cs="Arial"/>
        </w:rPr>
        <w:t>Squatting Indian type water closet,</w:t>
      </w:r>
      <w:r w:rsidR="00D35016" w:rsidRPr="00D73151">
        <w:rPr>
          <w:rFonts w:ascii="Arial" w:hAnsi="Arial" w:cs="Arial"/>
        </w:rPr>
        <w:t xml:space="preserve"> </w:t>
      </w:r>
      <w:r w:rsidR="00594B40" w:rsidRPr="00D73151">
        <w:rPr>
          <w:rFonts w:ascii="Arial" w:hAnsi="Arial" w:cs="Arial"/>
        </w:rPr>
        <w:t>Washdown type water closet,</w:t>
      </w:r>
      <w:r w:rsidR="00D35016" w:rsidRPr="00D73151">
        <w:rPr>
          <w:rFonts w:ascii="Arial" w:hAnsi="Arial" w:cs="Arial"/>
        </w:rPr>
        <w:t xml:space="preserve"> </w:t>
      </w:r>
      <w:proofErr w:type="spellStart"/>
      <w:r w:rsidR="00594B40" w:rsidRPr="00D73151">
        <w:rPr>
          <w:rFonts w:ascii="Arial" w:hAnsi="Arial" w:cs="Arial"/>
        </w:rPr>
        <w:t>Siphonic</w:t>
      </w:r>
      <w:proofErr w:type="spellEnd"/>
      <w:r w:rsidR="00594B40" w:rsidRPr="00D73151">
        <w:rPr>
          <w:rFonts w:ascii="Arial" w:hAnsi="Arial" w:cs="Arial"/>
        </w:rPr>
        <w:t xml:space="preserve"> washdown type water closet, and</w:t>
      </w:r>
      <w:r w:rsidR="00D35016" w:rsidRPr="00D73151">
        <w:rPr>
          <w:rFonts w:ascii="Arial" w:hAnsi="Arial" w:cs="Arial"/>
        </w:rPr>
        <w:t xml:space="preserve"> </w:t>
      </w:r>
      <w:r w:rsidR="00594B40" w:rsidRPr="00D73151">
        <w:rPr>
          <w:rFonts w:ascii="Arial" w:hAnsi="Arial" w:cs="Arial"/>
        </w:rPr>
        <w:t>Universal or Anglo-Indian water closet</w:t>
      </w:r>
      <w:r w:rsidR="00D35016" w:rsidRPr="00D73151">
        <w:rPr>
          <w:rFonts w:ascii="Arial" w:hAnsi="Arial" w:cs="Arial"/>
        </w:rPr>
        <w:t xml:space="preserve">); </w:t>
      </w:r>
      <w:r w:rsidR="00594B40" w:rsidRPr="00D73151">
        <w:rPr>
          <w:rFonts w:ascii="Arial" w:hAnsi="Arial" w:cs="Arial"/>
        </w:rPr>
        <w:t>Bidet</w:t>
      </w:r>
      <w:r w:rsidR="00D35016" w:rsidRPr="00D73151">
        <w:rPr>
          <w:rFonts w:ascii="Arial" w:hAnsi="Arial" w:cs="Arial"/>
        </w:rPr>
        <w:t>; Urinal (</w:t>
      </w:r>
      <w:r w:rsidR="00594B40" w:rsidRPr="00D73151">
        <w:rPr>
          <w:rFonts w:ascii="Arial" w:hAnsi="Arial" w:cs="Arial"/>
        </w:rPr>
        <w:t>Bowl type urinal</w:t>
      </w:r>
      <w:r w:rsidR="00D35016" w:rsidRPr="00D73151">
        <w:rPr>
          <w:rFonts w:ascii="Arial" w:hAnsi="Arial" w:cs="Arial"/>
        </w:rPr>
        <w:t>-</w:t>
      </w:r>
      <w:r w:rsidR="00594B40" w:rsidRPr="00D73151">
        <w:rPr>
          <w:rFonts w:ascii="Arial" w:hAnsi="Arial" w:cs="Arial"/>
        </w:rPr>
        <w:t>flat back or angle back</w:t>
      </w:r>
      <w:r w:rsidR="00D35016" w:rsidRPr="00D73151">
        <w:rPr>
          <w:rFonts w:ascii="Arial" w:hAnsi="Arial" w:cs="Arial"/>
        </w:rPr>
        <w:t xml:space="preserve">, </w:t>
      </w:r>
      <w:r w:rsidR="00594B40" w:rsidRPr="00D73151">
        <w:rPr>
          <w:rFonts w:ascii="Arial" w:hAnsi="Arial" w:cs="Arial"/>
        </w:rPr>
        <w:t>Slab (single) type urinal</w:t>
      </w:r>
      <w:r w:rsidR="00D35016" w:rsidRPr="00D73151">
        <w:rPr>
          <w:rFonts w:ascii="Arial" w:hAnsi="Arial" w:cs="Arial"/>
        </w:rPr>
        <w:t xml:space="preserve">, </w:t>
      </w:r>
      <w:r w:rsidR="00594B40" w:rsidRPr="00D73151">
        <w:rPr>
          <w:rFonts w:ascii="Arial" w:hAnsi="Arial" w:cs="Arial"/>
        </w:rPr>
        <w:t>Stall (single) type urinal</w:t>
      </w:r>
      <w:r w:rsidR="00D35016" w:rsidRPr="00D73151">
        <w:rPr>
          <w:rFonts w:ascii="Arial" w:hAnsi="Arial" w:cs="Arial"/>
        </w:rPr>
        <w:t xml:space="preserve">, </w:t>
      </w:r>
      <w:r w:rsidR="00594B40" w:rsidRPr="00D73151">
        <w:rPr>
          <w:rFonts w:ascii="Arial" w:hAnsi="Arial" w:cs="Arial"/>
        </w:rPr>
        <w:t>Squatting plate type urinal</w:t>
      </w:r>
      <w:r w:rsidR="00D35016" w:rsidRPr="00D73151">
        <w:rPr>
          <w:rFonts w:ascii="Arial" w:hAnsi="Arial" w:cs="Arial"/>
        </w:rPr>
        <w:t xml:space="preserve">, </w:t>
      </w:r>
      <w:r w:rsidR="00594B40" w:rsidRPr="00D73151">
        <w:rPr>
          <w:rFonts w:ascii="Arial" w:hAnsi="Arial" w:cs="Arial"/>
        </w:rPr>
        <w:t>Syphon jet urinal with integral trap</w:t>
      </w:r>
      <w:r w:rsidR="00D35016" w:rsidRPr="00D73151">
        <w:rPr>
          <w:rFonts w:ascii="Arial" w:hAnsi="Arial" w:cs="Arial"/>
        </w:rPr>
        <w:t xml:space="preserve">, </w:t>
      </w:r>
      <w:r w:rsidR="00594B40" w:rsidRPr="00D73151">
        <w:rPr>
          <w:rFonts w:ascii="Arial" w:hAnsi="Arial" w:cs="Arial"/>
        </w:rPr>
        <w:t>Water less (non-water) urinal</w:t>
      </w:r>
      <w:r w:rsidR="00D35016" w:rsidRPr="00D73151">
        <w:rPr>
          <w:rFonts w:ascii="Arial" w:hAnsi="Arial" w:cs="Arial"/>
        </w:rPr>
        <w:t xml:space="preserve">); </w:t>
      </w:r>
      <w:r w:rsidR="00594B40" w:rsidRPr="00D73151">
        <w:rPr>
          <w:rFonts w:ascii="Arial" w:hAnsi="Arial" w:cs="Arial"/>
        </w:rPr>
        <w:t>Slop sink</w:t>
      </w:r>
      <w:r w:rsidR="00D35016" w:rsidRPr="00D73151">
        <w:rPr>
          <w:rFonts w:ascii="Arial" w:hAnsi="Arial" w:cs="Arial"/>
        </w:rPr>
        <w:t xml:space="preserve">; </w:t>
      </w:r>
      <w:r w:rsidR="00594B40" w:rsidRPr="00D73151">
        <w:rPr>
          <w:rFonts w:ascii="Arial" w:hAnsi="Arial" w:cs="Arial"/>
        </w:rPr>
        <w:t>Bed pan sink</w:t>
      </w:r>
      <w:r w:rsidR="00D35016" w:rsidRPr="00D73151">
        <w:rPr>
          <w:rFonts w:ascii="Arial" w:hAnsi="Arial" w:cs="Arial"/>
        </w:rPr>
        <w:t>.</w:t>
      </w:r>
    </w:p>
    <w:p w:rsidR="00594B40" w:rsidRPr="00D73151" w:rsidRDefault="00594B40" w:rsidP="00106E19">
      <w:pPr>
        <w:jc w:val="both"/>
        <w:rPr>
          <w:rFonts w:ascii="Arial" w:hAnsi="Arial" w:cs="Arial"/>
          <w:color w:val="000000"/>
        </w:rPr>
      </w:pPr>
    </w:p>
    <w:p w:rsidR="00594B40" w:rsidRPr="00D73151" w:rsidRDefault="00594B40" w:rsidP="00F967F6">
      <w:pPr>
        <w:pStyle w:val="ListParagraph"/>
        <w:numPr>
          <w:ilvl w:val="0"/>
          <w:numId w:val="3"/>
        </w:numPr>
        <w:jc w:val="both"/>
        <w:rPr>
          <w:rFonts w:ascii="Arial" w:hAnsi="Arial" w:cs="Arial"/>
          <w:i/>
          <w:iCs/>
        </w:rPr>
      </w:pPr>
      <w:r w:rsidRPr="00D73151">
        <w:rPr>
          <w:rFonts w:ascii="Arial" w:hAnsi="Arial" w:cs="Arial"/>
          <w:i/>
          <w:iCs/>
        </w:rPr>
        <w:t>Waste Appliances</w:t>
      </w:r>
      <w:r w:rsidR="00D35016" w:rsidRPr="00D73151">
        <w:rPr>
          <w:rFonts w:ascii="Arial" w:hAnsi="Arial" w:cs="Arial"/>
          <w:i/>
          <w:iCs/>
        </w:rPr>
        <w:t xml:space="preserve"> –</w:t>
      </w:r>
      <w:r w:rsidRPr="00D73151">
        <w:rPr>
          <w:rFonts w:ascii="Arial" w:hAnsi="Arial" w:cs="Arial"/>
          <w:b/>
          <w:bCs/>
        </w:rPr>
        <w:t xml:space="preserve"> </w:t>
      </w:r>
      <w:r w:rsidRPr="00D73151">
        <w:rPr>
          <w:rFonts w:ascii="Arial" w:hAnsi="Arial" w:cs="Arial"/>
          <w:i/>
          <w:iCs/>
        </w:rPr>
        <w:t>Wash basin</w:t>
      </w:r>
      <w:r w:rsidR="00D35016" w:rsidRPr="00D73151">
        <w:rPr>
          <w:rFonts w:ascii="Arial" w:hAnsi="Arial" w:cs="Arial"/>
          <w:i/>
          <w:iCs/>
        </w:rPr>
        <w:t xml:space="preserve">, </w:t>
      </w:r>
      <w:r w:rsidRPr="00D73151">
        <w:rPr>
          <w:rFonts w:ascii="Arial" w:hAnsi="Arial" w:cs="Arial"/>
          <w:i/>
          <w:iCs/>
        </w:rPr>
        <w:t>Wash-trough</w:t>
      </w:r>
      <w:r w:rsidR="00D35016" w:rsidRPr="00D73151">
        <w:rPr>
          <w:rFonts w:ascii="Arial" w:hAnsi="Arial" w:cs="Arial"/>
          <w:i/>
          <w:iCs/>
        </w:rPr>
        <w:t xml:space="preserve">, </w:t>
      </w:r>
      <w:r w:rsidRPr="00D73151">
        <w:rPr>
          <w:rFonts w:ascii="Arial" w:hAnsi="Arial" w:cs="Arial"/>
          <w:i/>
          <w:iCs/>
        </w:rPr>
        <w:t>Sink</w:t>
      </w:r>
      <w:r w:rsidR="00D35016" w:rsidRPr="00D73151">
        <w:rPr>
          <w:rFonts w:ascii="Arial" w:hAnsi="Arial" w:cs="Arial"/>
          <w:i/>
          <w:iCs/>
        </w:rPr>
        <w:t xml:space="preserve">, </w:t>
      </w:r>
      <w:r w:rsidRPr="00D73151">
        <w:rPr>
          <w:rFonts w:ascii="Arial" w:hAnsi="Arial" w:cs="Arial"/>
          <w:i/>
          <w:iCs/>
        </w:rPr>
        <w:t>Bath tub</w:t>
      </w:r>
      <w:r w:rsidR="00147B56" w:rsidRPr="00D73151">
        <w:rPr>
          <w:rFonts w:ascii="Arial" w:hAnsi="Arial" w:cs="Arial"/>
          <w:i/>
          <w:iCs/>
        </w:rPr>
        <w:t xml:space="preserve">, </w:t>
      </w:r>
      <w:r w:rsidRPr="00D73151">
        <w:rPr>
          <w:rFonts w:ascii="Arial" w:hAnsi="Arial" w:cs="Arial"/>
          <w:i/>
          <w:iCs/>
        </w:rPr>
        <w:t>Drinking fountain</w:t>
      </w:r>
    </w:p>
    <w:p w:rsidR="00594B40" w:rsidRPr="00D73151" w:rsidRDefault="00594B40" w:rsidP="00106E19">
      <w:pPr>
        <w:jc w:val="both"/>
        <w:rPr>
          <w:rFonts w:ascii="Arial" w:hAnsi="Arial" w:cs="Arial"/>
        </w:rPr>
      </w:pPr>
    </w:p>
    <w:p w:rsidR="00594B40" w:rsidRPr="00D73151" w:rsidRDefault="00594B40" w:rsidP="00106E19">
      <w:pPr>
        <w:jc w:val="both"/>
        <w:rPr>
          <w:rFonts w:ascii="Arial" w:hAnsi="Arial" w:cs="Arial"/>
        </w:rPr>
      </w:pPr>
      <w:r w:rsidRPr="00D73151">
        <w:rPr>
          <w:rFonts w:ascii="Arial" w:hAnsi="Arial" w:cs="Arial"/>
        </w:rPr>
        <w:t xml:space="preserve">The requirements of various soil appliances and waste appliances shall be in accordance with </w:t>
      </w:r>
      <w:r w:rsidR="00147B56" w:rsidRPr="00D73151">
        <w:rPr>
          <w:rFonts w:ascii="Arial" w:hAnsi="Arial" w:cs="Arial"/>
        </w:rPr>
        <w:t xml:space="preserve">the Indian Standards given in Annex A. </w:t>
      </w:r>
    </w:p>
    <w:p w:rsidR="00147B56" w:rsidRPr="00D73151" w:rsidRDefault="00147B56" w:rsidP="00106E19">
      <w:pPr>
        <w:jc w:val="both"/>
        <w:rPr>
          <w:rFonts w:ascii="Arial" w:hAnsi="Arial" w:cs="Arial"/>
        </w:rPr>
      </w:pPr>
    </w:p>
    <w:p w:rsidR="00594B40" w:rsidRPr="00D73151" w:rsidRDefault="00147B56" w:rsidP="00106E19">
      <w:pPr>
        <w:jc w:val="both"/>
        <w:rPr>
          <w:rFonts w:ascii="Arial" w:hAnsi="Arial" w:cs="Arial"/>
          <w:b/>
        </w:rPr>
      </w:pPr>
      <w:proofErr w:type="gramStart"/>
      <w:r w:rsidRPr="00D73151">
        <w:rPr>
          <w:rFonts w:ascii="Arial" w:hAnsi="Arial" w:cs="Arial"/>
          <w:b/>
        </w:rPr>
        <w:t>5</w:t>
      </w:r>
      <w:r w:rsidR="00594B40" w:rsidRPr="00D73151">
        <w:rPr>
          <w:rFonts w:ascii="Arial" w:hAnsi="Arial" w:cs="Arial"/>
          <w:b/>
        </w:rPr>
        <w:t>.2  Drainage</w:t>
      </w:r>
      <w:proofErr w:type="gramEnd"/>
      <w:r w:rsidR="00594B40" w:rsidRPr="00D73151">
        <w:rPr>
          <w:rFonts w:ascii="Arial" w:hAnsi="Arial" w:cs="Arial"/>
          <w:b/>
        </w:rPr>
        <w:t xml:space="preserve"> and Sanitation Requirements</w:t>
      </w:r>
    </w:p>
    <w:p w:rsidR="00594B40" w:rsidRPr="00D73151" w:rsidRDefault="00594B40" w:rsidP="00106E19">
      <w:pPr>
        <w:tabs>
          <w:tab w:val="left" w:pos="1458"/>
          <w:tab w:val="left" w:pos="9558"/>
        </w:tabs>
        <w:rPr>
          <w:rFonts w:ascii="Arial" w:hAnsi="Arial" w:cs="Arial"/>
        </w:rPr>
      </w:pPr>
    </w:p>
    <w:p w:rsidR="00594B40" w:rsidRPr="00D73151" w:rsidRDefault="00533C5A" w:rsidP="00533C5A">
      <w:pPr>
        <w:tabs>
          <w:tab w:val="left" w:pos="1458"/>
          <w:tab w:val="left" w:pos="9558"/>
        </w:tabs>
        <w:jc w:val="both"/>
        <w:rPr>
          <w:rFonts w:ascii="Arial" w:hAnsi="Arial" w:cs="Arial"/>
        </w:rPr>
      </w:pPr>
      <w:r w:rsidRPr="00D73151">
        <w:rPr>
          <w:rFonts w:ascii="Arial" w:hAnsi="Arial" w:cs="Arial"/>
          <w:b/>
          <w:bCs/>
        </w:rPr>
        <w:t>5</w:t>
      </w:r>
      <w:r w:rsidR="00594B40" w:rsidRPr="00D73151">
        <w:rPr>
          <w:rFonts w:ascii="Arial" w:hAnsi="Arial" w:cs="Arial"/>
          <w:b/>
          <w:bCs/>
        </w:rPr>
        <w:t xml:space="preserve">.2.1 </w:t>
      </w:r>
      <w:r w:rsidR="00594B40" w:rsidRPr="00D73151">
        <w:rPr>
          <w:rFonts w:ascii="Arial" w:hAnsi="Arial" w:cs="Arial"/>
        </w:rPr>
        <w:t>There should be at least one water tap and arrangement for drainage in the vicinity of each water closet or group of water closet in all the buildings.</w:t>
      </w:r>
      <w:r w:rsidRPr="00D73151">
        <w:rPr>
          <w:rFonts w:ascii="Arial" w:hAnsi="Arial" w:cs="Arial"/>
        </w:rPr>
        <w:t xml:space="preserve"> </w:t>
      </w:r>
      <w:r w:rsidR="00594B40" w:rsidRPr="00D73151">
        <w:rPr>
          <w:rFonts w:ascii="Arial" w:hAnsi="Arial" w:cs="Arial"/>
        </w:rPr>
        <w:t>Each dwelling unit on premises (abutting on a sewer or with a private sewage disposal system) shall have at least one water closet, one kitchen wash place or a sink, and one bathing place or shower to meet the basic requirements of sanitation and personal hygiene.</w:t>
      </w:r>
      <w:r w:rsidRPr="00D73151">
        <w:rPr>
          <w:rFonts w:ascii="Arial" w:hAnsi="Arial" w:cs="Arial"/>
        </w:rPr>
        <w:t xml:space="preserve"> </w:t>
      </w:r>
      <w:r w:rsidR="00594B40" w:rsidRPr="00D73151">
        <w:rPr>
          <w:rFonts w:ascii="Arial" w:hAnsi="Arial" w:cs="Arial"/>
        </w:rPr>
        <w:t>In case of a group housing, the requirements relating to toilet or sanitary room and kitchen as given in Part 3 ‘Development Control Rules and General Building Requirements’ of the Code shall also be complied with.</w:t>
      </w:r>
    </w:p>
    <w:p w:rsidR="00594B40" w:rsidRPr="00D73151" w:rsidRDefault="00594B40" w:rsidP="00106E19">
      <w:pPr>
        <w:jc w:val="both"/>
        <w:rPr>
          <w:rFonts w:ascii="Arial" w:hAnsi="Arial" w:cs="Arial"/>
        </w:rPr>
      </w:pPr>
    </w:p>
    <w:p w:rsidR="00594B40" w:rsidRPr="00D73151" w:rsidRDefault="00533C5A" w:rsidP="00106E19">
      <w:pPr>
        <w:jc w:val="both"/>
        <w:rPr>
          <w:rFonts w:ascii="Arial" w:hAnsi="Arial" w:cs="Arial"/>
        </w:rPr>
      </w:pPr>
      <w:r w:rsidRPr="00D73151">
        <w:rPr>
          <w:rFonts w:ascii="Arial" w:hAnsi="Arial" w:cs="Arial"/>
          <w:b/>
          <w:bCs/>
        </w:rPr>
        <w:t>5</w:t>
      </w:r>
      <w:r w:rsidR="00594B40" w:rsidRPr="00D73151">
        <w:rPr>
          <w:rFonts w:ascii="Arial" w:hAnsi="Arial" w:cs="Arial"/>
          <w:b/>
          <w:bCs/>
        </w:rPr>
        <w:t>.2.</w:t>
      </w:r>
      <w:r w:rsidRPr="00D73151">
        <w:rPr>
          <w:rFonts w:ascii="Arial" w:hAnsi="Arial" w:cs="Arial"/>
          <w:b/>
          <w:bCs/>
        </w:rPr>
        <w:t>2</w:t>
      </w:r>
      <w:r w:rsidR="00594B40" w:rsidRPr="00D73151">
        <w:rPr>
          <w:rFonts w:ascii="Arial" w:hAnsi="Arial" w:cs="Arial"/>
        </w:rPr>
        <w:tab/>
        <w:t>All other structures for human occupancy or use on premises (abutting on a sewer or with a private sewage disposal system) shall have adequate sanitary facilities, but in no case less than one water closet and one other fixture for cleaning purposes.</w:t>
      </w:r>
    </w:p>
    <w:p w:rsidR="00594B40" w:rsidRPr="00D73151" w:rsidRDefault="00594B40" w:rsidP="00106E19">
      <w:pPr>
        <w:jc w:val="both"/>
        <w:rPr>
          <w:rFonts w:ascii="Arial" w:hAnsi="Arial" w:cs="Arial"/>
          <w:b/>
          <w:bCs/>
        </w:rPr>
      </w:pPr>
    </w:p>
    <w:p w:rsidR="00594B40" w:rsidRPr="00D73151" w:rsidRDefault="00533C5A" w:rsidP="00106E19">
      <w:pPr>
        <w:jc w:val="both"/>
        <w:rPr>
          <w:rFonts w:ascii="Arial" w:hAnsi="Arial" w:cs="Arial"/>
          <w:b/>
        </w:rPr>
      </w:pPr>
      <w:r w:rsidRPr="00D73151">
        <w:rPr>
          <w:rFonts w:ascii="Arial" w:hAnsi="Arial" w:cs="Arial"/>
          <w:b/>
          <w:bCs/>
        </w:rPr>
        <w:t>5</w:t>
      </w:r>
      <w:r w:rsidR="00594B40" w:rsidRPr="00D73151">
        <w:rPr>
          <w:rFonts w:ascii="Arial" w:hAnsi="Arial" w:cs="Arial"/>
          <w:b/>
          <w:bCs/>
        </w:rPr>
        <w:t>.2.</w:t>
      </w:r>
      <w:r w:rsidRPr="00D73151">
        <w:rPr>
          <w:rFonts w:ascii="Arial" w:hAnsi="Arial" w:cs="Arial"/>
          <w:b/>
          <w:bCs/>
        </w:rPr>
        <w:t>3</w:t>
      </w:r>
      <w:r w:rsidR="00594B40" w:rsidRPr="00D73151">
        <w:rPr>
          <w:rFonts w:ascii="Arial" w:hAnsi="Arial" w:cs="Arial"/>
        </w:rPr>
        <w:tab/>
      </w:r>
      <w:r w:rsidR="00594B40" w:rsidRPr="00D73151">
        <w:rPr>
          <w:rFonts w:ascii="Arial" w:hAnsi="Arial" w:cs="Arial"/>
          <w:bCs/>
          <w:i/>
          <w:iCs/>
        </w:rPr>
        <w:t>For Residences</w:t>
      </w:r>
    </w:p>
    <w:p w:rsidR="00594B40" w:rsidRPr="00D73151" w:rsidRDefault="00594B40" w:rsidP="00106E19">
      <w:pPr>
        <w:tabs>
          <w:tab w:val="left" w:pos="1458"/>
          <w:tab w:val="left" w:pos="9558"/>
        </w:tabs>
        <w:rPr>
          <w:rFonts w:ascii="Arial" w:hAnsi="Arial" w:cs="Arial"/>
        </w:rPr>
      </w:pPr>
    </w:p>
    <w:p w:rsidR="00594B40" w:rsidRPr="00D73151" w:rsidRDefault="00533C5A" w:rsidP="00106E19">
      <w:pPr>
        <w:jc w:val="both"/>
        <w:rPr>
          <w:rFonts w:ascii="Arial" w:hAnsi="Arial" w:cs="Arial"/>
        </w:rPr>
      </w:pPr>
      <w:r w:rsidRPr="00D73151">
        <w:rPr>
          <w:rFonts w:ascii="Arial" w:hAnsi="Arial" w:cs="Arial"/>
          <w:b/>
          <w:bCs/>
        </w:rPr>
        <w:t>5</w:t>
      </w:r>
      <w:r w:rsidR="00594B40" w:rsidRPr="00D73151">
        <w:rPr>
          <w:rFonts w:ascii="Arial" w:hAnsi="Arial" w:cs="Arial"/>
          <w:b/>
          <w:bCs/>
        </w:rPr>
        <w:t>.2.</w:t>
      </w:r>
      <w:r w:rsidRPr="00D73151">
        <w:rPr>
          <w:rFonts w:ascii="Arial" w:hAnsi="Arial" w:cs="Arial"/>
          <w:b/>
          <w:bCs/>
        </w:rPr>
        <w:t>3</w:t>
      </w:r>
      <w:r w:rsidR="00594B40" w:rsidRPr="00D73151">
        <w:rPr>
          <w:rFonts w:ascii="Arial" w:hAnsi="Arial" w:cs="Arial"/>
          <w:b/>
          <w:bCs/>
        </w:rPr>
        <w:t xml:space="preserve">.1 </w:t>
      </w:r>
      <w:r w:rsidR="00594B40" w:rsidRPr="00D73151">
        <w:rPr>
          <w:rFonts w:ascii="Arial" w:hAnsi="Arial" w:cs="Arial"/>
        </w:rPr>
        <w:t>Dwelling with individual convenience shall have at least the following fitments:</w:t>
      </w:r>
    </w:p>
    <w:p w:rsidR="00594B40" w:rsidRPr="00D73151" w:rsidRDefault="00594B40" w:rsidP="00106E19">
      <w:pPr>
        <w:tabs>
          <w:tab w:val="left" w:pos="1458"/>
          <w:tab w:val="left" w:pos="9558"/>
        </w:tabs>
        <w:rPr>
          <w:rFonts w:ascii="Arial" w:hAnsi="Arial" w:cs="Arial"/>
        </w:rPr>
      </w:pPr>
    </w:p>
    <w:p w:rsidR="00594B40" w:rsidRPr="00D73151" w:rsidRDefault="00594B40" w:rsidP="00106E19">
      <w:pPr>
        <w:ind w:left="720"/>
        <w:jc w:val="both"/>
        <w:rPr>
          <w:rFonts w:ascii="Arial" w:hAnsi="Arial" w:cs="Arial"/>
        </w:rPr>
      </w:pPr>
      <w:r w:rsidRPr="00D73151">
        <w:rPr>
          <w:rFonts w:ascii="Arial" w:hAnsi="Arial" w:cs="Arial"/>
        </w:rPr>
        <w:t>a) One bath room provided with a tap and a floor trap;</w:t>
      </w:r>
    </w:p>
    <w:p w:rsidR="00594B40" w:rsidRPr="00D73151" w:rsidRDefault="00594B40" w:rsidP="00106E19">
      <w:pPr>
        <w:ind w:left="720"/>
        <w:jc w:val="both"/>
        <w:rPr>
          <w:rFonts w:ascii="Arial" w:hAnsi="Arial" w:cs="Arial"/>
        </w:rPr>
      </w:pPr>
      <w:r w:rsidRPr="00D73151">
        <w:rPr>
          <w:rFonts w:ascii="Arial" w:hAnsi="Arial" w:cs="Arial"/>
        </w:rPr>
        <w:t>b) One water closet with flushing apparatus with an ablution tap; and</w:t>
      </w:r>
    </w:p>
    <w:p w:rsidR="00594B40" w:rsidRPr="00D73151" w:rsidRDefault="00594B40" w:rsidP="00106E19">
      <w:pPr>
        <w:ind w:left="720"/>
        <w:jc w:val="both"/>
        <w:rPr>
          <w:rFonts w:ascii="Arial" w:hAnsi="Arial" w:cs="Arial"/>
        </w:rPr>
      </w:pPr>
      <w:r w:rsidRPr="00D73151">
        <w:rPr>
          <w:rFonts w:ascii="Arial" w:hAnsi="Arial" w:cs="Arial"/>
        </w:rPr>
        <w:t>c) One tap with a floor trap or a sink in kitchen or wash place.</w:t>
      </w:r>
    </w:p>
    <w:p w:rsidR="00594B40" w:rsidRPr="00D73151" w:rsidRDefault="00594B40" w:rsidP="00106E19">
      <w:pPr>
        <w:pStyle w:val="Footer"/>
        <w:tabs>
          <w:tab w:val="clear" w:pos="4320"/>
          <w:tab w:val="clear" w:pos="8640"/>
          <w:tab w:val="left" w:pos="1458"/>
          <w:tab w:val="left" w:pos="9558"/>
        </w:tabs>
        <w:rPr>
          <w:rFonts w:ascii="Arial" w:hAnsi="Arial" w:cs="Arial"/>
        </w:rPr>
      </w:pPr>
    </w:p>
    <w:p w:rsidR="00594B40" w:rsidRPr="00D73151" w:rsidRDefault="00594B40" w:rsidP="00106E19">
      <w:pPr>
        <w:jc w:val="both"/>
        <w:rPr>
          <w:rFonts w:ascii="Arial" w:hAnsi="Arial" w:cs="Arial"/>
        </w:rPr>
      </w:pPr>
      <w:r w:rsidRPr="00D73151">
        <w:rPr>
          <w:rFonts w:ascii="Arial" w:hAnsi="Arial" w:cs="Arial"/>
        </w:rPr>
        <w:t>Where only one water closet is provided in a dwelling, it is desirable to have the bath and water closet separately accommodated.</w:t>
      </w:r>
    </w:p>
    <w:p w:rsidR="00594B40" w:rsidRPr="00D73151" w:rsidRDefault="00594B40" w:rsidP="00106E19">
      <w:pPr>
        <w:tabs>
          <w:tab w:val="left" w:pos="1458"/>
          <w:tab w:val="left" w:pos="9558"/>
        </w:tabs>
        <w:rPr>
          <w:rFonts w:ascii="Arial" w:hAnsi="Arial" w:cs="Arial"/>
        </w:rPr>
      </w:pPr>
    </w:p>
    <w:p w:rsidR="00594B40" w:rsidRPr="00D73151" w:rsidRDefault="00F13B8A" w:rsidP="00106E19">
      <w:pPr>
        <w:jc w:val="both"/>
        <w:rPr>
          <w:rFonts w:ascii="Arial" w:hAnsi="Arial" w:cs="Arial"/>
        </w:rPr>
      </w:pPr>
      <w:r w:rsidRPr="00D73151">
        <w:rPr>
          <w:rFonts w:ascii="Arial" w:hAnsi="Arial" w:cs="Arial"/>
          <w:b/>
          <w:bCs/>
        </w:rPr>
        <w:t>5</w:t>
      </w:r>
      <w:r w:rsidR="00594B40" w:rsidRPr="00D73151">
        <w:rPr>
          <w:rFonts w:ascii="Arial" w:hAnsi="Arial" w:cs="Arial"/>
          <w:b/>
          <w:bCs/>
        </w:rPr>
        <w:t>.2.</w:t>
      </w:r>
      <w:r w:rsidRPr="00D73151">
        <w:rPr>
          <w:rFonts w:ascii="Arial" w:hAnsi="Arial" w:cs="Arial"/>
          <w:b/>
          <w:bCs/>
        </w:rPr>
        <w:t>3</w:t>
      </w:r>
      <w:r w:rsidR="00594B40" w:rsidRPr="00D73151">
        <w:rPr>
          <w:rFonts w:ascii="Arial" w:hAnsi="Arial" w:cs="Arial"/>
          <w:b/>
          <w:bCs/>
        </w:rPr>
        <w:t xml:space="preserve">.2 </w:t>
      </w:r>
      <w:r w:rsidR="00594B40" w:rsidRPr="00D73151">
        <w:rPr>
          <w:rFonts w:ascii="Arial" w:hAnsi="Arial" w:cs="Arial"/>
        </w:rPr>
        <w:t>Dwellings without individual conveniences shall have the following fitments:</w:t>
      </w:r>
    </w:p>
    <w:p w:rsidR="00594B40" w:rsidRPr="00D73151" w:rsidRDefault="00594B40" w:rsidP="00106E19">
      <w:pPr>
        <w:jc w:val="both"/>
        <w:rPr>
          <w:rFonts w:ascii="Arial" w:hAnsi="Arial" w:cs="Arial"/>
        </w:rPr>
      </w:pPr>
    </w:p>
    <w:p w:rsidR="00594B40" w:rsidRPr="00D73151" w:rsidRDefault="00594B40" w:rsidP="00106E19">
      <w:pPr>
        <w:ind w:left="720"/>
        <w:jc w:val="both"/>
        <w:rPr>
          <w:rFonts w:ascii="Arial" w:hAnsi="Arial" w:cs="Arial"/>
        </w:rPr>
      </w:pPr>
      <w:r w:rsidRPr="00D73151">
        <w:rPr>
          <w:rFonts w:ascii="Arial" w:hAnsi="Arial" w:cs="Arial"/>
        </w:rPr>
        <w:t xml:space="preserve">a)  One water </w:t>
      </w:r>
      <w:proofErr w:type="gramStart"/>
      <w:r w:rsidRPr="00D73151">
        <w:rPr>
          <w:rFonts w:ascii="Arial" w:hAnsi="Arial" w:cs="Arial"/>
        </w:rPr>
        <w:t>tap</w:t>
      </w:r>
      <w:proofErr w:type="gramEnd"/>
      <w:r w:rsidRPr="00D73151">
        <w:rPr>
          <w:rFonts w:ascii="Arial" w:hAnsi="Arial" w:cs="Arial"/>
        </w:rPr>
        <w:t xml:space="preserve"> with floor trap in each tenement,</w:t>
      </w:r>
    </w:p>
    <w:p w:rsidR="00594B40" w:rsidRPr="00D73151" w:rsidRDefault="00594B40" w:rsidP="00106E19">
      <w:pPr>
        <w:ind w:left="1080" w:hanging="360"/>
        <w:jc w:val="both"/>
        <w:rPr>
          <w:rFonts w:ascii="Arial" w:hAnsi="Arial" w:cs="Arial"/>
        </w:rPr>
      </w:pPr>
      <w:r w:rsidRPr="00D73151">
        <w:rPr>
          <w:rFonts w:ascii="Arial" w:hAnsi="Arial" w:cs="Arial"/>
        </w:rPr>
        <w:t>b)  One water closet with flushing apparatus and one ablution tap bath for every two tenements, and</w:t>
      </w:r>
    </w:p>
    <w:p w:rsidR="00594B40" w:rsidRPr="00D73151" w:rsidRDefault="00594B40" w:rsidP="00106E19">
      <w:pPr>
        <w:ind w:left="720"/>
        <w:jc w:val="both"/>
        <w:rPr>
          <w:rFonts w:ascii="Arial" w:hAnsi="Arial" w:cs="Arial"/>
        </w:rPr>
      </w:pPr>
      <w:r w:rsidRPr="00D73151">
        <w:rPr>
          <w:rFonts w:ascii="Arial" w:hAnsi="Arial" w:cs="Arial"/>
        </w:rPr>
        <w:t>c)  One bath with water tap and floor trap for every two tenements.</w:t>
      </w:r>
    </w:p>
    <w:p w:rsidR="00594B40" w:rsidRPr="00D73151" w:rsidRDefault="00594B40" w:rsidP="00106E19">
      <w:pPr>
        <w:jc w:val="both"/>
        <w:rPr>
          <w:rFonts w:ascii="Arial" w:hAnsi="Arial" w:cs="Arial"/>
          <w:color w:val="00B050"/>
        </w:rPr>
      </w:pPr>
    </w:p>
    <w:p w:rsidR="00594B40" w:rsidRPr="00D73151" w:rsidRDefault="00594B40" w:rsidP="00F967F6">
      <w:pPr>
        <w:pStyle w:val="ListParagraph"/>
        <w:numPr>
          <w:ilvl w:val="2"/>
          <w:numId w:val="62"/>
        </w:numPr>
        <w:tabs>
          <w:tab w:val="left" w:pos="1134"/>
        </w:tabs>
        <w:ind w:left="709" w:hanging="709"/>
        <w:jc w:val="both"/>
        <w:rPr>
          <w:rFonts w:ascii="Arial" w:hAnsi="Arial" w:cs="Arial"/>
          <w:bCs/>
          <w:i/>
          <w:iCs/>
        </w:rPr>
      </w:pPr>
      <w:r w:rsidRPr="00D73151">
        <w:rPr>
          <w:rFonts w:ascii="Arial" w:hAnsi="Arial" w:cs="Arial"/>
          <w:bCs/>
          <w:i/>
          <w:iCs/>
        </w:rPr>
        <w:t>For Buildings Other than Residences</w:t>
      </w:r>
    </w:p>
    <w:p w:rsidR="00594B40" w:rsidRPr="00D73151" w:rsidRDefault="00594B40" w:rsidP="00106E19">
      <w:pPr>
        <w:tabs>
          <w:tab w:val="left" w:pos="1458"/>
          <w:tab w:val="left" w:pos="9558"/>
        </w:tabs>
        <w:rPr>
          <w:rFonts w:ascii="Arial" w:hAnsi="Arial" w:cs="Arial"/>
        </w:rPr>
      </w:pPr>
    </w:p>
    <w:p w:rsidR="00F13B8A" w:rsidRPr="00D73151" w:rsidRDefault="00F13B8A" w:rsidP="00147B56">
      <w:pPr>
        <w:jc w:val="both"/>
        <w:rPr>
          <w:rFonts w:ascii="Arial" w:hAnsi="Arial" w:cs="Arial"/>
          <w:iCs/>
        </w:rPr>
      </w:pPr>
      <w:r w:rsidRPr="00D73151">
        <w:rPr>
          <w:rFonts w:ascii="Arial" w:hAnsi="Arial" w:cs="Arial"/>
          <w:b/>
          <w:bCs/>
        </w:rPr>
        <w:lastRenderedPageBreak/>
        <w:t xml:space="preserve">5.2.4.1 </w:t>
      </w:r>
      <w:r w:rsidR="00594B40" w:rsidRPr="00D73151">
        <w:rPr>
          <w:rFonts w:ascii="Arial" w:hAnsi="Arial" w:cs="Arial"/>
        </w:rPr>
        <w:t>The requirements for fitments for drainage and sanitation in the case of buildings other than residences</w:t>
      </w:r>
      <w:r w:rsidR="00147B56" w:rsidRPr="00D73151">
        <w:rPr>
          <w:rFonts w:ascii="Arial" w:hAnsi="Arial" w:cs="Arial"/>
        </w:rPr>
        <w:t>, which are also listed below</w:t>
      </w:r>
      <w:r w:rsidR="00594B40" w:rsidRPr="00D73151">
        <w:rPr>
          <w:rFonts w:ascii="Arial" w:hAnsi="Arial" w:cs="Arial"/>
        </w:rPr>
        <w:t xml:space="preserve"> </w:t>
      </w:r>
      <w:r w:rsidR="00147B56" w:rsidRPr="00D73151">
        <w:rPr>
          <w:rFonts w:ascii="Arial" w:hAnsi="Arial" w:cs="Arial"/>
        </w:rPr>
        <w:t>are covered in</w:t>
      </w:r>
      <w:r w:rsidR="00594B40" w:rsidRPr="00D73151">
        <w:rPr>
          <w:rFonts w:ascii="Arial" w:hAnsi="Arial" w:cs="Arial"/>
        </w:rPr>
        <w:t xml:space="preserve"> </w:t>
      </w:r>
      <w:r w:rsidR="00594B40" w:rsidRPr="00D73151">
        <w:rPr>
          <w:rFonts w:ascii="Arial" w:hAnsi="Arial" w:cs="Arial"/>
          <w:iCs/>
        </w:rPr>
        <w:t>Table</w:t>
      </w:r>
      <w:r w:rsidR="00147B56" w:rsidRPr="00D73151">
        <w:rPr>
          <w:rFonts w:ascii="Arial" w:hAnsi="Arial" w:cs="Arial"/>
          <w:iCs/>
        </w:rPr>
        <w:t>s</w:t>
      </w:r>
      <w:r w:rsidR="00594B40" w:rsidRPr="00D73151">
        <w:rPr>
          <w:rFonts w:ascii="Arial" w:hAnsi="Arial" w:cs="Arial"/>
          <w:iCs/>
        </w:rPr>
        <w:t xml:space="preserve"> 1 to 15</w:t>
      </w:r>
      <w:r w:rsidR="00147B56" w:rsidRPr="00D73151">
        <w:rPr>
          <w:rFonts w:ascii="Arial" w:hAnsi="Arial" w:cs="Arial"/>
          <w:iCs/>
        </w:rPr>
        <w:t xml:space="preserve"> of this Chapter</w:t>
      </w:r>
      <w:r w:rsidRPr="00D73151">
        <w:rPr>
          <w:rFonts w:ascii="Arial" w:hAnsi="Arial" w:cs="Arial"/>
          <w:iCs/>
        </w:rPr>
        <w:t>:</w:t>
      </w:r>
    </w:p>
    <w:p w:rsidR="00F13B8A" w:rsidRPr="00D73151" w:rsidRDefault="00F13B8A" w:rsidP="00F13B8A">
      <w:pPr>
        <w:ind w:left="709"/>
        <w:rPr>
          <w:rFonts w:ascii="Arial" w:hAnsi="Arial" w:cs="Arial"/>
          <w:bCs/>
        </w:rPr>
      </w:pPr>
    </w:p>
    <w:p w:rsidR="00F13B8A" w:rsidRPr="00D73151" w:rsidRDefault="00F13B8A" w:rsidP="00F967F6">
      <w:pPr>
        <w:pStyle w:val="ListParagraph"/>
        <w:numPr>
          <w:ilvl w:val="0"/>
          <w:numId w:val="63"/>
        </w:numPr>
        <w:rPr>
          <w:rFonts w:ascii="Arial" w:hAnsi="Arial" w:cs="Arial"/>
          <w:bCs/>
        </w:rPr>
      </w:pPr>
      <w:r w:rsidRPr="00D73151">
        <w:rPr>
          <w:rFonts w:ascii="Arial" w:hAnsi="Arial" w:cs="Arial"/>
          <w:bCs/>
        </w:rPr>
        <w:t>Office Buildings</w:t>
      </w:r>
    </w:p>
    <w:p w:rsidR="00F13B8A" w:rsidRPr="00D73151" w:rsidRDefault="00F13B8A" w:rsidP="00F967F6">
      <w:pPr>
        <w:pStyle w:val="ListParagraph"/>
        <w:numPr>
          <w:ilvl w:val="0"/>
          <w:numId w:val="63"/>
        </w:numPr>
        <w:rPr>
          <w:rFonts w:ascii="Arial" w:hAnsi="Arial" w:cs="Arial"/>
          <w:bCs/>
        </w:rPr>
      </w:pPr>
      <w:r w:rsidRPr="00D73151">
        <w:rPr>
          <w:rFonts w:ascii="Arial" w:hAnsi="Arial" w:cs="Arial"/>
          <w:bCs/>
        </w:rPr>
        <w:t xml:space="preserve">Factories </w:t>
      </w:r>
    </w:p>
    <w:p w:rsidR="00F13B8A" w:rsidRPr="00D73151" w:rsidRDefault="00F13B8A" w:rsidP="00F967F6">
      <w:pPr>
        <w:pStyle w:val="ListParagraph"/>
        <w:numPr>
          <w:ilvl w:val="0"/>
          <w:numId w:val="63"/>
        </w:numPr>
        <w:rPr>
          <w:rFonts w:ascii="Arial" w:hAnsi="Arial" w:cs="Arial"/>
          <w:bCs/>
        </w:rPr>
      </w:pPr>
      <w:r w:rsidRPr="00D73151">
        <w:rPr>
          <w:rFonts w:ascii="Arial" w:hAnsi="Arial" w:cs="Arial"/>
          <w:bCs/>
        </w:rPr>
        <w:t>Cinema, Multiplex Cinema, Concerts and Convention Halls, Theatres</w:t>
      </w:r>
    </w:p>
    <w:p w:rsidR="00F13B8A" w:rsidRPr="00D73151" w:rsidRDefault="00F13B8A" w:rsidP="00F967F6">
      <w:pPr>
        <w:pStyle w:val="Heading3"/>
        <w:numPr>
          <w:ilvl w:val="0"/>
          <w:numId w:val="63"/>
        </w:numPr>
        <w:rPr>
          <w:rFonts w:ascii="Arial" w:hAnsi="Arial" w:cs="Arial"/>
          <w:bCs/>
          <w:iCs/>
          <w:color w:val="auto"/>
        </w:rPr>
      </w:pPr>
      <w:r w:rsidRPr="00D73151">
        <w:rPr>
          <w:rFonts w:ascii="Arial" w:hAnsi="Arial" w:cs="Arial"/>
          <w:bCs/>
          <w:iCs/>
          <w:color w:val="auto"/>
        </w:rPr>
        <w:t>Art Galleries, Libraries and Museums</w:t>
      </w:r>
    </w:p>
    <w:p w:rsidR="00F13B8A" w:rsidRPr="00D73151" w:rsidRDefault="00F13B8A" w:rsidP="00F967F6">
      <w:pPr>
        <w:pStyle w:val="ListParagraph"/>
        <w:numPr>
          <w:ilvl w:val="0"/>
          <w:numId w:val="63"/>
        </w:numPr>
        <w:rPr>
          <w:rFonts w:ascii="Arial" w:hAnsi="Arial" w:cs="Arial"/>
          <w:bCs/>
        </w:rPr>
      </w:pPr>
      <w:r w:rsidRPr="00D73151">
        <w:rPr>
          <w:rFonts w:ascii="Arial" w:hAnsi="Arial" w:cs="Arial"/>
          <w:bCs/>
        </w:rPr>
        <w:t>Hospitals with Indoor Patient Wards</w:t>
      </w:r>
    </w:p>
    <w:p w:rsidR="00F13B8A" w:rsidRPr="00D73151" w:rsidRDefault="00F13B8A" w:rsidP="00F967F6">
      <w:pPr>
        <w:pStyle w:val="Heading3"/>
        <w:numPr>
          <w:ilvl w:val="0"/>
          <w:numId w:val="63"/>
        </w:numPr>
        <w:rPr>
          <w:rFonts w:ascii="Arial" w:hAnsi="Arial" w:cs="Arial"/>
          <w:bCs/>
          <w:iCs/>
          <w:color w:val="auto"/>
        </w:rPr>
      </w:pPr>
      <w:r w:rsidRPr="00D73151">
        <w:rPr>
          <w:rFonts w:ascii="Arial" w:hAnsi="Arial" w:cs="Arial"/>
          <w:bCs/>
          <w:iCs/>
          <w:color w:val="auto"/>
        </w:rPr>
        <w:t>Hospitals with Outdoor Patient Department</w:t>
      </w:r>
    </w:p>
    <w:p w:rsidR="00F13B8A" w:rsidRPr="00D73151" w:rsidRDefault="00F13B8A" w:rsidP="00F967F6">
      <w:pPr>
        <w:pStyle w:val="Heading3"/>
        <w:numPr>
          <w:ilvl w:val="0"/>
          <w:numId w:val="63"/>
        </w:numPr>
        <w:rPr>
          <w:rFonts w:ascii="Arial" w:hAnsi="Arial" w:cs="Arial"/>
          <w:bCs/>
          <w:iCs/>
          <w:color w:val="auto"/>
        </w:rPr>
      </w:pPr>
      <w:r w:rsidRPr="00D73151">
        <w:rPr>
          <w:rFonts w:ascii="Arial" w:hAnsi="Arial" w:cs="Arial"/>
          <w:bCs/>
          <w:iCs/>
          <w:color w:val="auto"/>
        </w:rPr>
        <w:t>Hospitals, Administrative Buildings</w:t>
      </w:r>
    </w:p>
    <w:p w:rsidR="00F13B8A" w:rsidRPr="00D73151" w:rsidRDefault="00F13B8A" w:rsidP="00F967F6">
      <w:pPr>
        <w:pStyle w:val="Heading3"/>
        <w:numPr>
          <w:ilvl w:val="0"/>
          <w:numId w:val="63"/>
        </w:numPr>
        <w:rPr>
          <w:rFonts w:ascii="Arial" w:hAnsi="Arial" w:cs="Arial"/>
          <w:bCs/>
          <w:color w:val="auto"/>
        </w:rPr>
      </w:pPr>
      <w:r w:rsidRPr="00D73151">
        <w:rPr>
          <w:rFonts w:ascii="Arial" w:hAnsi="Arial" w:cs="Arial"/>
          <w:bCs/>
          <w:iCs/>
          <w:color w:val="auto"/>
        </w:rPr>
        <w:t>Hospitals Staff Quarters and Nurses Homes</w:t>
      </w:r>
    </w:p>
    <w:p w:rsidR="00F13B8A" w:rsidRPr="00D73151" w:rsidRDefault="00F13B8A" w:rsidP="00F967F6">
      <w:pPr>
        <w:pStyle w:val="Heading3"/>
        <w:numPr>
          <w:ilvl w:val="0"/>
          <w:numId w:val="63"/>
        </w:numPr>
        <w:rPr>
          <w:rFonts w:ascii="Arial" w:hAnsi="Arial" w:cs="Arial"/>
          <w:bCs/>
          <w:color w:val="auto"/>
        </w:rPr>
      </w:pPr>
      <w:r w:rsidRPr="00D73151">
        <w:rPr>
          <w:rFonts w:ascii="Arial" w:hAnsi="Arial" w:cs="Arial"/>
          <w:bCs/>
          <w:color w:val="auto"/>
        </w:rPr>
        <w:t>Hotels</w:t>
      </w:r>
    </w:p>
    <w:p w:rsidR="00F13B8A" w:rsidRPr="00D73151" w:rsidRDefault="00F13B8A" w:rsidP="00F967F6">
      <w:pPr>
        <w:pStyle w:val="Heading3"/>
        <w:numPr>
          <w:ilvl w:val="0"/>
          <w:numId w:val="63"/>
        </w:numPr>
        <w:rPr>
          <w:rFonts w:ascii="Arial" w:hAnsi="Arial" w:cs="Arial"/>
          <w:bCs/>
          <w:color w:val="auto"/>
        </w:rPr>
      </w:pPr>
      <w:r w:rsidRPr="00D73151">
        <w:rPr>
          <w:rFonts w:ascii="Arial" w:hAnsi="Arial" w:cs="Arial"/>
          <w:bCs/>
          <w:color w:val="auto"/>
        </w:rPr>
        <w:t>Restaurants</w:t>
      </w:r>
    </w:p>
    <w:p w:rsidR="00F13B8A" w:rsidRPr="00D73151" w:rsidRDefault="00F13B8A" w:rsidP="00F967F6">
      <w:pPr>
        <w:pStyle w:val="ListParagraph"/>
        <w:numPr>
          <w:ilvl w:val="0"/>
          <w:numId w:val="63"/>
        </w:numPr>
        <w:rPr>
          <w:rFonts w:ascii="Arial" w:hAnsi="Arial" w:cs="Arial"/>
          <w:bCs/>
        </w:rPr>
      </w:pPr>
      <w:r w:rsidRPr="00D73151">
        <w:rPr>
          <w:rFonts w:ascii="Arial" w:hAnsi="Arial" w:cs="Arial"/>
          <w:bCs/>
        </w:rPr>
        <w:t xml:space="preserve">Schools and Educational Institutions </w:t>
      </w:r>
    </w:p>
    <w:p w:rsidR="00F13B8A" w:rsidRPr="00D73151" w:rsidRDefault="00F13B8A" w:rsidP="00F967F6">
      <w:pPr>
        <w:pStyle w:val="Heading3"/>
        <w:numPr>
          <w:ilvl w:val="0"/>
          <w:numId w:val="63"/>
        </w:numPr>
        <w:rPr>
          <w:rFonts w:ascii="Arial" w:hAnsi="Arial" w:cs="Arial"/>
          <w:bCs/>
          <w:color w:val="auto"/>
        </w:rPr>
      </w:pPr>
      <w:r w:rsidRPr="00D73151">
        <w:rPr>
          <w:rFonts w:ascii="Arial" w:hAnsi="Arial" w:cs="Arial"/>
          <w:bCs/>
          <w:color w:val="auto"/>
        </w:rPr>
        <w:t>Hostels</w:t>
      </w:r>
    </w:p>
    <w:p w:rsidR="00F13B8A" w:rsidRPr="00D73151" w:rsidRDefault="00F13B8A" w:rsidP="00F967F6">
      <w:pPr>
        <w:pStyle w:val="ListParagraph"/>
        <w:numPr>
          <w:ilvl w:val="0"/>
          <w:numId w:val="63"/>
        </w:numPr>
        <w:rPr>
          <w:rFonts w:ascii="Arial" w:hAnsi="Arial" w:cs="Arial"/>
          <w:bCs/>
        </w:rPr>
      </w:pPr>
      <w:r w:rsidRPr="00D73151">
        <w:rPr>
          <w:rFonts w:ascii="Arial" w:hAnsi="Arial" w:cs="Arial"/>
          <w:bCs/>
        </w:rPr>
        <w:t>Fruit and Vegetable Markets</w:t>
      </w:r>
    </w:p>
    <w:p w:rsidR="00F13B8A" w:rsidRPr="00D73151" w:rsidRDefault="00F13B8A" w:rsidP="00F967F6">
      <w:pPr>
        <w:pStyle w:val="Heading3"/>
        <w:numPr>
          <w:ilvl w:val="0"/>
          <w:numId w:val="63"/>
        </w:numPr>
        <w:rPr>
          <w:rFonts w:ascii="Arial" w:hAnsi="Arial" w:cs="Arial"/>
          <w:bCs/>
          <w:color w:val="auto"/>
        </w:rPr>
      </w:pPr>
      <w:r w:rsidRPr="00D73151">
        <w:rPr>
          <w:rFonts w:ascii="Arial" w:hAnsi="Arial" w:cs="Arial"/>
          <w:bCs/>
          <w:color w:val="auto"/>
        </w:rPr>
        <w:t>Bus Stations, Airports and Railway Stations</w:t>
      </w:r>
    </w:p>
    <w:p w:rsidR="00F13B8A" w:rsidRPr="00D73151" w:rsidRDefault="00F13B8A" w:rsidP="00F967F6">
      <w:pPr>
        <w:pStyle w:val="ListParagraph"/>
        <w:numPr>
          <w:ilvl w:val="0"/>
          <w:numId w:val="63"/>
        </w:numPr>
        <w:rPr>
          <w:rFonts w:ascii="Arial" w:hAnsi="Arial" w:cs="Arial"/>
          <w:bCs/>
        </w:rPr>
      </w:pPr>
      <w:r w:rsidRPr="00D73151">
        <w:rPr>
          <w:rFonts w:ascii="Arial" w:hAnsi="Arial" w:cs="Arial"/>
          <w:bCs/>
        </w:rPr>
        <w:t>Shopping Malls and Retail Buildings</w:t>
      </w:r>
    </w:p>
    <w:p w:rsidR="00F13B8A" w:rsidRPr="00D73151" w:rsidRDefault="00594B40" w:rsidP="00147B56">
      <w:pPr>
        <w:jc w:val="both"/>
        <w:rPr>
          <w:rFonts w:ascii="Arial" w:hAnsi="Arial" w:cs="Arial"/>
          <w:iCs/>
        </w:rPr>
      </w:pPr>
      <w:r w:rsidRPr="00D73151">
        <w:rPr>
          <w:rFonts w:ascii="Arial" w:hAnsi="Arial" w:cs="Arial"/>
          <w:iCs/>
        </w:rPr>
        <w:t xml:space="preserve"> </w:t>
      </w:r>
    </w:p>
    <w:p w:rsidR="00594B40" w:rsidRPr="00D73151" w:rsidRDefault="00F13B8A" w:rsidP="00147B56">
      <w:pPr>
        <w:jc w:val="both"/>
        <w:rPr>
          <w:rFonts w:ascii="Arial" w:hAnsi="Arial" w:cs="Arial"/>
          <w:iCs/>
        </w:rPr>
      </w:pPr>
      <w:r w:rsidRPr="00D73151">
        <w:rPr>
          <w:rFonts w:ascii="Arial" w:hAnsi="Arial" w:cs="Arial"/>
          <w:b/>
          <w:bCs/>
        </w:rPr>
        <w:t xml:space="preserve">5.2.4.2 </w:t>
      </w:r>
      <w:r w:rsidR="00147B56" w:rsidRPr="00D73151">
        <w:rPr>
          <w:rFonts w:ascii="Arial" w:hAnsi="Arial" w:cs="Arial"/>
          <w:iCs/>
        </w:rPr>
        <w:t xml:space="preserve">Other important considerations are as below: </w:t>
      </w:r>
    </w:p>
    <w:p w:rsidR="00594B40" w:rsidRPr="00D73151" w:rsidRDefault="00594B40" w:rsidP="00106E19">
      <w:pPr>
        <w:ind w:left="1440" w:hanging="720"/>
        <w:jc w:val="both"/>
        <w:rPr>
          <w:rFonts w:ascii="Arial" w:hAnsi="Arial" w:cs="Arial"/>
        </w:rPr>
      </w:pPr>
    </w:p>
    <w:p w:rsidR="00594B40" w:rsidRPr="00D73151" w:rsidRDefault="00594B40" w:rsidP="00F967F6">
      <w:pPr>
        <w:numPr>
          <w:ilvl w:val="0"/>
          <w:numId w:val="4"/>
        </w:numPr>
        <w:jc w:val="both"/>
        <w:rPr>
          <w:rFonts w:ascii="Arial" w:hAnsi="Arial" w:cs="Arial"/>
          <w:color w:val="000000"/>
        </w:rPr>
      </w:pPr>
      <w:r w:rsidRPr="00D73151">
        <w:rPr>
          <w:rFonts w:ascii="Arial" w:hAnsi="Arial" w:cs="Arial"/>
          <w:color w:val="000000"/>
        </w:rPr>
        <w:t xml:space="preserve">The figures shown </w:t>
      </w:r>
      <w:r w:rsidR="00147B56" w:rsidRPr="00D73151">
        <w:rPr>
          <w:rFonts w:ascii="Arial" w:hAnsi="Arial" w:cs="Arial"/>
          <w:color w:val="000000"/>
        </w:rPr>
        <w:t xml:space="preserve">in the Tables </w:t>
      </w:r>
      <w:r w:rsidRPr="00D73151">
        <w:rPr>
          <w:rFonts w:ascii="Arial" w:hAnsi="Arial" w:cs="Arial"/>
          <w:color w:val="000000"/>
        </w:rPr>
        <w:t>are based upon one (1) fixture being the minimum required for the number of persons indicated or part thereof.</w:t>
      </w:r>
    </w:p>
    <w:p w:rsidR="00594B40" w:rsidRPr="00D73151" w:rsidRDefault="00594B40" w:rsidP="00106E19">
      <w:pPr>
        <w:ind w:left="720"/>
        <w:jc w:val="both"/>
        <w:rPr>
          <w:rFonts w:ascii="Arial" w:hAnsi="Arial" w:cs="Arial"/>
          <w:color w:val="000000"/>
        </w:rPr>
      </w:pPr>
    </w:p>
    <w:p w:rsidR="00594B40" w:rsidRPr="00D73151" w:rsidRDefault="00594B40" w:rsidP="00F967F6">
      <w:pPr>
        <w:numPr>
          <w:ilvl w:val="0"/>
          <w:numId w:val="4"/>
        </w:numPr>
        <w:jc w:val="both"/>
        <w:rPr>
          <w:rFonts w:ascii="Arial" w:hAnsi="Arial" w:cs="Arial"/>
        </w:rPr>
      </w:pPr>
      <w:r w:rsidRPr="00D73151">
        <w:rPr>
          <w:rFonts w:ascii="Arial" w:hAnsi="Arial" w:cs="Arial"/>
          <w:color w:val="000000"/>
        </w:rPr>
        <w:t>Building categories not included in the tables shall be considered separately by the Authority.</w:t>
      </w:r>
    </w:p>
    <w:p w:rsidR="00594B40" w:rsidRPr="00D73151" w:rsidRDefault="00594B40" w:rsidP="00106E19">
      <w:pPr>
        <w:jc w:val="both"/>
        <w:rPr>
          <w:rFonts w:ascii="Arial" w:hAnsi="Arial" w:cs="Arial"/>
        </w:rPr>
      </w:pPr>
    </w:p>
    <w:p w:rsidR="00594B40" w:rsidRPr="00D73151" w:rsidRDefault="00594B40" w:rsidP="00F967F6">
      <w:pPr>
        <w:numPr>
          <w:ilvl w:val="0"/>
          <w:numId w:val="4"/>
        </w:numPr>
        <w:jc w:val="both"/>
        <w:rPr>
          <w:rFonts w:ascii="Arial" w:hAnsi="Arial" w:cs="Arial"/>
          <w:color w:val="000000"/>
        </w:rPr>
      </w:pPr>
      <w:r w:rsidRPr="00D73151">
        <w:rPr>
          <w:rFonts w:ascii="Arial" w:hAnsi="Arial" w:cs="Arial"/>
          <w:color w:val="000000"/>
        </w:rPr>
        <w:t>Drinking fountains shall not be installed in the toilets.</w:t>
      </w:r>
    </w:p>
    <w:p w:rsidR="00594B40" w:rsidRPr="00D73151" w:rsidRDefault="00594B40" w:rsidP="00106E19">
      <w:pPr>
        <w:jc w:val="both"/>
        <w:rPr>
          <w:rFonts w:ascii="Arial" w:hAnsi="Arial" w:cs="Arial"/>
          <w:color w:val="000000"/>
        </w:rPr>
      </w:pPr>
    </w:p>
    <w:p w:rsidR="00594B40" w:rsidRPr="00D73151" w:rsidRDefault="00594B40" w:rsidP="00F967F6">
      <w:pPr>
        <w:numPr>
          <w:ilvl w:val="0"/>
          <w:numId w:val="4"/>
        </w:numPr>
        <w:jc w:val="both"/>
        <w:rPr>
          <w:rFonts w:ascii="Arial" w:hAnsi="Arial" w:cs="Arial"/>
        </w:rPr>
      </w:pPr>
      <w:r w:rsidRPr="00D73151">
        <w:rPr>
          <w:rFonts w:ascii="Arial" w:hAnsi="Arial" w:cs="Arial"/>
          <w:color w:val="000000"/>
        </w:rPr>
        <w:t>Where there is the danger of exposure to skin contamination with poisonous, infectious or irritating material, washbasin with eye wash jet and an emergency shower (safety shower with eye wash unit) located in an area accessible at all times with the passage/right of way suitable for access to a wheel chair, shall be provided.</w:t>
      </w:r>
    </w:p>
    <w:p w:rsidR="00594B40" w:rsidRPr="00D73151" w:rsidRDefault="00594B40" w:rsidP="00106E19">
      <w:pPr>
        <w:jc w:val="both"/>
        <w:rPr>
          <w:rFonts w:ascii="Arial" w:hAnsi="Arial" w:cs="Arial"/>
        </w:rPr>
      </w:pPr>
    </w:p>
    <w:p w:rsidR="00594B40" w:rsidRPr="00D73151" w:rsidRDefault="00594B40" w:rsidP="00F967F6">
      <w:pPr>
        <w:numPr>
          <w:ilvl w:val="0"/>
          <w:numId w:val="4"/>
        </w:numPr>
        <w:jc w:val="both"/>
        <w:rPr>
          <w:rFonts w:ascii="Arial" w:hAnsi="Arial" w:cs="Arial"/>
          <w:color w:val="000000"/>
        </w:rPr>
      </w:pPr>
      <w:r w:rsidRPr="00D73151">
        <w:rPr>
          <w:rFonts w:ascii="Arial" w:hAnsi="Arial" w:cs="Arial"/>
          <w:color w:val="000000"/>
        </w:rPr>
        <w:t>When applying the provision of these tables for providing the number of fixtures, consideration shall be given to the accessibility of the fixtures. Using purely numerical basis may not result in an installation suited to the need of a specific building. For example, schools should be provided with toilet facilities on each floor. Similarly, toilet facilities shall be provided for temporary workmen employed in any establishment according to the needs; and in any case one WC and one washbasin shall be provided.</w:t>
      </w:r>
    </w:p>
    <w:p w:rsidR="00594B40" w:rsidRPr="00D73151" w:rsidRDefault="00594B40" w:rsidP="00106E19">
      <w:pPr>
        <w:jc w:val="both"/>
        <w:rPr>
          <w:rFonts w:ascii="Arial" w:hAnsi="Arial" w:cs="Arial"/>
          <w:color w:val="000000"/>
        </w:rPr>
      </w:pPr>
    </w:p>
    <w:p w:rsidR="00594B40" w:rsidRPr="00D73151" w:rsidRDefault="00594B40" w:rsidP="00F967F6">
      <w:pPr>
        <w:numPr>
          <w:ilvl w:val="0"/>
          <w:numId w:val="4"/>
        </w:numPr>
        <w:jc w:val="both"/>
        <w:rPr>
          <w:rFonts w:ascii="Arial" w:hAnsi="Arial" w:cs="Arial"/>
          <w:color w:val="000000"/>
        </w:rPr>
      </w:pPr>
      <w:r w:rsidRPr="00D73151">
        <w:rPr>
          <w:rFonts w:ascii="Arial" w:hAnsi="Arial" w:cs="Arial"/>
          <w:color w:val="000000"/>
        </w:rPr>
        <w:t xml:space="preserve">All buildings used for human habitation for dwelling, work, occupation, medical care or any purpose detailed in the various tables, abutting a public sewer or a </w:t>
      </w:r>
      <w:r w:rsidRPr="00D73151">
        <w:rPr>
          <w:rFonts w:ascii="Arial" w:hAnsi="Arial" w:cs="Arial"/>
          <w:color w:val="000000"/>
        </w:rPr>
        <w:lastRenderedPageBreak/>
        <w:t>private sewage disposal system, shall be provided with minimum sanitary facilities as per the schedule in the tables. In case the disposal facilities are not available, they shall be provided as a part of the building design for ensuring high standards of sanitary conditions in accordance with this section.</w:t>
      </w:r>
    </w:p>
    <w:p w:rsidR="00594B40" w:rsidRPr="00D73151" w:rsidRDefault="00594B40" w:rsidP="00106E19">
      <w:pPr>
        <w:jc w:val="both"/>
        <w:rPr>
          <w:rFonts w:ascii="Arial" w:hAnsi="Arial" w:cs="Arial"/>
          <w:color w:val="000000"/>
        </w:rPr>
      </w:pPr>
    </w:p>
    <w:p w:rsidR="00594B40" w:rsidRPr="00D73151" w:rsidRDefault="00594B40" w:rsidP="00F967F6">
      <w:pPr>
        <w:numPr>
          <w:ilvl w:val="0"/>
          <w:numId w:val="4"/>
        </w:numPr>
        <w:jc w:val="both"/>
        <w:rPr>
          <w:rFonts w:ascii="Arial" w:hAnsi="Arial" w:cs="Arial"/>
          <w:color w:val="000000"/>
        </w:rPr>
      </w:pPr>
      <w:r w:rsidRPr="00D73151">
        <w:rPr>
          <w:rFonts w:ascii="Arial" w:hAnsi="Arial" w:cs="Arial"/>
          <w:color w:val="000000"/>
        </w:rPr>
        <w:t>Workplaces where crèches are provided, they shall be provided with one WC for 10 persons or part thereof, one wash basin for 15 persons or part thereof, one kitchen sink with floor trap for preparing food/milk preparations.  The sink provided shall with a drinking water tap.</w:t>
      </w:r>
    </w:p>
    <w:p w:rsidR="00594B40" w:rsidRPr="00D73151" w:rsidRDefault="00594B40" w:rsidP="00106E19">
      <w:pPr>
        <w:jc w:val="both"/>
        <w:rPr>
          <w:rFonts w:ascii="Arial" w:hAnsi="Arial" w:cs="Arial"/>
          <w:color w:val="000000"/>
        </w:rPr>
      </w:pPr>
    </w:p>
    <w:p w:rsidR="00594B40" w:rsidRPr="00D73151" w:rsidRDefault="00594B40" w:rsidP="00F967F6">
      <w:pPr>
        <w:numPr>
          <w:ilvl w:val="0"/>
          <w:numId w:val="4"/>
        </w:numPr>
        <w:jc w:val="both"/>
        <w:rPr>
          <w:rFonts w:ascii="Arial" w:hAnsi="Arial" w:cs="Arial"/>
          <w:color w:val="000000"/>
        </w:rPr>
      </w:pPr>
      <w:r w:rsidRPr="00D73151">
        <w:rPr>
          <w:rFonts w:ascii="Arial" w:hAnsi="Arial" w:cs="Arial"/>
          <w:color w:val="000000"/>
        </w:rPr>
        <w:t xml:space="preserve">In all types of buildings, individual toilets and pantry should be provided for executives, and for meeting/seminar/conference rooms, </w:t>
      </w:r>
      <w:proofErr w:type="spellStart"/>
      <w:r w:rsidRPr="00D73151">
        <w:rPr>
          <w:rFonts w:ascii="Arial" w:hAnsi="Arial" w:cs="Arial"/>
          <w:color w:val="000000"/>
        </w:rPr>
        <w:t>etc</w:t>
      </w:r>
      <w:proofErr w:type="spellEnd"/>
      <w:r w:rsidRPr="00D73151">
        <w:rPr>
          <w:rFonts w:ascii="Arial" w:hAnsi="Arial" w:cs="Arial"/>
          <w:color w:val="000000"/>
        </w:rPr>
        <w:t xml:space="preserve"> as per the user requirement.</w:t>
      </w:r>
    </w:p>
    <w:p w:rsidR="00594B40" w:rsidRPr="00D73151" w:rsidRDefault="00594B40" w:rsidP="00106E19">
      <w:pPr>
        <w:ind w:left="1080"/>
        <w:jc w:val="both"/>
        <w:rPr>
          <w:rFonts w:ascii="Arial" w:hAnsi="Arial" w:cs="Arial"/>
          <w:color w:val="000000"/>
        </w:rPr>
      </w:pPr>
    </w:p>
    <w:p w:rsidR="00594B40" w:rsidRPr="00D73151" w:rsidRDefault="00594B40" w:rsidP="00F967F6">
      <w:pPr>
        <w:pStyle w:val="ListParagraph"/>
        <w:numPr>
          <w:ilvl w:val="0"/>
          <w:numId w:val="4"/>
        </w:numPr>
        <w:jc w:val="both"/>
        <w:rPr>
          <w:rFonts w:ascii="Arial" w:hAnsi="Arial" w:cs="Arial"/>
          <w:color w:val="000000"/>
        </w:rPr>
      </w:pPr>
      <w:r w:rsidRPr="00D73151">
        <w:rPr>
          <w:rFonts w:ascii="Arial" w:hAnsi="Arial" w:cs="Arial"/>
          <w:color w:val="000000"/>
        </w:rPr>
        <w:t>Where food is consumed indoors, water stations may be provided in place of drinking water fountains.</w:t>
      </w:r>
    </w:p>
    <w:p w:rsidR="00594B40" w:rsidRPr="005A111B" w:rsidRDefault="00594B40" w:rsidP="00D73151">
      <w:pPr>
        <w:jc w:val="both"/>
        <w:rPr>
          <w:rFonts w:ascii="Arial" w:hAnsi="Arial" w:cs="Arial"/>
          <w:b/>
          <w:color w:val="00B050"/>
        </w:rPr>
      </w:pPr>
      <w:bookmarkStart w:id="0" w:name="_GoBack"/>
    </w:p>
    <w:p w:rsidR="00D73151" w:rsidRPr="005A111B" w:rsidRDefault="005A111B" w:rsidP="00D73151">
      <w:pPr>
        <w:jc w:val="both"/>
        <w:rPr>
          <w:rFonts w:ascii="Arial" w:hAnsi="Arial" w:cs="Arial"/>
        </w:rPr>
      </w:pPr>
      <w:r w:rsidRPr="005A111B">
        <w:rPr>
          <w:rFonts w:ascii="Arial" w:hAnsi="Arial" w:cs="Arial"/>
          <w:b/>
        </w:rPr>
        <w:t xml:space="preserve">6. </w:t>
      </w:r>
      <w:bookmarkEnd w:id="0"/>
      <w:r w:rsidRPr="005A111B">
        <w:rPr>
          <w:rFonts w:ascii="Arial" w:hAnsi="Arial" w:cs="Arial"/>
        </w:rPr>
        <w:t>The Code thus covers all aspects of Water Supply, Drainage and Sanitation for the copious implementation by the building professions and concerned authorities.</w:t>
      </w:r>
    </w:p>
    <w:sectPr w:rsidR="00D73151" w:rsidRPr="005A111B" w:rsidSect="005A111B">
      <w:pgSz w:w="12240" w:h="15840" w:code="1"/>
      <w:pgMar w:top="1296"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57B5" w:rsidRDefault="006957B5" w:rsidP="00594B40">
      <w:r>
        <w:separator/>
      </w:r>
    </w:p>
  </w:endnote>
  <w:endnote w:type="continuationSeparator" w:id="0">
    <w:p w:rsidR="006957B5" w:rsidRDefault="006957B5" w:rsidP="00594B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57B5" w:rsidRDefault="006957B5" w:rsidP="00594B40">
      <w:r>
        <w:separator/>
      </w:r>
    </w:p>
  </w:footnote>
  <w:footnote w:type="continuationSeparator" w:id="0">
    <w:p w:rsidR="006957B5" w:rsidRDefault="006957B5" w:rsidP="00594B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95936"/>
    <w:multiLevelType w:val="multilevel"/>
    <w:tmpl w:val="823CC6B4"/>
    <w:lvl w:ilvl="0">
      <w:start w:val="5"/>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4"/>
      <w:numFmt w:val="decimal"/>
      <w:lvlText w:val="%1.%2.%3"/>
      <w:lvlJc w:val="left"/>
      <w:pPr>
        <w:ind w:left="1440" w:hanging="720"/>
      </w:pPr>
      <w:rPr>
        <w:rFonts w:hint="default"/>
        <w:b/>
        <w:bCs w:val="0"/>
        <w:i w:val="0"/>
        <w:iCs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2E12B0B"/>
    <w:multiLevelType w:val="hybridMultilevel"/>
    <w:tmpl w:val="66683660"/>
    <w:lvl w:ilvl="0" w:tplc="E376C264">
      <w:start w:val="1"/>
      <w:numFmt w:val="lowerLetter"/>
      <w:lvlText w:val="%1)"/>
      <w:lvlJc w:val="left"/>
      <w:pPr>
        <w:ind w:left="720" w:hanging="360"/>
      </w:pPr>
      <w:rPr>
        <w:rFonts w:hint="default"/>
        <w:b w:val="0"/>
        <w:bCs/>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E6110F"/>
    <w:multiLevelType w:val="hybridMultilevel"/>
    <w:tmpl w:val="C0F61A94"/>
    <w:lvl w:ilvl="0" w:tplc="2314FAD0">
      <w:start w:val="1"/>
      <w:numFmt w:val="lowerLetter"/>
      <w:lvlText w:val="%1)"/>
      <w:lvlJc w:val="left"/>
      <w:pPr>
        <w:tabs>
          <w:tab w:val="num" w:pos="1440"/>
        </w:tabs>
        <w:ind w:left="1440" w:hanging="720"/>
      </w:pPr>
      <w:rPr>
        <w:rFonts w:hint="default"/>
        <w:i w:val="0"/>
      </w:rPr>
    </w:lvl>
    <w:lvl w:ilvl="1" w:tplc="193EAF8A">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A7E3993"/>
    <w:multiLevelType w:val="hybridMultilevel"/>
    <w:tmpl w:val="5B8A15D2"/>
    <w:lvl w:ilvl="0" w:tplc="04090017">
      <w:start w:val="1"/>
      <w:numFmt w:val="lowerLetter"/>
      <w:lvlText w:val="%1)"/>
      <w:lvlJc w:val="left"/>
      <w:pPr>
        <w:tabs>
          <w:tab w:val="num" w:pos="720"/>
        </w:tabs>
        <w:ind w:left="720" w:hanging="360"/>
      </w:pPr>
    </w:lvl>
    <w:lvl w:ilvl="1" w:tplc="790416A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AC961E4"/>
    <w:multiLevelType w:val="hybridMultilevel"/>
    <w:tmpl w:val="66683660"/>
    <w:lvl w:ilvl="0" w:tplc="E376C264">
      <w:start w:val="1"/>
      <w:numFmt w:val="lowerLetter"/>
      <w:lvlText w:val="%1)"/>
      <w:lvlJc w:val="left"/>
      <w:pPr>
        <w:ind w:left="720" w:hanging="360"/>
      </w:pPr>
      <w:rPr>
        <w:rFonts w:hint="default"/>
        <w:b w:val="0"/>
        <w:bCs/>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EB3283"/>
    <w:multiLevelType w:val="hybridMultilevel"/>
    <w:tmpl w:val="844E2722"/>
    <w:lvl w:ilvl="0" w:tplc="8A5ED3D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0F87577D"/>
    <w:multiLevelType w:val="hybridMultilevel"/>
    <w:tmpl w:val="461CF7F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2155A66"/>
    <w:multiLevelType w:val="hybridMultilevel"/>
    <w:tmpl w:val="421C7AF0"/>
    <w:lvl w:ilvl="0" w:tplc="8D00BE3A">
      <w:start w:val="1"/>
      <w:numFmt w:val="lowerLetter"/>
      <w:lvlText w:val="%1)"/>
      <w:lvlJc w:val="left"/>
      <w:pPr>
        <w:tabs>
          <w:tab w:val="num" w:pos="1065"/>
        </w:tabs>
        <w:ind w:left="1065" w:hanging="360"/>
      </w:pPr>
      <w:rPr>
        <w:rFonts w:hint="default"/>
      </w:rPr>
    </w:lvl>
    <w:lvl w:ilvl="1" w:tplc="04090019" w:tentative="1">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abstractNum w:abstractNumId="8" w15:restartNumberingAfterBreak="0">
    <w:nsid w:val="14C62FA4"/>
    <w:multiLevelType w:val="hybridMultilevel"/>
    <w:tmpl w:val="BF327148"/>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A630956"/>
    <w:multiLevelType w:val="hybridMultilevel"/>
    <w:tmpl w:val="BD4465A0"/>
    <w:lvl w:ilvl="0" w:tplc="04090017">
      <w:start w:val="1"/>
      <w:numFmt w:val="lowerLetter"/>
      <w:lvlText w:val="%1)"/>
      <w:lvlJc w:val="left"/>
      <w:pPr>
        <w:ind w:left="1425" w:hanging="360"/>
      </w:pPr>
    </w:lvl>
    <w:lvl w:ilvl="1" w:tplc="08090019" w:tentative="1">
      <w:start w:val="1"/>
      <w:numFmt w:val="lowerLetter"/>
      <w:lvlText w:val="%2."/>
      <w:lvlJc w:val="left"/>
      <w:pPr>
        <w:ind w:left="2145" w:hanging="360"/>
      </w:pPr>
    </w:lvl>
    <w:lvl w:ilvl="2" w:tplc="0809001B" w:tentative="1">
      <w:start w:val="1"/>
      <w:numFmt w:val="lowerRoman"/>
      <w:lvlText w:val="%3."/>
      <w:lvlJc w:val="right"/>
      <w:pPr>
        <w:ind w:left="2865" w:hanging="180"/>
      </w:pPr>
    </w:lvl>
    <w:lvl w:ilvl="3" w:tplc="0809000F" w:tentative="1">
      <w:start w:val="1"/>
      <w:numFmt w:val="decimal"/>
      <w:lvlText w:val="%4."/>
      <w:lvlJc w:val="left"/>
      <w:pPr>
        <w:ind w:left="3585" w:hanging="360"/>
      </w:pPr>
    </w:lvl>
    <w:lvl w:ilvl="4" w:tplc="08090019" w:tentative="1">
      <w:start w:val="1"/>
      <w:numFmt w:val="lowerLetter"/>
      <w:lvlText w:val="%5."/>
      <w:lvlJc w:val="left"/>
      <w:pPr>
        <w:ind w:left="4305" w:hanging="360"/>
      </w:pPr>
    </w:lvl>
    <w:lvl w:ilvl="5" w:tplc="0809001B" w:tentative="1">
      <w:start w:val="1"/>
      <w:numFmt w:val="lowerRoman"/>
      <w:lvlText w:val="%6."/>
      <w:lvlJc w:val="right"/>
      <w:pPr>
        <w:ind w:left="5025" w:hanging="180"/>
      </w:pPr>
    </w:lvl>
    <w:lvl w:ilvl="6" w:tplc="0809000F" w:tentative="1">
      <w:start w:val="1"/>
      <w:numFmt w:val="decimal"/>
      <w:lvlText w:val="%7."/>
      <w:lvlJc w:val="left"/>
      <w:pPr>
        <w:ind w:left="5745" w:hanging="360"/>
      </w:pPr>
    </w:lvl>
    <w:lvl w:ilvl="7" w:tplc="08090019" w:tentative="1">
      <w:start w:val="1"/>
      <w:numFmt w:val="lowerLetter"/>
      <w:lvlText w:val="%8."/>
      <w:lvlJc w:val="left"/>
      <w:pPr>
        <w:ind w:left="6465" w:hanging="360"/>
      </w:pPr>
    </w:lvl>
    <w:lvl w:ilvl="8" w:tplc="0809001B" w:tentative="1">
      <w:start w:val="1"/>
      <w:numFmt w:val="lowerRoman"/>
      <w:lvlText w:val="%9."/>
      <w:lvlJc w:val="right"/>
      <w:pPr>
        <w:ind w:left="7185" w:hanging="180"/>
      </w:pPr>
    </w:lvl>
  </w:abstractNum>
  <w:abstractNum w:abstractNumId="10" w15:restartNumberingAfterBreak="0">
    <w:nsid w:val="20161ECE"/>
    <w:multiLevelType w:val="hybridMultilevel"/>
    <w:tmpl w:val="B99E8E66"/>
    <w:lvl w:ilvl="0" w:tplc="C4E6305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20685ACC"/>
    <w:multiLevelType w:val="hybridMultilevel"/>
    <w:tmpl w:val="EFE252E2"/>
    <w:lvl w:ilvl="0" w:tplc="D9AC4AF6">
      <w:start w:val="1"/>
      <w:numFmt w:val="lowerLetter"/>
      <w:lvlText w:val="%1)"/>
      <w:lvlJc w:val="left"/>
      <w:pPr>
        <w:tabs>
          <w:tab w:val="num" w:pos="1080"/>
        </w:tabs>
        <w:ind w:left="1080" w:hanging="360"/>
      </w:pPr>
      <w:rPr>
        <w:rFonts w:hint="default"/>
      </w:rPr>
    </w:lvl>
    <w:lvl w:ilvl="1" w:tplc="0C6002DE">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20A106B3"/>
    <w:multiLevelType w:val="hybridMultilevel"/>
    <w:tmpl w:val="F440F5EE"/>
    <w:lvl w:ilvl="0" w:tplc="6DFA712E">
      <w:start w:val="1"/>
      <w:numFmt w:val="decimal"/>
      <w:lvlText w:val="%1 "/>
      <w:lvlJc w:val="left"/>
      <w:pPr>
        <w:ind w:left="1337" w:hanging="360"/>
      </w:pPr>
      <w:rPr>
        <w:rFonts w:ascii="Arial" w:hAnsi="Arial" w:cs="Arial" w:hint="default"/>
        <w:b/>
        <w:bCs w:val="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C60C99"/>
    <w:multiLevelType w:val="hybridMultilevel"/>
    <w:tmpl w:val="DBA623F8"/>
    <w:lvl w:ilvl="0" w:tplc="04090017">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15:restartNumberingAfterBreak="0">
    <w:nsid w:val="27C26FF4"/>
    <w:multiLevelType w:val="hybridMultilevel"/>
    <w:tmpl w:val="40F43F74"/>
    <w:lvl w:ilvl="0" w:tplc="A68CD64E">
      <w:start w:val="10"/>
      <w:numFmt w:val="lowerLetter"/>
      <w:lvlText w:val="%1)"/>
      <w:lvlJc w:val="left"/>
      <w:pPr>
        <w:tabs>
          <w:tab w:val="num" w:pos="1440"/>
        </w:tabs>
        <w:ind w:left="1440" w:hanging="720"/>
      </w:pPr>
      <w:rPr>
        <w:rFonts w:hint="default"/>
        <w:b w:val="0"/>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5551BA"/>
    <w:multiLevelType w:val="hybridMultilevel"/>
    <w:tmpl w:val="284AFE12"/>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08362A"/>
    <w:multiLevelType w:val="hybridMultilevel"/>
    <w:tmpl w:val="66683660"/>
    <w:lvl w:ilvl="0" w:tplc="E376C264">
      <w:start w:val="1"/>
      <w:numFmt w:val="lowerLetter"/>
      <w:lvlText w:val="%1)"/>
      <w:lvlJc w:val="left"/>
      <w:pPr>
        <w:ind w:left="720" w:hanging="360"/>
      </w:pPr>
      <w:rPr>
        <w:rFonts w:hint="default"/>
        <w:b w:val="0"/>
        <w:bCs/>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0770D43"/>
    <w:multiLevelType w:val="hybridMultilevel"/>
    <w:tmpl w:val="C136DD16"/>
    <w:lvl w:ilvl="0" w:tplc="03FC36CA">
      <w:start w:val="1"/>
      <w:numFmt w:val="lowerLetter"/>
      <w:lvlText w:val="%1)"/>
      <w:lvlJc w:val="left"/>
      <w:pPr>
        <w:tabs>
          <w:tab w:val="num" w:pos="1080"/>
        </w:tabs>
        <w:ind w:left="1080" w:hanging="360"/>
      </w:pPr>
      <w:rPr>
        <w:rFonts w:hint="default"/>
      </w:rPr>
    </w:lvl>
    <w:lvl w:ilvl="1" w:tplc="8416DE12">
      <w:start w:val="1"/>
      <w:numFmt w:val="decimal"/>
      <w:lvlText w:val="%2)"/>
      <w:lvlJc w:val="left"/>
      <w:pPr>
        <w:tabs>
          <w:tab w:val="num" w:pos="1800"/>
        </w:tabs>
        <w:ind w:left="1800" w:hanging="360"/>
      </w:pPr>
      <w:rPr>
        <w:rFonts w:hint="default"/>
      </w:rPr>
    </w:lvl>
    <w:lvl w:ilvl="2" w:tplc="5540EA42">
      <w:start w:val="1"/>
      <w:numFmt w:val="upperRoman"/>
      <w:lvlText w:val="%3)"/>
      <w:lvlJc w:val="left"/>
      <w:pPr>
        <w:ind w:left="3060" w:hanging="720"/>
      </w:pPr>
      <w:rPr>
        <w:rFonts w:hint="default"/>
      </w:rPr>
    </w:lvl>
    <w:lvl w:ilvl="3" w:tplc="1778C06C">
      <w:start w:val="39"/>
      <w:numFmt w:val="bullet"/>
      <w:lvlText w:val=""/>
      <w:lvlJc w:val="left"/>
      <w:pPr>
        <w:ind w:left="3240" w:hanging="360"/>
      </w:pPr>
      <w:rPr>
        <w:rFonts w:ascii="Symbol" w:eastAsia="Times New Roman" w:hAnsi="Symbol" w:cs="Times New Roman"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32CA269A"/>
    <w:multiLevelType w:val="hybridMultilevel"/>
    <w:tmpl w:val="1AE07A5E"/>
    <w:lvl w:ilvl="0" w:tplc="E376C264">
      <w:start w:val="1"/>
      <w:numFmt w:val="lowerLetter"/>
      <w:lvlText w:val="%1)"/>
      <w:lvlJc w:val="left"/>
      <w:pPr>
        <w:ind w:left="1440" w:hanging="360"/>
      </w:pPr>
      <w:rPr>
        <w:rFonts w:hint="default"/>
        <w:b w:val="0"/>
        <w:bCs/>
        <w:i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33A3285E"/>
    <w:multiLevelType w:val="hybridMultilevel"/>
    <w:tmpl w:val="1FC2BE7C"/>
    <w:lvl w:ilvl="0" w:tplc="6464B6D8">
      <w:start w:val="1"/>
      <w:numFmt w:val="lowerLetter"/>
      <w:lvlText w:val="%1)"/>
      <w:lvlJc w:val="left"/>
      <w:pPr>
        <w:tabs>
          <w:tab w:val="num" w:pos="1440"/>
        </w:tabs>
        <w:ind w:left="1440" w:hanging="735"/>
      </w:pPr>
      <w:rPr>
        <w:rFonts w:hint="default"/>
      </w:rPr>
    </w:lvl>
    <w:lvl w:ilvl="1" w:tplc="04090019" w:tentative="1">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abstractNum w:abstractNumId="20" w15:restartNumberingAfterBreak="0">
    <w:nsid w:val="33F909F6"/>
    <w:multiLevelType w:val="hybridMultilevel"/>
    <w:tmpl w:val="6448B4F0"/>
    <w:lvl w:ilvl="0" w:tplc="0E3ECF00">
      <w:start w:val="1"/>
      <w:numFmt w:val="lowerRoman"/>
      <w:lvlText w:val="%1)"/>
      <w:lvlJc w:val="left"/>
      <w:pPr>
        <w:ind w:left="360" w:hanging="360"/>
      </w:pPr>
      <w:rPr>
        <w:rFonts w:hint="default"/>
        <w:w w:val="100"/>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5BC32DD"/>
    <w:multiLevelType w:val="hybridMultilevel"/>
    <w:tmpl w:val="BBC277CA"/>
    <w:lvl w:ilvl="0" w:tplc="EA72D2E0">
      <w:start w:val="1"/>
      <w:numFmt w:val="lowerLetter"/>
      <w:lvlText w:val="%1)"/>
      <w:lvlJc w:val="left"/>
      <w:pPr>
        <w:ind w:left="720" w:hanging="360"/>
      </w:pPr>
      <w:rPr>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95F357A"/>
    <w:multiLevelType w:val="hybridMultilevel"/>
    <w:tmpl w:val="7C90265E"/>
    <w:lvl w:ilvl="0" w:tplc="8CAC4B7E">
      <w:start w:val="1"/>
      <w:numFmt w:val="lowerRoman"/>
      <w:lvlText w:val="%1)"/>
      <w:lvlJc w:val="left"/>
      <w:pPr>
        <w:ind w:left="720" w:hanging="360"/>
      </w:pPr>
      <w:rPr>
        <w:rFonts w:hint="default"/>
        <w:w w:val="10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96466D2"/>
    <w:multiLevelType w:val="hybridMultilevel"/>
    <w:tmpl w:val="BBBCA7E0"/>
    <w:lvl w:ilvl="0" w:tplc="40090017">
      <w:start w:val="1"/>
      <w:numFmt w:val="lowerLetter"/>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24" w15:restartNumberingAfterBreak="0">
    <w:nsid w:val="3C275160"/>
    <w:multiLevelType w:val="hybridMultilevel"/>
    <w:tmpl w:val="7B1C6994"/>
    <w:lvl w:ilvl="0" w:tplc="95F42BA4">
      <w:start w:val="1"/>
      <w:numFmt w:val="lowerLetter"/>
      <w:lvlText w:val="%1)"/>
      <w:lvlJc w:val="left"/>
      <w:pPr>
        <w:tabs>
          <w:tab w:val="num" w:pos="1065"/>
        </w:tabs>
        <w:ind w:left="1065" w:hanging="360"/>
      </w:pPr>
      <w:rPr>
        <w:rFonts w:hint="default"/>
      </w:rPr>
    </w:lvl>
    <w:lvl w:ilvl="1" w:tplc="04090019" w:tentative="1">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abstractNum w:abstractNumId="25" w15:restartNumberingAfterBreak="0">
    <w:nsid w:val="3C990B33"/>
    <w:multiLevelType w:val="hybridMultilevel"/>
    <w:tmpl w:val="A366263E"/>
    <w:lvl w:ilvl="0" w:tplc="5074C41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3F1D7224"/>
    <w:multiLevelType w:val="hybridMultilevel"/>
    <w:tmpl w:val="1DF6CA8C"/>
    <w:lvl w:ilvl="0" w:tplc="A622FF26">
      <w:start w:val="1"/>
      <w:numFmt w:val="lowerLetter"/>
      <w:lvlText w:val="%1)"/>
      <w:lvlJc w:val="left"/>
      <w:pPr>
        <w:tabs>
          <w:tab w:val="num" w:pos="1065"/>
        </w:tabs>
        <w:ind w:left="1065" w:hanging="360"/>
      </w:pPr>
      <w:rPr>
        <w:rFonts w:hint="default"/>
      </w:rPr>
    </w:lvl>
    <w:lvl w:ilvl="1" w:tplc="04090019" w:tentative="1">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abstractNum w:abstractNumId="27" w15:restartNumberingAfterBreak="0">
    <w:nsid w:val="3F487B73"/>
    <w:multiLevelType w:val="hybridMultilevel"/>
    <w:tmpl w:val="25A6C65C"/>
    <w:lvl w:ilvl="0" w:tplc="BD54E51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3FF96B2A"/>
    <w:multiLevelType w:val="hybridMultilevel"/>
    <w:tmpl w:val="1C3EE2E0"/>
    <w:lvl w:ilvl="0" w:tplc="33525A24">
      <w:start w:val="1"/>
      <w:numFmt w:val="lowerRoman"/>
      <w:lvlText w:val="%1)"/>
      <w:lvlJc w:val="left"/>
      <w:pPr>
        <w:ind w:left="720" w:hanging="360"/>
      </w:pPr>
      <w:rPr>
        <w:rFonts w:hint="default"/>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4A66A3F"/>
    <w:multiLevelType w:val="hybridMultilevel"/>
    <w:tmpl w:val="06F4367A"/>
    <w:lvl w:ilvl="0" w:tplc="5F3A899E">
      <w:start w:val="1"/>
      <w:numFmt w:val="lowerLetter"/>
      <w:lvlText w:val="%1)"/>
      <w:lvlJc w:val="left"/>
      <w:pPr>
        <w:tabs>
          <w:tab w:val="num" w:pos="1065"/>
        </w:tabs>
        <w:ind w:left="1065" w:hanging="360"/>
      </w:pPr>
      <w:rPr>
        <w:rFonts w:hint="default"/>
      </w:rPr>
    </w:lvl>
    <w:lvl w:ilvl="1" w:tplc="04090019" w:tentative="1">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abstractNum w:abstractNumId="30" w15:restartNumberingAfterBreak="0">
    <w:nsid w:val="46A74991"/>
    <w:multiLevelType w:val="hybridMultilevel"/>
    <w:tmpl w:val="0B703A50"/>
    <w:lvl w:ilvl="0" w:tplc="ACDC257C">
      <w:start w:val="10"/>
      <w:numFmt w:val="lowerLetter"/>
      <w:lvlText w:val="%1)"/>
      <w:lvlJc w:val="left"/>
      <w:pPr>
        <w:tabs>
          <w:tab w:val="num" w:pos="1065"/>
        </w:tabs>
        <w:ind w:left="106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7012C00"/>
    <w:multiLevelType w:val="hybridMultilevel"/>
    <w:tmpl w:val="7CDEF6AA"/>
    <w:lvl w:ilvl="0" w:tplc="60D2F700">
      <w:start w:val="1"/>
      <w:numFmt w:val="lowerLetter"/>
      <w:lvlText w:val="%1)"/>
      <w:lvlJc w:val="left"/>
      <w:pPr>
        <w:tabs>
          <w:tab w:val="num" w:pos="1440"/>
        </w:tabs>
        <w:ind w:left="1440" w:hanging="720"/>
      </w:pPr>
      <w:rPr>
        <w:rFonts w:hint="default"/>
        <w:b w:val="0"/>
        <w:bCs/>
        <w:color w:val="auto"/>
      </w:rPr>
    </w:lvl>
    <w:lvl w:ilvl="1" w:tplc="F6026790">
      <w:start w:val="1"/>
      <w:numFmt w:val="decimal"/>
      <w:lvlText w:val="%2)"/>
      <w:lvlJc w:val="left"/>
      <w:pPr>
        <w:ind w:left="1896" w:hanging="456"/>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48731E29"/>
    <w:multiLevelType w:val="hybridMultilevel"/>
    <w:tmpl w:val="90B86DCC"/>
    <w:lvl w:ilvl="0" w:tplc="04090011">
      <w:start w:val="1"/>
      <w:numFmt w:val="decimal"/>
      <w:lvlText w:val="%1)"/>
      <w:lvlJc w:val="left"/>
      <w:pPr>
        <w:ind w:left="1770" w:hanging="360"/>
      </w:pPr>
    </w:lvl>
    <w:lvl w:ilvl="1" w:tplc="08090019" w:tentative="1">
      <w:start w:val="1"/>
      <w:numFmt w:val="lowerLetter"/>
      <w:lvlText w:val="%2."/>
      <w:lvlJc w:val="left"/>
      <w:pPr>
        <w:ind w:left="2490" w:hanging="360"/>
      </w:pPr>
    </w:lvl>
    <w:lvl w:ilvl="2" w:tplc="0809001B" w:tentative="1">
      <w:start w:val="1"/>
      <w:numFmt w:val="lowerRoman"/>
      <w:lvlText w:val="%3."/>
      <w:lvlJc w:val="right"/>
      <w:pPr>
        <w:ind w:left="3210" w:hanging="180"/>
      </w:pPr>
    </w:lvl>
    <w:lvl w:ilvl="3" w:tplc="0809000F" w:tentative="1">
      <w:start w:val="1"/>
      <w:numFmt w:val="decimal"/>
      <w:lvlText w:val="%4."/>
      <w:lvlJc w:val="left"/>
      <w:pPr>
        <w:ind w:left="3930" w:hanging="360"/>
      </w:pPr>
    </w:lvl>
    <w:lvl w:ilvl="4" w:tplc="08090019" w:tentative="1">
      <w:start w:val="1"/>
      <w:numFmt w:val="lowerLetter"/>
      <w:lvlText w:val="%5."/>
      <w:lvlJc w:val="left"/>
      <w:pPr>
        <w:ind w:left="4650" w:hanging="360"/>
      </w:pPr>
    </w:lvl>
    <w:lvl w:ilvl="5" w:tplc="0809001B" w:tentative="1">
      <w:start w:val="1"/>
      <w:numFmt w:val="lowerRoman"/>
      <w:lvlText w:val="%6."/>
      <w:lvlJc w:val="right"/>
      <w:pPr>
        <w:ind w:left="5370" w:hanging="180"/>
      </w:pPr>
    </w:lvl>
    <w:lvl w:ilvl="6" w:tplc="0809000F" w:tentative="1">
      <w:start w:val="1"/>
      <w:numFmt w:val="decimal"/>
      <w:lvlText w:val="%7."/>
      <w:lvlJc w:val="left"/>
      <w:pPr>
        <w:ind w:left="6090" w:hanging="360"/>
      </w:pPr>
    </w:lvl>
    <w:lvl w:ilvl="7" w:tplc="08090019" w:tentative="1">
      <w:start w:val="1"/>
      <w:numFmt w:val="lowerLetter"/>
      <w:lvlText w:val="%8."/>
      <w:lvlJc w:val="left"/>
      <w:pPr>
        <w:ind w:left="6810" w:hanging="360"/>
      </w:pPr>
    </w:lvl>
    <w:lvl w:ilvl="8" w:tplc="0809001B" w:tentative="1">
      <w:start w:val="1"/>
      <w:numFmt w:val="lowerRoman"/>
      <w:lvlText w:val="%9."/>
      <w:lvlJc w:val="right"/>
      <w:pPr>
        <w:ind w:left="7530" w:hanging="180"/>
      </w:pPr>
    </w:lvl>
  </w:abstractNum>
  <w:abstractNum w:abstractNumId="33" w15:restartNumberingAfterBreak="0">
    <w:nsid w:val="4AAE3987"/>
    <w:multiLevelType w:val="hybridMultilevel"/>
    <w:tmpl w:val="37AC4AEE"/>
    <w:lvl w:ilvl="0" w:tplc="BCF69830">
      <w:start w:val="1"/>
      <w:numFmt w:val="lowerLetter"/>
      <w:lvlText w:val="%1)"/>
      <w:lvlJc w:val="left"/>
      <w:pPr>
        <w:ind w:left="1050" w:hanging="360"/>
      </w:pPr>
      <w:rPr>
        <w:rFonts w:hint="default"/>
        <w:i w:val="0"/>
      </w:rPr>
    </w:lvl>
    <w:lvl w:ilvl="1" w:tplc="E376C264">
      <w:start w:val="1"/>
      <w:numFmt w:val="lowerLetter"/>
      <w:lvlText w:val="%2)"/>
      <w:lvlJc w:val="left"/>
      <w:pPr>
        <w:ind w:left="1770" w:hanging="360"/>
      </w:pPr>
      <w:rPr>
        <w:rFonts w:hint="default"/>
        <w:b w:val="0"/>
        <w:bCs/>
        <w:i w:val="0"/>
      </w:rPr>
    </w:lvl>
    <w:lvl w:ilvl="2" w:tplc="4009001B" w:tentative="1">
      <w:start w:val="1"/>
      <w:numFmt w:val="lowerRoman"/>
      <w:lvlText w:val="%3."/>
      <w:lvlJc w:val="right"/>
      <w:pPr>
        <w:ind w:left="2490" w:hanging="180"/>
      </w:pPr>
    </w:lvl>
    <w:lvl w:ilvl="3" w:tplc="4009000F" w:tentative="1">
      <w:start w:val="1"/>
      <w:numFmt w:val="decimal"/>
      <w:lvlText w:val="%4."/>
      <w:lvlJc w:val="left"/>
      <w:pPr>
        <w:ind w:left="3210" w:hanging="360"/>
      </w:pPr>
    </w:lvl>
    <w:lvl w:ilvl="4" w:tplc="40090019" w:tentative="1">
      <w:start w:val="1"/>
      <w:numFmt w:val="lowerLetter"/>
      <w:lvlText w:val="%5."/>
      <w:lvlJc w:val="left"/>
      <w:pPr>
        <w:ind w:left="3930" w:hanging="360"/>
      </w:pPr>
    </w:lvl>
    <w:lvl w:ilvl="5" w:tplc="4009001B" w:tentative="1">
      <w:start w:val="1"/>
      <w:numFmt w:val="lowerRoman"/>
      <w:lvlText w:val="%6."/>
      <w:lvlJc w:val="right"/>
      <w:pPr>
        <w:ind w:left="4650" w:hanging="180"/>
      </w:pPr>
    </w:lvl>
    <w:lvl w:ilvl="6" w:tplc="4009000F" w:tentative="1">
      <w:start w:val="1"/>
      <w:numFmt w:val="decimal"/>
      <w:lvlText w:val="%7."/>
      <w:lvlJc w:val="left"/>
      <w:pPr>
        <w:ind w:left="5370" w:hanging="360"/>
      </w:pPr>
    </w:lvl>
    <w:lvl w:ilvl="7" w:tplc="40090019" w:tentative="1">
      <w:start w:val="1"/>
      <w:numFmt w:val="lowerLetter"/>
      <w:lvlText w:val="%8."/>
      <w:lvlJc w:val="left"/>
      <w:pPr>
        <w:ind w:left="6090" w:hanging="360"/>
      </w:pPr>
    </w:lvl>
    <w:lvl w:ilvl="8" w:tplc="4009001B" w:tentative="1">
      <w:start w:val="1"/>
      <w:numFmt w:val="lowerRoman"/>
      <w:lvlText w:val="%9."/>
      <w:lvlJc w:val="right"/>
      <w:pPr>
        <w:ind w:left="6810" w:hanging="180"/>
      </w:pPr>
    </w:lvl>
  </w:abstractNum>
  <w:abstractNum w:abstractNumId="34" w15:restartNumberingAfterBreak="0">
    <w:nsid w:val="4C4066AD"/>
    <w:multiLevelType w:val="hybridMultilevel"/>
    <w:tmpl w:val="74FC8790"/>
    <w:lvl w:ilvl="0" w:tplc="365A7322">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EE85C70"/>
    <w:multiLevelType w:val="hybridMultilevel"/>
    <w:tmpl w:val="DEEA4134"/>
    <w:lvl w:ilvl="0" w:tplc="7A92C84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501F6A4D"/>
    <w:multiLevelType w:val="hybridMultilevel"/>
    <w:tmpl w:val="BD001998"/>
    <w:lvl w:ilvl="0" w:tplc="04090011">
      <w:start w:val="1"/>
      <w:numFmt w:val="decimal"/>
      <w:lvlText w:val="%1)"/>
      <w:lvlJc w:val="left"/>
      <w:pPr>
        <w:ind w:left="2520" w:hanging="360"/>
      </w:pPr>
      <w:rPr>
        <w:rFont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7" w15:restartNumberingAfterBreak="0">
    <w:nsid w:val="50797C8F"/>
    <w:multiLevelType w:val="hybridMultilevel"/>
    <w:tmpl w:val="978E8AB6"/>
    <w:lvl w:ilvl="0" w:tplc="04090011">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8" w15:restartNumberingAfterBreak="0">
    <w:nsid w:val="523C1F8D"/>
    <w:multiLevelType w:val="hybridMultilevel"/>
    <w:tmpl w:val="234A260E"/>
    <w:lvl w:ilvl="0" w:tplc="13608B6E">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2B067E6"/>
    <w:multiLevelType w:val="hybridMultilevel"/>
    <w:tmpl w:val="B6F67BE4"/>
    <w:lvl w:ilvl="0" w:tplc="49A22BD0">
      <w:start w:val="11"/>
      <w:numFmt w:val="lowerLetter"/>
      <w:lvlText w:val="%1)"/>
      <w:lvlJc w:val="left"/>
      <w:pPr>
        <w:tabs>
          <w:tab w:val="num" w:pos="1110"/>
        </w:tabs>
        <w:ind w:left="1110" w:hanging="390"/>
      </w:pPr>
      <w:rPr>
        <w:rFonts w:hint="default"/>
      </w:rPr>
    </w:lvl>
    <w:lvl w:ilvl="1" w:tplc="7EE2133E">
      <w:start w:val="1"/>
      <w:numFmt w:val="lowerLetter"/>
      <w:lvlText w:val="%2)"/>
      <w:lvlJc w:val="left"/>
      <w:pPr>
        <w:tabs>
          <w:tab w:val="num" w:pos="1800"/>
        </w:tabs>
        <w:ind w:left="1800" w:hanging="360"/>
      </w:pPr>
      <w:rPr>
        <w:rFonts w:hint="default"/>
      </w:rPr>
    </w:lvl>
    <w:lvl w:ilvl="2" w:tplc="4E1E6E5E">
      <w:start w:val="5"/>
      <w:numFmt w:val="decimal"/>
      <w:lvlText w:val="%3."/>
      <w:lvlJc w:val="left"/>
      <w:pPr>
        <w:ind w:left="2700" w:hanging="360"/>
      </w:pPr>
      <w:rPr>
        <w:rFonts w:hint="default"/>
      </w:rPr>
    </w:lvl>
    <w:lvl w:ilvl="3" w:tplc="59BCF0A2">
      <w:start w:val="1"/>
      <w:numFmt w:val="decimal"/>
      <w:lvlText w:val="%4"/>
      <w:lvlJc w:val="left"/>
      <w:pPr>
        <w:ind w:left="3240" w:hanging="360"/>
      </w:pPr>
      <w:rPr>
        <w:rFonts w:hint="default"/>
        <w:b/>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56554CF6"/>
    <w:multiLevelType w:val="hybridMultilevel"/>
    <w:tmpl w:val="E0AE30B4"/>
    <w:lvl w:ilvl="0" w:tplc="08090017">
      <w:start w:val="1"/>
      <w:numFmt w:val="lowerLetter"/>
      <w:lvlText w:val="%1)"/>
      <w:lvlJc w:val="left"/>
      <w:pPr>
        <w:ind w:left="1446" w:hanging="360"/>
      </w:pPr>
    </w:lvl>
    <w:lvl w:ilvl="1" w:tplc="08090017">
      <w:start w:val="1"/>
      <w:numFmt w:val="lowerLetter"/>
      <w:lvlText w:val="%2)"/>
      <w:lvlJc w:val="left"/>
      <w:pPr>
        <w:ind w:left="2166" w:hanging="360"/>
      </w:pPr>
    </w:lvl>
    <w:lvl w:ilvl="2" w:tplc="0809001B" w:tentative="1">
      <w:start w:val="1"/>
      <w:numFmt w:val="lowerRoman"/>
      <w:lvlText w:val="%3."/>
      <w:lvlJc w:val="right"/>
      <w:pPr>
        <w:ind w:left="2886" w:hanging="180"/>
      </w:pPr>
    </w:lvl>
    <w:lvl w:ilvl="3" w:tplc="0809000F" w:tentative="1">
      <w:start w:val="1"/>
      <w:numFmt w:val="decimal"/>
      <w:lvlText w:val="%4."/>
      <w:lvlJc w:val="left"/>
      <w:pPr>
        <w:ind w:left="3606" w:hanging="360"/>
      </w:pPr>
    </w:lvl>
    <w:lvl w:ilvl="4" w:tplc="08090019" w:tentative="1">
      <w:start w:val="1"/>
      <w:numFmt w:val="lowerLetter"/>
      <w:lvlText w:val="%5."/>
      <w:lvlJc w:val="left"/>
      <w:pPr>
        <w:ind w:left="4326" w:hanging="360"/>
      </w:pPr>
    </w:lvl>
    <w:lvl w:ilvl="5" w:tplc="0809001B" w:tentative="1">
      <w:start w:val="1"/>
      <w:numFmt w:val="lowerRoman"/>
      <w:lvlText w:val="%6."/>
      <w:lvlJc w:val="right"/>
      <w:pPr>
        <w:ind w:left="5046" w:hanging="180"/>
      </w:pPr>
    </w:lvl>
    <w:lvl w:ilvl="6" w:tplc="0809000F" w:tentative="1">
      <w:start w:val="1"/>
      <w:numFmt w:val="decimal"/>
      <w:lvlText w:val="%7."/>
      <w:lvlJc w:val="left"/>
      <w:pPr>
        <w:ind w:left="5766" w:hanging="360"/>
      </w:pPr>
    </w:lvl>
    <w:lvl w:ilvl="7" w:tplc="08090019" w:tentative="1">
      <w:start w:val="1"/>
      <w:numFmt w:val="lowerLetter"/>
      <w:lvlText w:val="%8."/>
      <w:lvlJc w:val="left"/>
      <w:pPr>
        <w:ind w:left="6486" w:hanging="360"/>
      </w:pPr>
    </w:lvl>
    <w:lvl w:ilvl="8" w:tplc="0809001B" w:tentative="1">
      <w:start w:val="1"/>
      <w:numFmt w:val="lowerRoman"/>
      <w:lvlText w:val="%9."/>
      <w:lvlJc w:val="right"/>
      <w:pPr>
        <w:ind w:left="7206" w:hanging="180"/>
      </w:pPr>
    </w:lvl>
  </w:abstractNum>
  <w:abstractNum w:abstractNumId="41" w15:restartNumberingAfterBreak="0">
    <w:nsid w:val="5A4420A3"/>
    <w:multiLevelType w:val="hybridMultilevel"/>
    <w:tmpl w:val="751E8E58"/>
    <w:lvl w:ilvl="0" w:tplc="E8E08E02">
      <w:start w:val="1"/>
      <w:numFmt w:val="lowerRoman"/>
      <w:lvlText w:val="%1)"/>
      <w:lvlJc w:val="left"/>
      <w:pPr>
        <w:ind w:left="720" w:hanging="360"/>
      </w:pPr>
      <w:rPr>
        <w:rFonts w:hint="default"/>
        <w:w w:val="10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A9670C1"/>
    <w:multiLevelType w:val="hybridMultilevel"/>
    <w:tmpl w:val="EF60EF18"/>
    <w:lvl w:ilvl="0" w:tplc="E8E08E02">
      <w:start w:val="1"/>
      <w:numFmt w:val="lowerRoman"/>
      <w:lvlText w:val="%1)"/>
      <w:lvlJc w:val="left"/>
      <w:pPr>
        <w:ind w:left="360" w:hanging="360"/>
      </w:pPr>
      <w:rPr>
        <w:rFonts w:hint="default"/>
        <w:w w:val="10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5BA4771B"/>
    <w:multiLevelType w:val="hybridMultilevel"/>
    <w:tmpl w:val="55E46A8E"/>
    <w:lvl w:ilvl="0" w:tplc="04090011">
      <w:start w:val="1"/>
      <w:numFmt w:val="decimal"/>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44" w15:restartNumberingAfterBreak="0">
    <w:nsid w:val="5BBA44BC"/>
    <w:multiLevelType w:val="hybridMultilevel"/>
    <w:tmpl w:val="6714D7CC"/>
    <w:lvl w:ilvl="0" w:tplc="04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5" w15:restartNumberingAfterBreak="0">
    <w:nsid w:val="5BF74BEB"/>
    <w:multiLevelType w:val="hybridMultilevel"/>
    <w:tmpl w:val="77C43202"/>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DD324FE"/>
    <w:multiLevelType w:val="hybridMultilevel"/>
    <w:tmpl w:val="BF04AF70"/>
    <w:lvl w:ilvl="0" w:tplc="04090017">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7" w15:restartNumberingAfterBreak="0">
    <w:nsid w:val="665E708C"/>
    <w:multiLevelType w:val="hybridMultilevel"/>
    <w:tmpl w:val="6F78C8AE"/>
    <w:lvl w:ilvl="0" w:tplc="685633BE">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674F214C"/>
    <w:multiLevelType w:val="hybridMultilevel"/>
    <w:tmpl w:val="7C90265E"/>
    <w:lvl w:ilvl="0" w:tplc="8CAC4B7E">
      <w:start w:val="1"/>
      <w:numFmt w:val="lowerRoman"/>
      <w:lvlText w:val="%1)"/>
      <w:lvlJc w:val="left"/>
      <w:pPr>
        <w:ind w:left="360" w:hanging="360"/>
      </w:pPr>
      <w:rPr>
        <w:rFonts w:hint="default"/>
        <w:w w:val="10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67723B72"/>
    <w:multiLevelType w:val="hybridMultilevel"/>
    <w:tmpl w:val="8676E1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78B1365"/>
    <w:multiLevelType w:val="hybridMultilevel"/>
    <w:tmpl w:val="02B06604"/>
    <w:lvl w:ilvl="0" w:tplc="C6C060BE">
      <w:start w:val="1"/>
      <w:numFmt w:val="lowerRoman"/>
      <w:lvlText w:val="%1)"/>
      <w:lvlJc w:val="right"/>
      <w:pPr>
        <w:ind w:left="720" w:hanging="360"/>
      </w:pPr>
      <w:rPr>
        <w:rFonts w:hint="default"/>
      </w:rPr>
    </w:lvl>
    <w:lvl w:ilvl="1" w:tplc="04090011">
      <w:start w:val="1"/>
      <w:numFmt w:val="decimal"/>
      <w:lvlText w:val="%2)"/>
      <w:lvlJc w:val="left"/>
      <w:pPr>
        <w:ind w:left="1440" w:hanging="360"/>
      </w:pPr>
      <w:rPr>
        <w:rFonts w:hint="default"/>
      </w:rPr>
    </w:lvl>
    <w:lvl w:ilvl="2" w:tplc="084EE5F4">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C6A61AC"/>
    <w:multiLevelType w:val="hybridMultilevel"/>
    <w:tmpl w:val="90CC51B6"/>
    <w:lvl w:ilvl="0" w:tplc="00401818">
      <w:start w:val="10"/>
      <w:numFmt w:val="lowerLetter"/>
      <w:lvlText w:val="%1)"/>
      <w:lvlJc w:val="left"/>
      <w:pPr>
        <w:tabs>
          <w:tab w:val="num" w:pos="1080"/>
        </w:tabs>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1192A34"/>
    <w:multiLevelType w:val="hybridMultilevel"/>
    <w:tmpl w:val="868635DA"/>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1215790"/>
    <w:multiLevelType w:val="hybridMultilevel"/>
    <w:tmpl w:val="CF3A6A06"/>
    <w:lvl w:ilvl="0" w:tplc="6D7EF5A8">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719A66E7"/>
    <w:multiLevelType w:val="hybridMultilevel"/>
    <w:tmpl w:val="2F6492B6"/>
    <w:lvl w:ilvl="0" w:tplc="276EEE94">
      <w:start w:val="1"/>
      <w:numFmt w:val="lowerLetter"/>
      <w:lvlText w:val="%1)"/>
      <w:lvlJc w:val="left"/>
      <w:pPr>
        <w:tabs>
          <w:tab w:val="num" w:pos="1062"/>
        </w:tabs>
        <w:ind w:left="1062" w:hanging="360"/>
      </w:pPr>
      <w:rPr>
        <w:rFonts w:hint="default"/>
      </w:rPr>
    </w:lvl>
    <w:lvl w:ilvl="1" w:tplc="04090019" w:tentative="1">
      <w:start w:val="1"/>
      <w:numFmt w:val="lowerLetter"/>
      <w:lvlText w:val="%2."/>
      <w:lvlJc w:val="left"/>
      <w:pPr>
        <w:tabs>
          <w:tab w:val="num" w:pos="1782"/>
        </w:tabs>
        <w:ind w:left="1782" w:hanging="360"/>
      </w:pPr>
    </w:lvl>
    <w:lvl w:ilvl="2" w:tplc="0409001B" w:tentative="1">
      <w:start w:val="1"/>
      <w:numFmt w:val="lowerRoman"/>
      <w:lvlText w:val="%3."/>
      <w:lvlJc w:val="right"/>
      <w:pPr>
        <w:tabs>
          <w:tab w:val="num" w:pos="2502"/>
        </w:tabs>
        <w:ind w:left="2502" w:hanging="180"/>
      </w:pPr>
    </w:lvl>
    <w:lvl w:ilvl="3" w:tplc="0409000F" w:tentative="1">
      <w:start w:val="1"/>
      <w:numFmt w:val="decimal"/>
      <w:lvlText w:val="%4."/>
      <w:lvlJc w:val="left"/>
      <w:pPr>
        <w:tabs>
          <w:tab w:val="num" w:pos="3222"/>
        </w:tabs>
        <w:ind w:left="3222" w:hanging="360"/>
      </w:pPr>
    </w:lvl>
    <w:lvl w:ilvl="4" w:tplc="04090019" w:tentative="1">
      <w:start w:val="1"/>
      <w:numFmt w:val="lowerLetter"/>
      <w:lvlText w:val="%5."/>
      <w:lvlJc w:val="left"/>
      <w:pPr>
        <w:tabs>
          <w:tab w:val="num" w:pos="3942"/>
        </w:tabs>
        <w:ind w:left="3942" w:hanging="360"/>
      </w:pPr>
    </w:lvl>
    <w:lvl w:ilvl="5" w:tplc="0409001B" w:tentative="1">
      <w:start w:val="1"/>
      <w:numFmt w:val="lowerRoman"/>
      <w:lvlText w:val="%6."/>
      <w:lvlJc w:val="right"/>
      <w:pPr>
        <w:tabs>
          <w:tab w:val="num" w:pos="4662"/>
        </w:tabs>
        <w:ind w:left="4662" w:hanging="180"/>
      </w:pPr>
    </w:lvl>
    <w:lvl w:ilvl="6" w:tplc="0409000F" w:tentative="1">
      <w:start w:val="1"/>
      <w:numFmt w:val="decimal"/>
      <w:lvlText w:val="%7."/>
      <w:lvlJc w:val="left"/>
      <w:pPr>
        <w:tabs>
          <w:tab w:val="num" w:pos="5382"/>
        </w:tabs>
        <w:ind w:left="5382" w:hanging="360"/>
      </w:pPr>
    </w:lvl>
    <w:lvl w:ilvl="7" w:tplc="04090019" w:tentative="1">
      <w:start w:val="1"/>
      <w:numFmt w:val="lowerLetter"/>
      <w:lvlText w:val="%8."/>
      <w:lvlJc w:val="left"/>
      <w:pPr>
        <w:tabs>
          <w:tab w:val="num" w:pos="6102"/>
        </w:tabs>
        <w:ind w:left="6102" w:hanging="360"/>
      </w:pPr>
    </w:lvl>
    <w:lvl w:ilvl="8" w:tplc="0409001B" w:tentative="1">
      <w:start w:val="1"/>
      <w:numFmt w:val="lowerRoman"/>
      <w:lvlText w:val="%9."/>
      <w:lvlJc w:val="right"/>
      <w:pPr>
        <w:tabs>
          <w:tab w:val="num" w:pos="6822"/>
        </w:tabs>
        <w:ind w:left="6822" w:hanging="180"/>
      </w:pPr>
    </w:lvl>
  </w:abstractNum>
  <w:abstractNum w:abstractNumId="55" w15:restartNumberingAfterBreak="0">
    <w:nsid w:val="724F1676"/>
    <w:multiLevelType w:val="hybridMultilevel"/>
    <w:tmpl w:val="3A80A088"/>
    <w:lvl w:ilvl="0" w:tplc="036A36D0">
      <w:start w:val="1"/>
      <w:numFmt w:val="lowerLetter"/>
      <w:lvlText w:val="%1)"/>
      <w:lvlJc w:val="left"/>
      <w:pPr>
        <w:tabs>
          <w:tab w:val="num" w:pos="1440"/>
        </w:tabs>
        <w:ind w:left="1440" w:hanging="735"/>
      </w:pPr>
      <w:rPr>
        <w:rFonts w:hint="default"/>
      </w:rPr>
    </w:lvl>
    <w:lvl w:ilvl="1" w:tplc="04090019" w:tentative="1">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abstractNum w:abstractNumId="56" w15:restartNumberingAfterBreak="0">
    <w:nsid w:val="72CF30E9"/>
    <w:multiLevelType w:val="hybridMultilevel"/>
    <w:tmpl w:val="181EBE0E"/>
    <w:lvl w:ilvl="0" w:tplc="04090011">
      <w:start w:val="1"/>
      <w:numFmt w:val="decimal"/>
      <w:lvlText w:val="%1)"/>
      <w:lvlJc w:val="left"/>
      <w:pPr>
        <w:ind w:left="3760" w:hanging="360"/>
      </w:pPr>
    </w:lvl>
    <w:lvl w:ilvl="1" w:tplc="04090019" w:tentative="1">
      <w:start w:val="1"/>
      <w:numFmt w:val="lowerLetter"/>
      <w:lvlText w:val="%2."/>
      <w:lvlJc w:val="left"/>
      <w:pPr>
        <w:ind w:left="4480" w:hanging="360"/>
      </w:pPr>
    </w:lvl>
    <w:lvl w:ilvl="2" w:tplc="0409001B" w:tentative="1">
      <w:start w:val="1"/>
      <w:numFmt w:val="lowerRoman"/>
      <w:lvlText w:val="%3."/>
      <w:lvlJc w:val="right"/>
      <w:pPr>
        <w:ind w:left="5200" w:hanging="180"/>
      </w:pPr>
    </w:lvl>
    <w:lvl w:ilvl="3" w:tplc="0409000F" w:tentative="1">
      <w:start w:val="1"/>
      <w:numFmt w:val="decimal"/>
      <w:lvlText w:val="%4."/>
      <w:lvlJc w:val="left"/>
      <w:pPr>
        <w:ind w:left="5920" w:hanging="360"/>
      </w:pPr>
    </w:lvl>
    <w:lvl w:ilvl="4" w:tplc="04090019" w:tentative="1">
      <w:start w:val="1"/>
      <w:numFmt w:val="lowerLetter"/>
      <w:lvlText w:val="%5."/>
      <w:lvlJc w:val="left"/>
      <w:pPr>
        <w:ind w:left="6640" w:hanging="360"/>
      </w:pPr>
    </w:lvl>
    <w:lvl w:ilvl="5" w:tplc="0409001B" w:tentative="1">
      <w:start w:val="1"/>
      <w:numFmt w:val="lowerRoman"/>
      <w:lvlText w:val="%6."/>
      <w:lvlJc w:val="right"/>
      <w:pPr>
        <w:ind w:left="7360" w:hanging="180"/>
      </w:pPr>
    </w:lvl>
    <w:lvl w:ilvl="6" w:tplc="0409000F" w:tentative="1">
      <w:start w:val="1"/>
      <w:numFmt w:val="decimal"/>
      <w:lvlText w:val="%7."/>
      <w:lvlJc w:val="left"/>
      <w:pPr>
        <w:ind w:left="8080" w:hanging="360"/>
      </w:pPr>
    </w:lvl>
    <w:lvl w:ilvl="7" w:tplc="04090019" w:tentative="1">
      <w:start w:val="1"/>
      <w:numFmt w:val="lowerLetter"/>
      <w:lvlText w:val="%8."/>
      <w:lvlJc w:val="left"/>
      <w:pPr>
        <w:ind w:left="8800" w:hanging="360"/>
      </w:pPr>
    </w:lvl>
    <w:lvl w:ilvl="8" w:tplc="0409001B" w:tentative="1">
      <w:start w:val="1"/>
      <w:numFmt w:val="lowerRoman"/>
      <w:lvlText w:val="%9."/>
      <w:lvlJc w:val="right"/>
      <w:pPr>
        <w:ind w:left="9520" w:hanging="180"/>
      </w:pPr>
    </w:lvl>
  </w:abstractNum>
  <w:abstractNum w:abstractNumId="57" w15:restartNumberingAfterBreak="0">
    <w:nsid w:val="74E41C97"/>
    <w:multiLevelType w:val="hybridMultilevel"/>
    <w:tmpl w:val="B9685534"/>
    <w:lvl w:ilvl="0" w:tplc="A804258C">
      <w:start w:val="1"/>
      <w:numFmt w:val="lowerLetter"/>
      <w:lvlText w:val="%1)"/>
      <w:lvlJc w:val="left"/>
      <w:pPr>
        <w:tabs>
          <w:tab w:val="num" w:pos="1815"/>
        </w:tabs>
        <w:ind w:left="1815" w:hanging="360"/>
      </w:pPr>
      <w:rPr>
        <w:rFonts w:hint="default"/>
      </w:rPr>
    </w:lvl>
    <w:lvl w:ilvl="1" w:tplc="04090019" w:tentative="1">
      <w:start w:val="1"/>
      <w:numFmt w:val="lowerLetter"/>
      <w:lvlText w:val="%2."/>
      <w:lvlJc w:val="left"/>
      <w:pPr>
        <w:tabs>
          <w:tab w:val="num" w:pos="2535"/>
        </w:tabs>
        <w:ind w:left="2535" w:hanging="360"/>
      </w:pPr>
    </w:lvl>
    <w:lvl w:ilvl="2" w:tplc="0409001B" w:tentative="1">
      <w:start w:val="1"/>
      <w:numFmt w:val="lowerRoman"/>
      <w:lvlText w:val="%3."/>
      <w:lvlJc w:val="right"/>
      <w:pPr>
        <w:tabs>
          <w:tab w:val="num" w:pos="3255"/>
        </w:tabs>
        <w:ind w:left="3255" w:hanging="180"/>
      </w:pPr>
    </w:lvl>
    <w:lvl w:ilvl="3" w:tplc="0409000F" w:tentative="1">
      <w:start w:val="1"/>
      <w:numFmt w:val="decimal"/>
      <w:lvlText w:val="%4."/>
      <w:lvlJc w:val="left"/>
      <w:pPr>
        <w:tabs>
          <w:tab w:val="num" w:pos="3975"/>
        </w:tabs>
        <w:ind w:left="3975" w:hanging="360"/>
      </w:pPr>
    </w:lvl>
    <w:lvl w:ilvl="4" w:tplc="04090019" w:tentative="1">
      <w:start w:val="1"/>
      <w:numFmt w:val="lowerLetter"/>
      <w:lvlText w:val="%5."/>
      <w:lvlJc w:val="left"/>
      <w:pPr>
        <w:tabs>
          <w:tab w:val="num" w:pos="4695"/>
        </w:tabs>
        <w:ind w:left="4695" w:hanging="360"/>
      </w:pPr>
    </w:lvl>
    <w:lvl w:ilvl="5" w:tplc="0409001B" w:tentative="1">
      <w:start w:val="1"/>
      <w:numFmt w:val="lowerRoman"/>
      <w:lvlText w:val="%6."/>
      <w:lvlJc w:val="right"/>
      <w:pPr>
        <w:tabs>
          <w:tab w:val="num" w:pos="5415"/>
        </w:tabs>
        <w:ind w:left="5415" w:hanging="180"/>
      </w:pPr>
    </w:lvl>
    <w:lvl w:ilvl="6" w:tplc="0409000F" w:tentative="1">
      <w:start w:val="1"/>
      <w:numFmt w:val="decimal"/>
      <w:lvlText w:val="%7."/>
      <w:lvlJc w:val="left"/>
      <w:pPr>
        <w:tabs>
          <w:tab w:val="num" w:pos="6135"/>
        </w:tabs>
        <w:ind w:left="6135" w:hanging="360"/>
      </w:pPr>
    </w:lvl>
    <w:lvl w:ilvl="7" w:tplc="04090019" w:tentative="1">
      <w:start w:val="1"/>
      <w:numFmt w:val="lowerLetter"/>
      <w:lvlText w:val="%8."/>
      <w:lvlJc w:val="left"/>
      <w:pPr>
        <w:tabs>
          <w:tab w:val="num" w:pos="6855"/>
        </w:tabs>
        <w:ind w:left="6855" w:hanging="360"/>
      </w:pPr>
    </w:lvl>
    <w:lvl w:ilvl="8" w:tplc="0409001B" w:tentative="1">
      <w:start w:val="1"/>
      <w:numFmt w:val="lowerRoman"/>
      <w:lvlText w:val="%9."/>
      <w:lvlJc w:val="right"/>
      <w:pPr>
        <w:tabs>
          <w:tab w:val="num" w:pos="7575"/>
        </w:tabs>
        <w:ind w:left="7575" w:hanging="180"/>
      </w:pPr>
    </w:lvl>
  </w:abstractNum>
  <w:abstractNum w:abstractNumId="58" w15:restartNumberingAfterBreak="0">
    <w:nsid w:val="75CF4F3C"/>
    <w:multiLevelType w:val="hybridMultilevel"/>
    <w:tmpl w:val="B4AA7374"/>
    <w:lvl w:ilvl="0" w:tplc="21ECA628">
      <w:start w:val="1"/>
      <w:numFmt w:val="decimal"/>
      <w:lvlText w:val="%1)"/>
      <w:lvlJc w:val="left"/>
      <w:pPr>
        <w:tabs>
          <w:tab w:val="num" w:pos="1815"/>
        </w:tabs>
        <w:ind w:left="1815" w:hanging="360"/>
      </w:pPr>
      <w:rPr>
        <w:rFonts w:hint="default"/>
      </w:rPr>
    </w:lvl>
    <w:lvl w:ilvl="1" w:tplc="04090019" w:tentative="1">
      <w:start w:val="1"/>
      <w:numFmt w:val="lowerLetter"/>
      <w:lvlText w:val="%2."/>
      <w:lvlJc w:val="left"/>
      <w:pPr>
        <w:tabs>
          <w:tab w:val="num" w:pos="2535"/>
        </w:tabs>
        <w:ind w:left="2535" w:hanging="360"/>
      </w:pPr>
    </w:lvl>
    <w:lvl w:ilvl="2" w:tplc="0409001B" w:tentative="1">
      <w:start w:val="1"/>
      <w:numFmt w:val="lowerRoman"/>
      <w:lvlText w:val="%3."/>
      <w:lvlJc w:val="right"/>
      <w:pPr>
        <w:tabs>
          <w:tab w:val="num" w:pos="3255"/>
        </w:tabs>
        <w:ind w:left="3255" w:hanging="180"/>
      </w:pPr>
    </w:lvl>
    <w:lvl w:ilvl="3" w:tplc="0409000F" w:tentative="1">
      <w:start w:val="1"/>
      <w:numFmt w:val="decimal"/>
      <w:lvlText w:val="%4."/>
      <w:lvlJc w:val="left"/>
      <w:pPr>
        <w:tabs>
          <w:tab w:val="num" w:pos="3975"/>
        </w:tabs>
        <w:ind w:left="3975" w:hanging="360"/>
      </w:pPr>
    </w:lvl>
    <w:lvl w:ilvl="4" w:tplc="04090019" w:tentative="1">
      <w:start w:val="1"/>
      <w:numFmt w:val="lowerLetter"/>
      <w:lvlText w:val="%5."/>
      <w:lvlJc w:val="left"/>
      <w:pPr>
        <w:tabs>
          <w:tab w:val="num" w:pos="4695"/>
        </w:tabs>
        <w:ind w:left="4695" w:hanging="360"/>
      </w:pPr>
    </w:lvl>
    <w:lvl w:ilvl="5" w:tplc="0409001B" w:tentative="1">
      <w:start w:val="1"/>
      <w:numFmt w:val="lowerRoman"/>
      <w:lvlText w:val="%6."/>
      <w:lvlJc w:val="right"/>
      <w:pPr>
        <w:tabs>
          <w:tab w:val="num" w:pos="5415"/>
        </w:tabs>
        <w:ind w:left="5415" w:hanging="180"/>
      </w:pPr>
    </w:lvl>
    <w:lvl w:ilvl="6" w:tplc="0409000F" w:tentative="1">
      <w:start w:val="1"/>
      <w:numFmt w:val="decimal"/>
      <w:lvlText w:val="%7."/>
      <w:lvlJc w:val="left"/>
      <w:pPr>
        <w:tabs>
          <w:tab w:val="num" w:pos="6135"/>
        </w:tabs>
        <w:ind w:left="6135" w:hanging="360"/>
      </w:pPr>
    </w:lvl>
    <w:lvl w:ilvl="7" w:tplc="04090019" w:tentative="1">
      <w:start w:val="1"/>
      <w:numFmt w:val="lowerLetter"/>
      <w:lvlText w:val="%8."/>
      <w:lvlJc w:val="left"/>
      <w:pPr>
        <w:tabs>
          <w:tab w:val="num" w:pos="6855"/>
        </w:tabs>
        <w:ind w:left="6855" w:hanging="360"/>
      </w:pPr>
    </w:lvl>
    <w:lvl w:ilvl="8" w:tplc="0409001B" w:tentative="1">
      <w:start w:val="1"/>
      <w:numFmt w:val="lowerRoman"/>
      <w:lvlText w:val="%9."/>
      <w:lvlJc w:val="right"/>
      <w:pPr>
        <w:tabs>
          <w:tab w:val="num" w:pos="7575"/>
        </w:tabs>
        <w:ind w:left="7575" w:hanging="180"/>
      </w:pPr>
    </w:lvl>
  </w:abstractNum>
  <w:abstractNum w:abstractNumId="59" w15:restartNumberingAfterBreak="0">
    <w:nsid w:val="76D64191"/>
    <w:multiLevelType w:val="hybridMultilevel"/>
    <w:tmpl w:val="BC0EEFA4"/>
    <w:lvl w:ilvl="0" w:tplc="7A90481C">
      <w:start w:val="1"/>
      <w:numFmt w:val="lowerLetter"/>
      <w:lvlText w:val="%1)"/>
      <w:lvlJc w:val="left"/>
      <w:pPr>
        <w:tabs>
          <w:tab w:val="num" w:pos="1155"/>
        </w:tabs>
        <w:ind w:left="1155" w:hanging="360"/>
      </w:pPr>
      <w:rPr>
        <w:rFonts w:hint="default"/>
        <w:i w:val="0"/>
      </w:rPr>
    </w:lvl>
    <w:lvl w:ilvl="1" w:tplc="04090019" w:tentative="1">
      <w:start w:val="1"/>
      <w:numFmt w:val="lowerLetter"/>
      <w:lvlText w:val="%2."/>
      <w:lvlJc w:val="left"/>
      <w:pPr>
        <w:tabs>
          <w:tab w:val="num" w:pos="1875"/>
        </w:tabs>
        <w:ind w:left="1875" w:hanging="360"/>
      </w:pPr>
    </w:lvl>
    <w:lvl w:ilvl="2" w:tplc="0409001B" w:tentative="1">
      <w:start w:val="1"/>
      <w:numFmt w:val="lowerRoman"/>
      <w:lvlText w:val="%3."/>
      <w:lvlJc w:val="right"/>
      <w:pPr>
        <w:tabs>
          <w:tab w:val="num" w:pos="2595"/>
        </w:tabs>
        <w:ind w:left="2595" w:hanging="180"/>
      </w:pPr>
    </w:lvl>
    <w:lvl w:ilvl="3" w:tplc="0409000F" w:tentative="1">
      <w:start w:val="1"/>
      <w:numFmt w:val="decimal"/>
      <w:lvlText w:val="%4."/>
      <w:lvlJc w:val="left"/>
      <w:pPr>
        <w:tabs>
          <w:tab w:val="num" w:pos="3315"/>
        </w:tabs>
        <w:ind w:left="3315" w:hanging="360"/>
      </w:pPr>
    </w:lvl>
    <w:lvl w:ilvl="4" w:tplc="04090019" w:tentative="1">
      <w:start w:val="1"/>
      <w:numFmt w:val="lowerLetter"/>
      <w:lvlText w:val="%5."/>
      <w:lvlJc w:val="left"/>
      <w:pPr>
        <w:tabs>
          <w:tab w:val="num" w:pos="4035"/>
        </w:tabs>
        <w:ind w:left="4035" w:hanging="360"/>
      </w:pPr>
    </w:lvl>
    <w:lvl w:ilvl="5" w:tplc="0409001B" w:tentative="1">
      <w:start w:val="1"/>
      <w:numFmt w:val="lowerRoman"/>
      <w:lvlText w:val="%6."/>
      <w:lvlJc w:val="right"/>
      <w:pPr>
        <w:tabs>
          <w:tab w:val="num" w:pos="4755"/>
        </w:tabs>
        <w:ind w:left="4755" w:hanging="180"/>
      </w:pPr>
    </w:lvl>
    <w:lvl w:ilvl="6" w:tplc="0409000F" w:tentative="1">
      <w:start w:val="1"/>
      <w:numFmt w:val="decimal"/>
      <w:lvlText w:val="%7."/>
      <w:lvlJc w:val="left"/>
      <w:pPr>
        <w:tabs>
          <w:tab w:val="num" w:pos="5475"/>
        </w:tabs>
        <w:ind w:left="5475" w:hanging="360"/>
      </w:pPr>
    </w:lvl>
    <w:lvl w:ilvl="7" w:tplc="04090019" w:tentative="1">
      <w:start w:val="1"/>
      <w:numFmt w:val="lowerLetter"/>
      <w:lvlText w:val="%8."/>
      <w:lvlJc w:val="left"/>
      <w:pPr>
        <w:tabs>
          <w:tab w:val="num" w:pos="6195"/>
        </w:tabs>
        <w:ind w:left="6195" w:hanging="360"/>
      </w:pPr>
    </w:lvl>
    <w:lvl w:ilvl="8" w:tplc="0409001B" w:tentative="1">
      <w:start w:val="1"/>
      <w:numFmt w:val="lowerRoman"/>
      <w:lvlText w:val="%9."/>
      <w:lvlJc w:val="right"/>
      <w:pPr>
        <w:tabs>
          <w:tab w:val="num" w:pos="6915"/>
        </w:tabs>
        <w:ind w:left="6915" w:hanging="180"/>
      </w:pPr>
    </w:lvl>
  </w:abstractNum>
  <w:abstractNum w:abstractNumId="60" w15:restartNumberingAfterBreak="0">
    <w:nsid w:val="7B984E63"/>
    <w:multiLevelType w:val="hybridMultilevel"/>
    <w:tmpl w:val="F24E3E80"/>
    <w:lvl w:ilvl="0" w:tplc="1C3465BA">
      <w:start w:val="10"/>
      <w:numFmt w:val="lowerLetter"/>
      <w:lvlText w:val="%1)"/>
      <w:lvlJc w:val="left"/>
      <w:pPr>
        <w:tabs>
          <w:tab w:val="num" w:pos="1440"/>
        </w:tabs>
        <w:ind w:left="1440" w:hanging="73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BCE6A05"/>
    <w:multiLevelType w:val="hybridMultilevel"/>
    <w:tmpl w:val="96E0735C"/>
    <w:lvl w:ilvl="0" w:tplc="2D24487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2" w15:restartNumberingAfterBreak="0">
    <w:nsid w:val="7CAD5275"/>
    <w:multiLevelType w:val="hybridMultilevel"/>
    <w:tmpl w:val="8F82E9AA"/>
    <w:lvl w:ilvl="0" w:tplc="B010D6EA">
      <w:start w:val="1"/>
      <w:numFmt w:val="lowerLetter"/>
      <w:lvlText w:val="%1)"/>
      <w:lvlJc w:val="left"/>
      <w:pPr>
        <w:tabs>
          <w:tab w:val="num" w:pos="1440"/>
        </w:tabs>
        <w:ind w:left="1440" w:hanging="720"/>
      </w:pPr>
      <w:rPr>
        <w:rFonts w:hint="default"/>
        <w:b w:val="0"/>
        <w:bCs/>
      </w:rPr>
    </w:lvl>
    <w:lvl w:ilvl="1" w:tplc="F6026790">
      <w:start w:val="1"/>
      <w:numFmt w:val="decimal"/>
      <w:lvlText w:val="%2)"/>
      <w:lvlJc w:val="left"/>
      <w:pPr>
        <w:ind w:left="1896" w:hanging="456"/>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3" w15:restartNumberingAfterBreak="0">
    <w:nsid w:val="7E3B6DE8"/>
    <w:multiLevelType w:val="hybridMultilevel"/>
    <w:tmpl w:val="1AE07A5E"/>
    <w:lvl w:ilvl="0" w:tplc="E376C264">
      <w:start w:val="1"/>
      <w:numFmt w:val="lowerLetter"/>
      <w:lvlText w:val="%1)"/>
      <w:lvlJc w:val="left"/>
      <w:pPr>
        <w:ind w:left="1440" w:hanging="360"/>
      </w:pPr>
      <w:rPr>
        <w:rFonts w:hint="default"/>
        <w:b w:val="0"/>
        <w:bCs/>
        <w:i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39"/>
  </w:num>
  <w:num w:numId="2">
    <w:abstractNumId w:val="36"/>
  </w:num>
  <w:num w:numId="3">
    <w:abstractNumId w:val="25"/>
  </w:num>
  <w:num w:numId="4">
    <w:abstractNumId w:val="35"/>
  </w:num>
  <w:num w:numId="5">
    <w:abstractNumId w:val="47"/>
  </w:num>
  <w:num w:numId="6">
    <w:abstractNumId w:val="11"/>
  </w:num>
  <w:num w:numId="7">
    <w:abstractNumId w:val="17"/>
  </w:num>
  <w:num w:numId="8">
    <w:abstractNumId w:val="2"/>
  </w:num>
  <w:num w:numId="9">
    <w:abstractNumId w:val="54"/>
  </w:num>
  <w:num w:numId="10">
    <w:abstractNumId w:val="55"/>
  </w:num>
  <w:num w:numId="11">
    <w:abstractNumId w:val="62"/>
  </w:num>
  <w:num w:numId="12">
    <w:abstractNumId w:val="26"/>
  </w:num>
  <w:num w:numId="13">
    <w:abstractNumId w:val="59"/>
  </w:num>
  <w:num w:numId="14">
    <w:abstractNumId w:val="24"/>
  </w:num>
  <w:num w:numId="15">
    <w:abstractNumId w:val="57"/>
  </w:num>
  <w:num w:numId="16">
    <w:abstractNumId w:val="5"/>
  </w:num>
  <w:num w:numId="17">
    <w:abstractNumId w:val="29"/>
  </w:num>
  <w:num w:numId="18">
    <w:abstractNumId w:val="19"/>
  </w:num>
  <w:num w:numId="19">
    <w:abstractNumId w:val="7"/>
  </w:num>
  <w:num w:numId="20">
    <w:abstractNumId w:val="10"/>
  </w:num>
  <w:num w:numId="21">
    <w:abstractNumId w:val="58"/>
  </w:num>
  <w:num w:numId="22">
    <w:abstractNumId w:val="6"/>
  </w:num>
  <w:num w:numId="23">
    <w:abstractNumId w:val="8"/>
  </w:num>
  <w:num w:numId="24">
    <w:abstractNumId w:val="46"/>
  </w:num>
  <w:num w:numId="25">
    <w:abstractNumId w:val="3"/>
  </w:num>
  <w:num w:numId="26">
    <w:abstractNumId w:val="13"/>
  </w:num>
  <w:num w:numId="27">
    <w:abstractNumId w:val="61"/>
  </w:num>
  <w:num w:numId="28">
    <w:abstractNumId w:val="27"/>
  </w:num>
  <w:num w:numId="29">
    <w:abstractNumId w:val="33"/>
  </w:num>
  <w:num w:numId="30">
    <w:abstractNumId w:val="50"/>
  </w:num>
  <w:num w:numId="31">
    <w:abstractNumId w:val="52"/>
  </w:num>
  <w:num w:numId="32">
    <w:abstractNumId w:val="56"/>
  </w:num>
  <w:num w:numId="33">
    <w:abstractNumId w:val="38"/>
  </w:num>
  <w:num w:numId="34">
    <w:abstractNumId w:val="32"/>
  </w:num>
  <w:num w:numId="35">
    <w:abstractNumId w:val="44"/>
  </w:num>
  <w:num w:numId="36">
    <w:abstractNumId w:val="51"/>
  </w:num>
  <w:num w:numId="37">
    <w:abstractNumId w:val="31"/>
  </w:num>
  <w:num w:numId="38">
    <w:abstractNumId w:val="14"/>
  </w:num>
  <w:num w:numId="39">
    <w:abstractNumId w:val="43"/>
  </w:num>
  <w:num w:numId="40">
    <w:abstractNumId w:val="41"/>
  </w:num>
  <w:num w:numId="41">
    <w:abstractNumId w:val="12"/>
  </w:num>
  <w:num w:numId="42">
    <w:abstractNumId w:val="42"/>
  </w:num>
  <w:num w:numId="43">
    <w:abstractNumId w:val="20"/>
  </w:num>
  <w:num w:numId="44">
    <w:abstractNumId w:val="18"/>
  </w:num>
  <w:num w:numId="45">
    <w:abstractNumId w:val="63"/>
  </w:num>
  <w:num w:numId="46">
    <w:abstractNumId w:val="22"/>
  </w:num>
  <w:num w:numId="47">
    <w:abstractNumId w:val="48"/>
  </w:num>
  <w:num w:numId="48">
    <w:abstractNumId w:val="4"/>
  </w:num>
  <w:num w:numId="49">
    <w:abstractNumId w:val="16"/>
  </w:num>
  <w:num w:numId="50">
    <w:abstractNumId w:val="1"/>
  </w:num>
  <w:num w:numId="51">
    <w:abstractNumId w:val="21"/>
  </w:num>
  <w:num w:numId="52">
    <w:abstractNumId w:val="9"/>
  </w:num>
  <w:num w:numId="53">
    <w:abstractNumId w:val="60"/>
  </w:num>
  <w:num w:numId="54">
    <w:abstractNumId w:val="37"/>
  </w:num>
  <w:num w:numId="55">
    <w:abstractNumId w:val="45"/>
  </w:num>
  <w:num w:numId="56">
    <w:abstractNumId w:val="15"/>
  </w:num>
  <w:num w:numId="57">
    <w:abstractNumId w:val="40"/>
  </w:num>
  <w:num w:numId="58">
    <w:abstractNumId w:val="28"/>
  </w:num>
  <w:num w:numId="59">
    <w:abstractNumId w:val="34"/>
  </w:num>
  <w:num w:numId="60">
    <w:abstractNumId w:val="49"/>
  </w:num>
  <w:num w:numId="61">
    <w:abstractNumId w:val="30"/>
  </w:num>
  <w:num w:numId="62">
    <w:abstractNumId w:val="0"/>
  </w:num>
  <w:num w:numId="63">
    <w:abstractNumId w:val="23"/>
  </w:num>
  <w:num w:numId="64">
    <w:abstractNumId w:val="5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B22"/>
    <w:rsid w:val="00106E19"/>
    <w:rsid w:val="00147B56"/>
    <w:rsid w:val="001F6C2F"/>
    <w:rsid w:val="00205B22"/>
    <w:rsid w:val="00250DD5"/>
    <w:rsid w:val="002C2E78"/>
    <w:rsid w:val="002F1D5F"/>
    <w:rsid w:val="00360CBD"/>
    <w:rsid w:val="00456BDC"/>
    <w:rsid w:val="00533C5A"/>
    <w:rsid w:val="00594B40"/>
    <w:rsid w:val="005A111B"/>
    <w:rsid w:val="006957B5"/>
    <w:rsid w:val="008B17E0"/>
    <w:rsid w:val="009E194A"/>
    <w:rsid w:val="00D35016"/>
    <w:rsid w:val="00D73151"/>
    <w:rsid w:val="00F13B8A"/>
    <w:rsid w:val="00F92DFA"/>
    <w:rsid w:val="00F967F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64543"/>
  <w15:chartTrackingRefBased/>
  <w15:docId w15:val="{05263B0F-91E1-4239-8627-876F51847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5B22"/>
    <w:pPr>
      <w:spacing w:after="0" w:line="240" w:lineRule="auto"/>
    </w:pPr>
    <w:rPr>
      <w:rFonts w:ascii="Times New Roman" w:eastAsia="Times New Roman" w:hAnsi="Times New Roman" w:cs="Times New Roman"/>
      <w:sz w:val="24"/>
      <w:szCs w:val="24"/>
      <w:lang w:val="en-US" w:bidi="ar-SA"/>
    </w:rPr>
  </w:style>
  <w:style w:type="paragraph" w:styleId="Heading1">
    <w:name w:val="heading 1"/>
    <w:basedOn w:val="Normal"/>
    <w:next w:val="Normal"/>
    <w:link w:val="Heading1Char"/>
    <w:qFormat/>
    <w:rsid w:val="00250DD5"/>
    <w:pPr>
      <w:keepNext/>
      <w:outlineLvl w:val="0"/>
    </w:pPr>
    <w:rPr>
      <w:rFonts w:ascii="Arial" w:hAnsi="Arial" w:cs="Arial"/>
      <w:i/>
    </w:rPr>
  </w:style>
  <w:style w:type="paragraph" w:styleId="Heading2">
    <w:name w:val="heading 2"/>
    <w:basedOn w:val="Normal"/>
    <w:next w:val="Normal"/>
    <w:link w:val="Heading2Char"/>
    <w:qFormat/>
    <w:rsid w:val="00250DD5"/>
    <w:pPr>
      <w:keepNext/>
      <w:jc w:val="center"/>
      <w:outlineLvl w:val="1"/>
    </w:pPr>
    <w:rPr>
      <w:rFonts w:ascii="Arial" w:hAnsi="Arial" w:cs="Arial"/>
      <w:i/>
    </w:rPr>
  </w:style>
  <w:style w:type="paragraph" w:styleId="Heading3">
    <w:name w:val="heading 3"/>
    <w:basedOn w:val="Normal"/>
    <w:next w:val="Normal"/>
    <w:link w:val="Heading3Char"/>
    <w:unhideWhenUsed/>
    <w:qFormat/>
    <w:rsid w:val="00250DD5"/>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qFormat/>
    <w:rsid w:val="00250DD5"/>
    <w:pPr>
      <w:keepNext/>
      <w:ind w:left="5040" w:firstLine="720"/>
      <w:outlineLvl w:val="3"/>
    </w:pPr>
    <w:rPr>
      <w:rFonts w:ascii="Arial" w:hAnsi="Arial" w:cs="Arial"/>
      <w:b/>
      <w:bCs/>
      <w:iCs/>
    </w:rPr>
  </w:style>
  <w:style w:type="paragraph" w:styleId="Heading5">
    <w:name w:val="heading 5"/>
    <w:basedOn w:val="Normal"/>
    <w:next w:val="Normal"/>
    <w:link w:val="Heading5Char"/>
    <w:qFormat/>
    <w:rsid w:val="00250DD5"/>
    <w:pPr>
      <w:keepNext/>
      <w:outlineLvl w:val="4"/>
    </w:pPr>
    <w:rPr>
      <w:rFonts w:ascii="Arial" w:hAnsi="Arial" w:cs="Arial"/>
      <w:b/>
      <w:bCs/>
    </w:rPr>
  </w:style>
  <w:style w:type="paragraph" w:styleId="Heading6">
    <w:name w:val="heading 6"/>
    <w:basedOn w:val="Normal"/>
    <w:next w:val="Normal"/>
    <w:link w:val="Heading6Char"/>
    <w:qFormat/>
    <w:rsid w:val="00250DD5"/>
    <w:pPr>
      <w:keepNext/>
      <w:jc w:val="both"/>
      <w:outlineLvl w:val="5"/>
    </w:pPr>
    <w:rPr>
      <w:rFonts w:ascii="Arial" w:hAnsi="Arial" w:cs="Arial"/>
      <w:b/>
      <w:bCs/>
    </w:rPr>
  </w:style>
  <w:style w:type="paragraph" w:styleId="Heading7">
    <w:name w:val="heading 7"/>
    <w:basedOn w:val="Normal"/>
    <w:next w:val="Normal"/>
    <w:link w:val="Heading7Char"/>
    <w:qFormat/>
    <w:rsid w:val="00594B40"/>
    <w:pPr>
      <w:keepNext/>
      <w:jc w:val="both"/>
      <w:outlineLvl w:val="6"/>
    </w:pPr>
    <w:rPr>
      <w:rFonts w:ascii="Arial" w:hAnsi="Arial"/>
      <w:i/>
      <w:szCs w:val="20"/>
    </w:rPr>
  </w:style>
  <w:style w:type="paragraph" w:styleId="Heading8">
    <w:name w:val="heading 8"/>
    <w:basedOn w:val="Normal"/>
    <w:next w:val="Normal"/>
    <w:link w:val="Heading8Char"/>
    <w:qFormat/>
    <w:rsid w:val="00250DD5"/>
    <w:pPr>
      <w:keepNext/>
      <w:ind w:right="-22"/>
      <w:jc w:val="center"/>
      <w:outlineLvl w:val="7"/>
    </w:pPr>
    <w:rPr>
      <w:rFonts w:ascii="Arial" w:hAnsi="Arial" w:cs="Arial"/>
      <w:b/>
      <w:bCs/>
    </w:rPr>
  </w:style>
  <w:style w:type="paragraph" w:styleId="Heading9">
    <w:name w:val="heading 9"/>
    <w:basedOn w:val="Normal"/>
    <w:next w:val="Normal"/>
    <w:link w:val="Heading9Char"/>
    <w:qFormat/>
    <w:rsid w:val="00250DD5"/>
    <w:pPr>
      <w:keepNext/>
      <w:jc w:val="both"/>
      <w:outlineLvl w:val="8"/>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205B22"/>
    <w:pPr>
      <w:ind w:left="720"/>
      <w:jc w:val="both"/>
    </w:pPr>
    <w:rPr>
      <w:rFonts w:ascii="Arial" w:hAnsi="Arial" w:cs="Arial"/>
    </w:rPr>
  </w:style>
  <w:style w:type="character" w:customStyle="1" w:styleId="BodyTextIndentChar">
    <w:name w:val="Body Text Indent Char"/>
    <w:basedOn w:val="DefaultParagraphFont"/>
    <w:link w:val="BodyTextIndent"/>
    <w:rsid w:val="00205B22"/>
    <w:rPr>
      <w:rFonts w:ascii="Arial" w:eastAsia="Times New Roman" w:hAnsi="Arial" w:cs="Arial"/>
      <w:sz w:val="24"/>
      <w:szCs w:val="24"/>
      <w:lang w:val="en-US" w:bidi="ar-SA"/>
    </w:rPr>
  </w:style>
  <w:style w:type="paragraph" w:styleId="BodyText">
    <w:name w:val="Body Text"/>
    <w:basedOn w:val="Normal"/>
    <w:link w:val="BodyTextChar"/>
    <w:unhideWhenUsed/>
    <w:rsid w:val="00205B22"/>
    <w:pPr>
      <w:spacing w:after="120"/>
    </w:pPr>
  </w:style>
  <w:style w:type="character" w:customStyle="1" w:styleId="BodyTextChar">
    <w:name w:val="Body Text Char"/>
    <w:basedOn w:val="DefaultParagraphFont"/>
    <w:link w:val="BodyText"/>
    <w:rsid w:val="00205B22"/>
    <w:rPr>
      <w:rFonts w:ascii="Times New Roman" w:eastAsia="Times New Roman" w:hAnsi="Times New Roman" w:cs="Times New Roman"/>
      <w:sz w:val="24"/>
      <w:szCs w:val="24"/>
      <w:lang w:val="en-US" w:bidi="ar-SA"/>
    </w:rPr>
  </w:style>
  <w:style w:type="paragraph" w:styleId="BodyTextIndent2">
    <w:name w:val="Body Text Indent 2"/>
    <w:basedOn w:val="Normal"/>
    <w:link w:val="BodyTextIndent2Char"/>
    <w:unhideWhenUsed/>
    <w:rsid w:val="00594B40"/>
    <w:pPr>
      <w:spacing w:after="120" w:line="480" w:lineRule="auto"/>
      <w:ind w:left="283"/>
    </w:pPr>
  </w:style>
  <w:style w:type="character" w:customStyle="1" w:styleId="BodyTextIndent2Char">
    <w:name w:val="Body Text Indent 2 Char"/>
    <w:basedOn w:val="DefaultParagraphFont"/>
    <w:link w:val="BodyTextIndent2"/>
    <w:rsid w:val="00594B40"/>
    <w:rPr>
      <w:rFonts w:ascii="Times New Roman" w:eastAsia="Times New Roman" w:hAnsi="Times New Roman" w:cs="Times New Roman"/>
      <w:sz w:val="24"/>
      <w:szCs w:val="24"/>
      <w:lang w:val="en-US" w:bidi="ar-SA"/>
    </w:rPr>
  </w:style>
  <w:style w:type="character" w:customStyle="1" w:styleId="Heading7Char">
    <w:name w:val="Heading 7 Char"/>
    <w:basedOn w:val="DefaultParagraphFont"/>
    <w:link w:val="Heading7"/>
    <w:rsid w:val="00594B40"/>
    <w:rPr>
      <w:rFonts w:ascii="Arial" w:eastAsia="Times New Roman" w:hAnsi="Arial" w:cs="Times New Roman"/>
      <w:i/>
      <w:sz w:val="24"/>
      <w:lang w:val="en-US" w:bidi="ar-SA"/>
    </w:rPr>
  </w:style>
  <w:style w:type="paragraph" w:styleId="Footer">
    <w:name w:val="footer"/>
    <w:basedOn w:val="Normal"/>
    <w:link w:val="FooterChar"/>
    <w:uiPriority w:val="99"/>
    <w:rsid w:val="00594B40"/>
    <w:pPr>
      <w:tabs>
        <w:tab w:val="center" w:pos="4320"/>
        <w:tab w:val="right" w:pos="8640"/>
      </w:tabs>
    </w:pPr>
    <w:rPr>
      <w:rFonts w:cs="Mangal"/>
      <w:lang w:bidi="hi-IN"/>
    </w:rPr>
  </w:style>
  <w:style w:type="character" w:customStyle="1" w:styleId="FooterChar">
    <w:name w:val="Footer Char"/>
    <w:basedOn w:val="DefaultParagraphFont"/>
    <w:link w:val="Footer"/>
    <w:uiPriority w:val="99"/>
    <w:rsid w:val="00594B40"/>
    <w:rPr>
      <w:rFonts w:ascii="Times New Roman" w:eastAsia="Times New Roman" w:hAnsi="Times New Roman" w:cs="Mangal"/>
      <w:sz w:val="24"/>
      <w:szCs w:val="24"/>
      <w:lang w:val="en-US"/>
    </w:rPr>
  </w:style>
  <w:style w:type="character" w:styleId="PageNumber">
    <w:name w:val="page number"/>
    <w:basedOn w:val="DefaultParagraphFont"/>
    <w:rsid w:val="00594B40"/>
  </w:style>
  <w:style w:type="paragraph" w:styleId="Header">
    <w:name w:val="header"/>
    <w:aliases w:val=" Char,Char Char Char Char Char Char Char Char Char Char Char Char Char Char Char Char Char Char Char Char,Char"/>
    <w:basedOn w:val="Normal"/>
    <w:link w:val="HeaderChar"/>
    <w:uiPriority w:val="99"/>
    <w:rsid w:val="00594B40"/>
    <w:pPr>
      <w:tabs>
        <w:tab w:val="center" w:pos="4320"/>
        <w:tab w:val="right" w:pos="8640"/>
      </w:tabs>
    </w:pPr>
  </w:style>
  <w:style w:type="character" w:customStyle="1" w:styleId="HeaderChar">
    <w:name w:val="Header Char"/>
    <w:aliases w:val=" Char Char,Char Char Char Char Char Char Char Char Char Char Char Char Char Char Char Char Char Char Char Char Char,Char Char"/>
    <w:basedOn w:val="DefaultParagraphFont"/>
    <w:link w:val="Header"/>
    <w:uiPriority w:val="99"/>
    <w:rsid w:val="00594B40"/>
    <w:rPr>
      <w:rFonts w:ascii="Times New Roman" w:eastAsia="Times New Roman" w:hAnsi="Times New Roman" w:cs="Times New Roman"/>
      <w:sz w:val="24"/>
      <w:szCs w:val="24"/>
      <w:lang w:val="en-US" w:bidi="ar-SA"/>
    </w:rPr>
  </w:style>
  <w:style w:type="paragraph" w:styleId="ListParagraph">
    <w:name w:val="List Paragraph"/>
    <w:basedOn w:val="Normal"/>
    <w:uiPriority w:val="34"/>
    <w:qFormat/>
    <w:rsid w:val="00594B40"/>
    <w:pPr>
      <w:ind w:left="720"/>
    </w:pPr>
  </w:style>
  <w:style w:type="character" w:customStyle="1" w:styleId="Heading3Char">
    <w:name w:val="Heading 3 Char"/>
    <w:basedOn w:val="DefaultParagraphFont"/>
    <w:link w:val="Heading3"/>
    <w:rsid w:val="00250DD5"/>
    <w:rPr>
      <w:rFonts w:asciiTheme="majorHAnsi" w:eastAsiaTheme="majorEastAsia" w:hAnsiTheme="majorHAnsi" w:cstheme="majorBidi"/>
      <w:color w:val="1F3763" w:themeColor="accent1" w:themeShade="7F"/>
      <w:sz w:val="24"/>
      <w:szCs w:val="24"/>
      <w:lang w:val="en-US" w:bidi="ar-SA"/>
    </w:rPr>
  </w:style>
  <w:style w:type="character" w:customStyle="1" w:styleId="Heading1Char">
    <w:name w:val="Heading 1 Char"/>
    <w:basedOn w:val="DefaultParagraphFont"/>
    <w:link w:val="Heading1"/>
    <w:rsid w:val="00250DD5"/>
    <w:rPr>
      <w:rFonts w:ascii="Arial" w:eastAsia="Times New Roman" w:hAnsi="Arial" w:cs="Arial"/>
      <w:i/>
      <w:sz w:val="24"/>
      <w:szCs w:val="24"/>
      <w:lang w:val="en-US" w:bidi="ar-SA"/>
    </w:rPr>
  </w:style>
  <w:style w:type="character" w:customStyle="1" w:styleId="Heading2Char">
    <w:name w:val="Heading 2 Char"/>
    <w:basedOn w:val="DefaultParagraphFont"/>
    <w:link w:val="Heading2"/>
    <w:rsid w:val="00250DD5"/>
    <w:rPr>
      <w:rFonts w:ascii="Arial" w:eastAsia="Times New Roman" w:hAnsi="Arial" w:cs="Arial"/>
      <w:i/>
      <w:sz w:val="24"/>
      <w:szCs w:val="24"/>
      <w:lang w:val="en-US" w:bidi="ar-SA"/>
    </w:rPr>
  </w:style>
  <w:style w:type="character" w:customStyle="1" w:styleId="Heading4Char">
    <w:name w:val="Heading 4 Char"/>
    <w:basedOn w:val="DefaultParagraphFont"/>
    <w:link w:val="Heading4"/>
    <w:rsid w:val="00250DD5"/>
    <w:rPr>
      <w:rFonts w:ascii="Arial" w:eastAsia="Times New Roman" w:hAnsi="Arial" w:cs="Arial"/>
      <w:b/>
      <w:bCs/>
      <w:iCs/>
      <w:sz w:val="24"/>
      <w:szCs w:val="24"/>
      <w:lang w:val="en-US" w:bidi="ar-SA"/>
    </w:rPr>
  </w:style>
  <w:style w:type="character" w:customStyle="1" w:styleId="Heading5Char">
    <w:name w:val="Heading 5 Char"/>
    <w:basedOn w:val="DefaultParagraphFont"/>
    <w:link w:val="Heading5"/>
    <w:rsid w:val="00250DD5"/>
    <w:rPr>
      <w:rFonts w:ascii="Arial" w:eastAsia="Times New Roman" w:hAnsi="Arial" w:cs="Arial"/>
      <w:b/>
      <w:bCs/>
      <w:sz w:val="24"/>
      <w:szCs w:val="24"/>
      <w:lang w:val="en-US" w:bidi="ar-SA"/>
    </w:rPr>
  </w:style>
  <w:style w:type="character" w:customStyle="1" w:styleId="Heading6Char">
    <w:name w:val="Heading 6 Char"/>
    <w:basedOn w:val="DefaultParagraphFont"/>
    <w:link w:val="Heading6"/>
    <w:rsid w:val="00250DD5"/>
    <w:rPr>
      <w:rFonts w:ascii="Arial" w:eastAsia="Times New Roman" w:hAnsi="Arial" w:cs="Arial"/>
      <w:b/>
      <w:bCs/>
      <w:sz w:val="24"/>
      <w:szCs w:val="24"/>
      <w:lang w:val="en-US" w:bidi="ar-SA"/>
    </w:rPr>
  </w:style>
  <w:style w:type="character" w:customStyle="1" w:styleId="Heading8Char">
    <w:name w:val="Heading 8 Char"/>
    <w:basedOn w:val="DefaultParagraphFont"/>
    <w:link w:val="Heading8"/>
    <w:rsid w:val="00250DD5"/>
    <w:rPr>
      <w:rFonts w:ascii="Arial" w:eastAsia="Times New Roman" w:hAnsi="Arial" w:cs="Arial"/>
      <w:b/>
      <w:bCs/>
      <w:sz w:val="24"/>
      <w:szCs w:val="24"/>
      <w:lang w:val="en-US" w:bidi="ar-SA"/>
    </w:rPr>
  </w:style>
  <w:style w:type="character" w:customStyle="1" w:styleId="Heading9Char">
    <w:name w:val="Heading 9 Char"/>
    <w:basedOn w:val="DefaultParagraphFont"/>
    <w:link w:val="Heading9"/>
    <w:rsid w:val="00250DD5"/>
    <w:rPr>
      <w:rFonts w:ascii="Arial" w:eastAsia="Times New Roman" w:hAnsi="Arial" w:cs="Times New Roman"/>
      <w:sz w:val="24"/>
      <w:lang w:val="en-US" w:bidi="ar-SA"/>
    </w:rPr>
  </w:style>
  <w:style w:type="paragraph" w:styleId="BodyText2">
    <w:name w:val="Body Text 2"/>
    <w:basedOn w:val="Normal"/>
    <w:link w:val="BodyText2Char"/>
    <w:rsid w:val="00250DD5"/>
    <w:pPr>
      <w:jc w:val="both"/>
    </w:pPr>
    <w:rPr>
      <w:rFonts w:ascii="Arial" w:hAnsi="Arial" w:cs="Arial"/>
      <w:sz w:val="20"/>
    </w:rPr>
  </w:style>
  <w:style w:type="character" w:customStyle="1" w:styleId="BodyText2Char">
    <w:name w:val="Body Text 2 Char"/>
    <w:basedOn w:val="DefaultParagraphFont"/>
    <w:link w:val="BodyText2"/>
    <w:rsid w:val="00250DD5"/>
    <w:rPr>
      <w:rFonts w:ascii="Arial" w:eastAsia="Times New Roman" w:hAnsi="Arial" w:cs="Arial"/>
      <w:sz w:val="20"/>
      <w:szCs w:val="24"/>
      <w:lang w:val="en-US" w:bidi="ar-SA"/>
    </w:rPr>
  </w:style>
  <w:style w:type="paragraph" w:styleId="Title">
    <w:name w:val="Title"/>
    <w:basedOn w:val="Normal"/>
    <w:link w:val="TitleChar"/>
    <w:qFormat/>
    <w:rsid w:val="00250DD5"/>
    <w:pPr>
      <w:jc w:val="center"/>
    </w:pPr>
    <w:rPr>
      <w:sz w:val="40"/>
      <w:szCs w:val="20"/>
    </w:rPr>
  </w:style>
  <w:style w:type="character" w:customStyle="1" w:styleId="TitleChar">
    <w:name w:val="Title Char"/>
    <w:basedOn w:val="DefaultParagraphFont"/>
    <w:link w:val="Title"/>
    <w:rsid w:val="00250DD5"/>
    <w:rPr>
      <w:rFonts w:ascii="Times New Roman" w:eastAsia="Times New Roman" w:hAnsi="Times New Roman" w:cs="Times New Roman"/>
      <w:sz w:val="40"/>
      <w:lang w:val="en-US" w:bidi="ar-SA"/>
    </w:rPr>
  </w:style>
  <w:style w:type="paragraph" w:styleId="BodyText3">
    <w:name w:val="Body Text 3"/>
    <w:basedOn w:val="Normal"/>
    <w:link w:val="BodyText3Char"/>
    <w:rsid w:val="00250DD5"/>
    <w:pPr>
      <w:jc w:val="both"/>
    </w:pPr>
    <w:rPr>
      <w:rFonts w:ascii="Arial" w:hAnsi="Arial" w:cs="Arial"/>
      <w:b/>
    </w:rPr>
  </w:style>
  <w:style w:type="character" w:customStyle="1" w:styleId="BodyText3Char">
    <w:name w:val="Body Text 3 Char"/>
    <w:basedOn w:val="DefaultParagraphFont"/>
    <w:link w:val="BodyText3"/>
    <w:rsid w:val="00250DD5"/>
    <w:rPr>
      <w:rFonts w:ascii="Arial" w:eastAsia="Times New Roman" w:hAnsi="Arial" w:cs="Arial"/>
      <w:b/>
      <w:sz w:val="24"/>
      <w:szCs w:val="24"/>
      <w:lang w:val="en-US" w:bidi="ar-SA"/>
    </w:rPr>
  </w:style>
  <w:style w:type="paragraph" w:customStyle="1" w:styleId="nromal">
    <w:name w:val="nromal"/>
    <w:basedOn w:val="Normal"/>
    <w:rsid w:val="00250DD5"/>
    <w:rPr>
      <w:szCs w:val="20"/>
    </w:rPr>
  </w:style>
  <w:style w:type="paragraph" w:styleId="BlockText">
    <w:name w:val="Block Text"/>
    <w:basedOn w:val="Normal"/>
    <w:rsid w:val="00250DD5"/>
    <w:pPr>
      <w:ind w:left="792" w:right="-18" w:hanging="792"/>
      <w:jc w:val="both"/>
    </w:pPr>
    <w:rPr>
      <w:rFonts w:ascii="Arial" w:hAnsi="Arial"/>
      <w:sz w:val="22"/>
      <w:szCs w:val="20"/>
    </w:rPr>
  </w:style>
  <w:style w:type="paragraph" w:styleId="BodyTextIndent3">
    <w:name w:val="Body Text Indent 3"/>
    <w:basedOn w:val="Normal"/>
    <w:link w:val="BodyTextIndent3Char"/>
    <w:rsid w:val="00250DD5"/>
    <w:pPr>
      <w:ind w:left="1170" w:hanging="360"/>
      <w:jc w:val="both"/>
    </w:pPr>
    <w:rPr>
      <w:rFonts w:ascii="Arial" w:hAnsi="Arial"/>
    </w:rPr>
  </w:style>
  <w:style w:type="character" w:customStyle="1" w:styleId="BodyTextIndent3Char">
    <w:name w:val="Body Text Indent 3 Char"/>
    <w:basedOn w:val="DefaultParagraphFont"/>
    <w:link w:val="BodyTextIndent3"/>
    <w:rsid w:val="00250DD5"/>
    <w:rPr>
      <w:rFonts w:ascii="Arial" w:eastAsia="Times New Roman" w:hAnsi="Arial" w:cs="Times New Roman"/>
      <w:sz w:val="24"/>
      <w:szCs w:val="24"/>
      <w:lang w:val="en-US" w:bidi="ar-SA"/>
    </w:rPr>
  </w:style>
  <w:style w:type="character" w:customStyle="1" w:styleId="apple-converted-space">
    <w:name w:val="apple-converted-space"/>
    <w:basedOn w:val="DefaultParagraphFont"/>
    <w:rsid w:val="00250DD5"/>
  </w:style>
  <w:style w:type="character" w:styleId="Hyperlink">
    <w:name w:val="Hyperlink"/>
    <w:uiPriority w:val="99"/>
    <w:unhideWhenUsed/>
    <w:rsid w:val="00250DD5"/>
    <w:rPr>
      <w:color w:val="0000FF"/>
      <w:u w:val="single"/>
    </w:rPr>
  </w:style>
  <w:style w:type="paragraph" w:styleId="NoSpacing">
    <w:name w:val="No Spacing"/>
    <w:uiPriority w:val="1"/>
    <w:qFormat/>
    <w:rsid w:val="00250DD5"/>
    <w:pPr>
      <w:spacing w:after="0" w:line="240" w:lineRule="auto"/>
    </w:pPr>
    <w:rPr>
      <w:rFonts w:ascii="Calibri" w:eastAsia="Calibri" w:hAnsi="Calibri" w:cs="Times New Roman"/>
      <w:szCs w:val="22"/>
      <w:lang w:bidi="ar-SA"/>
    </w:rPr>
  </w:style>
  <w:style w:type="paragraph" w:customStyle="1" w:styleId="Default">
    <w:name w:val="Default"/>
    <w:rsid w:val="00250DD5"/>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NormalWeb">
    <w:name w:val="Normal (Web)"/>
    <w:basedOn w:val="Normal"/>
    <w:uiPriority w:val="99"/>
    <w:unhideWhenUsed/>
    <w:rsid w:val="00250DD5"/>
    <w:pPr>
      <w:spacing w:before="100" w:beforeAutospacing="1" w:after="100" w:afterAutospacing="1"/>
    </w:pPr>
    <w:rPr>
      <w:lang w:val="en-IN" w:eastAsia="en-IN"/>
    </w:rPr>
  </w:style>
  <w:style w:type="character" w:styleId="CommentReference">
    <w:name w:val="annotation reference"/>
    <w:rsid w:val="00250DD5"/>
    <w:rPr>
      <w:sz w:val="16"/>
      <w:szCs w:val="16"/>
    </w:rPr>
  </w:style>
  <w:style w:type="paragraph" w:styleId="CommentText">
    <w:name w:val="annotation text"/>
    <w:basedOn w:val="Normal"/>
    <w:link w:val="CommentTextChar"/>
    <w:rsid w:val="00250DD5"/>
    <w:rPr>
      <w:sz w:val="20"/>
      <w:szCs w:val="20"/>
    </w:rPr>
  </w:style>
  <w:style w:type="character" w:customStyle="1" w:styleId="CommentTextChar">
    <w:name w:val="Comment Text Char"/>
    <w:basedOn w:val="DefaultParagraphFont"/>
    <w:link w:val="CommentText"/>
    <w:rsid w:val="00250DD5"/>
    <w:rPr>
      <w:rFonts w:ascii="Times New Roman" w:eastAsia="Times New Roman" w:hAnsi="Times New Roman" w:cs="Times New Roman"/>
      <w:sz w:val="20"/>
      <w:lang w:val="en-US" w:bidi="ar-SA"/>
    </w:rPr>
  </w:style>
  <w:style w:type="paragraph" w:styleId="BalloonText">
    <w:name w:val="Balloon Text"/>
    <w:basedOn w:val="Normal"/>
    <w:link w:val="BalloonTextChar"/>
    <w:rsid w:val="00250DD5"/>
    <w:rPr>
      <w:rFonts w:ascii="Segoe UI" w:hAnsi="Segoe UI" w:cs="Segoe UI"/>
      <w:sz w:val="18"/>
      <w:szCs w:val="18"/>
    </w:rPr>
  </w:style>
  <w:style w:type="character" w:customStyle="1" w:styleId="BalloonTextChar">
    <w:name w:val="Balloon Text Char"/>
    <w:basedOn w:val="DefaultParagraphFont"/>
    <w:link w:val="BalloonText"/>
    <w:rsid w:val="00250DD5"/>
    <w:rPr>
      <w:rFonts w:ascii="Segoe UI" w:eastAsia="Times New Roman" w:hAnsi="Segoe UI" w:cs="Segoe UI"/>
      <w:sz w:val="18"/>
      <w:szCs w:val="18"/>
      <w:lang w:val="en-US" w:bidi="ar-SA"/>
    </w:rPr>
  </w:style>
  <w:style w:type="paragraph" w:styleId="CommentSubject">
    <w:name w:val="annotation subject"/>
    <w:basedOn w:val="CommentText"/>
    <w:next w:val="CommentText"/>
    <w:link w:val="CommentSubjectChar"/>
    <w:rsid w:val="00250DD5"/>
    <w:rPr>
      <w:b/>
      <w:bCs/>
    </w:rPr>
  </w:style>
  <w:style w:type="character" w:customStyle="1" w:styleId="CommentSubjectChar">
    <w:name w:val="Comment Subject Char"/>
    <w:basedOn w:val="CommentTextChar"/>
    <w:link w:val="CommentSubject"/>
    <w:rsid w:val="00250DD5"/>
    <w:rPr>
      <w:rFonts w:ascii="Times New Roman" w:eastAsia="Times New Roman" w:hAnsi="Times New Roman" w:cs="Times New Roman"/>
      <w:b/>
      <w:bCs/>
      <w:sz w:val="20"/>
      <w:lang w:val="en-US" w:bidi="ar-SA"/>
    </w:rPr>
  </w:style>
  <w:style w:type="paragraph" w:styleId="Revision">
    <w:name w:val="Revision"/>
    <w:hidden/>
    <w:uiPriority w:val="99"/>
    <w:semiHidden/>
    <w:rsid w:val="00250DD5"/>
    <w:pPr>
      <w:spacing w:after="0" w:line="240" w:lineRule="auto"/>
    </w:pPr>
    <w:rPr>
      <w:rFonts w:ascii="Times New Roman" w:eastAsia="Times New Roman" w:hAnsi="Times New Roman" w:cs="Times New Roman"/>
      <w:sz w:val="24"/>
      <w:szCs w:val="24"/>
      <w:lang w:val="en-US" w:bidi="ar-SA"/>
    </w:rPr>
  </w:style>
  <w:style w:type="table" w:styleId="TableGrid">
    <w:name w:val="Table Grid"/>
    <w:basedOn w:val="TableNormal"/>
    <w:rsid w:val="00250DD5"/>
    <w:pPr>
      <w:spacing w:after="0" w:line="240" w:lineRule="auto"/>
    </w:pPr>
    <w:rPr>
      <w:rFonts w:ascii="Times New Roman" w:eastAsia="Times New Roman" w:hAnsi="Times New Roman" w:cs="Times New Roman"/>
      <w:sz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1</Pages>
  <Words>2654</Words>
  <Characters>15131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win10</cp:lastModifiedBy>
  <cp:revision>6</cp:revision>
  <dcterms:created xsi:type="dcterms:W3CDTF">2025-01-14T15:36:00Z</dcterms:created>
  <dcterms:modified xsi:type="dcterms:W3CDTF">2025-01-22T02:34:00Z</dcterms:modified>
</cp:coreProperties>
</file>