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E390" w14:textId="77777777" w:rsidR="007D6505" w:rsidRPr="00DE38AD" w:rsidRDefault="007D6505" w:rsidP="00A277A7">
      <w:pPr>
        <w:jc w:val="both"/>
        <w:rPr>
          <w:rFonts w:cs="Arial"/>
          <w:b/>
          <w:bCs/>
          <w:sz w:val="28"/>
          <w:szCs w:val="28"/>
          <w:u w:val="single"/>
        </w:rPr>
      </w:pPr>
      <w:r w:rsidRPr="00DE38AD">
        <w:rPr>
          <w:rFonts w:cs="Arial"/>
          <w:b/>
          <w:bCs/>
          <w:sz w:val="28"/>
          <w:szCs w:val="28"/>
          <w:u w:val="single"/>
        </w:rPr>
        <w:t>Foundations of Stability - Geotechnical Investigation and Design</w:t>
      </w:r>
    </w:p>
    <w:p w14:paraId="4D308E39" w14:textId="77777777" w:rsidR="00DE38AD" w:rsidRDefault="00DE38AD" w:rsidP="00A277A7">
      <w:pPr>
        <w:jc w:val="both"/>
        <w:rPr>
          <w:rFonts w:cs="Arial"/>
          <w:b/>
          <w:bCs/>
          <w:szCs w:val="24"/>
        </w:rPr>
      </w:pPr>
    </w:p>
    <w:p w14:paraId="68DCA2CC" w14:textId="1C11817F" w:rsidR="001043BC" w:rsidRPr="00DE38AD" w:rsidRDefault="003E3784" w:rsidP="00A277A7">
      <w:pPr>
        <w:jc w:val="both"/>
        <w:rPr>
          <w:rFonts w:cs="Arial"/>
          <w:b/>
          <w:bCs/>
          <w:szCs w:val="24"/>
        </w:rPr>
      </w:pPr>
      <w:r w:rsidRPr="00DE38AD">
        <w:rPr>
          <w:rFonts w:cs="Arial"/>
          <w:b/>
          <w:bCs/>
          <w:szCs w:val="24"/>
        </w:rPr>
        <w:t xml:space="preserve">1. INTRODUCTION </w:t>
      </w:r>
    </w:p>
    <w:p w14:paraId="4FADB298" w14:textId="1BE06613" w:rsidR="00911223" w:rsidRDefault="00911223" w:rsidP="00A277A7">
      <w:pPr>
        <w:pStyle w:val="Default"/>
        <w:jc w:val="both"/>
        <w:rPr>
          <w:rFonts w:ascii="Arial" w:hAnsi="Arial" w:cs="Arial"/>
        </w:rPr>
      </w:pPr>
      <w:r w:rsidRPr="00DE38AD">
        <w:rPr>
          <w:rFonts w:ascii="Arial" w:hAnsi="Arial" w:cs="Arial"/>
        </w:rPr>
        <w:t>First let’s discuss why subsurface investigation is a critical step in the construction process.</w:t>
      </w:r>
    </w:p>
    <w:p w14:paraId="064FAC0B" w14:textId="77777777" w:rsidR="00DE38AD" w:rsidRPr="00AD760F" w:rsidRDefault="00DE38AD" w:rsidP="00A277A7">
      <w:pPr>
        <w:pStyle w:val="Default"/>
        <w:jc w:val="both"/>
        <w:rPr>
          <w:rFonts w:ascii="Arial" w:hAnsi="Arial" w:cs="Arial"/>
        </w:rPr>
      </w:pPr>
    </w:p>
    <w:p w14:paraId="55A9492F" w14:textId="77777777" w:rsidR="00911223" w:rsidRPr="00AD760F" w:rsidRDefault="00911223" w:rsidP="00A277A7">
      <w:pPr>
        <w:pStyle w:val="Default"/>
        <w:numPr>
          <w:ilvl w:val="0"/>
          <w:numId w:val="2"/>
        </w:numPr>
        <w:jc w:val="both"/>
        <w:rPr>
          <w:rFonts w:ascii="Arial" w:hAnsi="Arial" w:cs="Arial"/>
        </w:rPr>
      </w:pPr>
      <w:r w:rsidRPr="00AD760F">
        <w:rPr>
          <w:rFonts w:ascii="Arial" w:hAnsi="Arial" w:cs="Arial"/>
        </w:rPr>
        <w:t>Before any structure is built, it’s essential to understand the ground it stands on.</w:t>
      </w:r>
    </w:p>
    <w:p w14:paraId="5A69735A" w14:textId="77777777" w:rsidR="00911223" w:rsidRPr="00AD760F" w:rsidRDefault="00911223" w:rsidP="00A277A7">
      <w:pPr>
        <w:pStyle w:val="Default"/>
        <w:numPr>
          <w:ilvl w:val="0"/>
          <w:numId w:val="2"/>
        </w:numPr>
        <w:jc w:val="both"/>
        <w:rPr>
          <w:rFonts w:ascii="Arial" w:hAnsi="Arial" w:cs="Arial"/>
        </w:rPr>
      </w:pPr>
      <w:r w:rsidRPr="00AD760F">
        <w:rPr>
          <w:rFonts w:ascii="Arial" w:hAnsi="Arial" w:cs="Arial"/>
        </w:rPr>
        <w:t>Subsurface investigations provide the foundation for the preliminary design and help finalize the type of foundation required for the construction.</w:t>
      </w:r>
    </w:p>
    <w:p w14:paraId="28F04D55" w14:textId="77777777" w:rsidR="00DE38AD" w:rsidRDefault="00DE38AD" w:rsidP="00A277A7">
      <w:pPr>
        <w:pStyle w:val="Default"/>
        <w:jc w:val="both"/>
        <w:rPr>
          <w:rFonts w:ascii="Arial" w:hAnsi="Arial" w:cs="Arial"/>
        </w:rPr>
      </w:pPr>
    </w:p>
    <w:p w14:paraId="1A7B3763" w14:textId="3987C729" w:rsidR="00911223" w:rsidRDefault="00911223" w:rsidP="00A277A7">
      <w:pPr>
        <w:pStyle w:val="Default"/>
        <w:jc w:val="both"/>
        <w:rPr>
          <w:rFonts w:ascii="Arial" w:hAnsi="Arial" w:cs="Arial"/>
        </w:rPr>
      </w:pPr>
      <w:r w:rsidRPr="00AD760F">
        <w:rPr>
          <w:rFonts w:ascii="Arial" w:hAnsi="Arial" w:cs="Arial"/>
        </w:rPr>
        <w:t xml:space="preserve">The primary goal </w:t>
      </w:r>
      <w:r w:rsidRPr="00DE38AD">
        <w:rPr>
          <w:rFonts w:ascii="Arial" w:hAnsi="Arial" w:cs="Arial"/>
        </w:rPr>
        <w:t xml:space="preserve">of subsurface investigation </w:t>
      </w:r>
      <w:r w:rsidRPr="00AD760F">
        <w:rPr>
          <w:rFonts w:ascii="Arial" w:hAnsi="Arial" w:cs="Arial"/>
        </w:rPr>
        <w:t>is to equip the designer with vital insights into the site and its ground conditions. This includes:</w:t>
      </w:r>
    </w:p>
    <w:p w14:paraId="3D66183C" w14:textId="77777777" w:rsidR="00DE38AD" w:rsidRPr="00AD760F" w:rsidRDefault="00DE38AD" w:rsidP="00A277A7">
      <w:pPr>
        <w:pStyle w:val="Default"/>
        <w:jc w:val="both"/>
        <w:rPr>
          <w:rFonts w:ascii="Arial" w:hAnsi="Arial" w:cs="Arial"/>
        </w:rPr>
      </w:pPr>
    </w:p>
    <w:p w14:paraId="040895D4" w14:textId="77777777" w:rsidR="00911223" w:rsidRPr="00AD760F" w:rsidRDefault="00911223" w:rsidP="00A277A7">
      <w:pPr>
        <w:pStyle w:val="Default"/>
        <w:numPr>
          <w:ilvl w:val="0"/>
          <w:numId w:val="3"/>
        </w:numPr>
        <w:jc w:val="both"/>
        <w:rPr>
          <w:rFonts w:ascii="Arial" w:hAnsi="Arial" w:cs="Arial"/>
        </w:rPr>
      </w:pPr>
      <w:r w:rsidRPr="00AD760F">
        <w:rPr>
          <w:rFonts w:ascii="Arial" w:hAnsi="Arial" w:cs="Arial"/>
          <w:b/>
          <w:bCs/>
        </w:rPr>
        <w:t>Identifying ground variations:</w:t>
      </w:r>
      <w:r w:rsidRPr="00AD760F">
        <w:rPr>
          <w:rFonts w:ascii="Arial" w:hAnsi="Arial" w:cs="Arial"/>
        </w:rPr>
        <w:t xml:space="preserve"> Understanding changes in soil layers or rock formations.</w:t>
      </w:r>
    </w:p>
    <w:p w14:paraId="586896B8" w14:textId="77777777" w:rsidR="00911223" w:rsidRPr="00AD760F" w:rsidRDefault="00911223" w:rsidP="00A277A7">
      <w:pPr>
        <w:pStyle w:val="Default"/>
        <w:numPr>
          <w:ilvl w:val="0"/>
          <w:numId w:val="3"/>
        </w:numPr>
        <w:jc w:val="both"/>
        <w:rPr>
          <w:rFonts w:ascii="Arial" w:hAnsi="Arial" w:cs="Arial"/>
        </w:rPr>
      </w:pPr>
      <w:r w:rsidRPr="00AD760F">
        <w:rPr>
          <w:rFonts w:ascii="Arial" w:hAnsi="Arial" w:cs="Arial"/>
          <w:b/>
          <w:bCs/>
        </w:rPr>
        <w:t>Locating rock outcrops and vegetation:</w:t>
      </w:r>
      <w:r w:rsidRPr="00AD760F">
        <w:rPr>
          <w:rFonts w:ascii="Arial" w:hAnsi="Arial" w:cs="Arial"/>
        </w:rPr>
        <w:t xml:space="preserve"> For stability and suitability of the site.</w:t>
      </w:r>
    </w:p>
    <w:p w14:paraId="3F6AED3B" w14:textId="77777777" w:rsidR="00911223" w:rsidRPr="00AD760F" w:rsidRDefault="00911223" w:rsidP="00A277A7">
      <w:pPr>
        <w:pStyle w:val="Default"/>
        <w:numPr>
          <w:ilvl w:val="0"/>
          <w:numId w:val="3"/>
        </w:numPr>
        <w:jc w:val="both"/>
        <w:rPr>
          <w:rFonts w:ascii="Arial" w:hAnsi="Arial" w:cs="Arial"/>
        </w:rPr>
      </w:pPr>
      <w:r w:rsidRPr="00AD760F">
        <w:rPr>
          <w:rFonts w:ascii="Arial" w:hAnsi="Arial" w:cs="Arial"/>
          <w:b/>
          <w:bCs/>
        </w:rPr>
        <w:t>Detecting problematic areas:</w:t>
      </w:r>
      <w:r w:rsidRPr="00AD760F">
        <w:rPr>
          <w:rFonts w:ascii="Arial" w:hAnsi="Arial" w:cs="Arial"/>
        </w:rPr>
        <w:t xml:space="preserve"> Such as marshy lands or the presence of organic matter.</w:t>
      </w:r>
    </w:p>
    <w:p w14:paraId="041BC8DA" w14:textId="77777777" w:rsidR="00911223" w:rsidRPr="00AD760F" w:rsidRDefault="00911223" w:rsidP="00A277A7">
      <w:pPr>
        <w:pStyle w:val="Default"/>
        <w:numPr>
          <w:ilvl w:val="0"/>
          <w:numId w:val="3"/>
        </w:numPr>
        <w:jc w:val="both"/>
        <w:rPr>
          <w:rFonts w:ascii="Arial" w:hAnsi="Arial" w:cs="Arial"/>
        </w:rPr>
      </w:pPr>
      <w:r w:rsidRPr="00AD760F">
        <w:rPr>
          <w:rFonts w:ascii="Arial" w:hAnsi="Arial" w:cs="Arial"/>
          <w:b/>
          <w:bCs/>
        </w:rPr>
        <w:t>Proximity to natural drainage systems:</w:t>
      </w:r>
      <w:r w:rsidRPr="00AD760F">
        <w:rPr>
          <w:rFonts w:ascii="Arial" w:hAnsi="Arial" w:cs="Arial"/>
        </w:rPr>
        <w:t xml:space="preserve"> To manage water flow and mitigate flooding risks.</w:t>
      </w:r>
    </w:p>
    <w:p w14:paraId="38F5138F" w14:textId="77777777" w:rsidR="00911223" w:rsidRPr="00AD760F" w:rsidRDefault="00911223" w:rsidP="00A277A7">
      <w:pPr>
        <w:pStyle w:val="Default"/>
        <w:numPr>
          <w:ilvl w:val="0"/>
          <w:numId w:val="3"/>
        </w:numPr>
        <w:jc w:val="both"/>
        <w:rPr>
          <w:rFonts w:ascii="Arial" w:hAnsi="Arial" w:cs="Arial"/>
        </w:rPr>
      </w:pPr>
      <w:r w:rsidRPr="00AD760F">
        <w:rPr>
          <w:rFonts w:ascii="Arial" w:hAnsi="Arial" w:cs="Arial"/>
          <w:b/>
          <w:bCs/>
        </w:rPr>
        <w:t>Ground improvement requirements:</w:t>
      </w:r>
      <w:r w:rsidRPr="00AD760F">
        <w:rPr>
          <w:rFonts w:ascii="Arial" w:hAnsi="Arial" w:cs="Arial"/>
        </w:rPr>
        <w:t xml:space="preserve"> Addressing weak soil conditions for better load-bearing capacity.</w:t>
      </w:r>
    </w:p>
    <w:p w14:paraId="2CFC2FEA" w14:textId="77777777" w:rsidR="00911223" w:rsidRPr="00DE38AD" w:rsidRDefault="00911223" w:rsidP="00A277A7">
      <w:pPr>
        <w:pStyle w:val="Default"/>
        <w:numPr>
          <w:ilvl w:val="0"/>
          <w:numId w:val="3"/>
        </w:numPr>
        <w:jc w:val="both"/>
        <w:rPr>
          <w:rFonts w:ascii="Arial" w:hAnsi="Arial" w:cs="Arial"/>
        </w:rPr>
      </w:pPr>
      <w:r w:rsidRPr="00AD760F">
        <w:rPr>
          <w:rFonts w:ascii="Arial" w:hAnsi="Arial" w:cs="Arial"/>
          <w:b/>
          <w:bCs/>
        </w:rPr>
        <w:t>Treatment for harmful chemicals:</w:t>
      </w:r>
      <w:r w:rsidRPr="00AD760F">
        <w:rPr>
          <w:rFonts w:ascii="Arial" w:hAnsi="Arial" w:cs="Arial"/>
        </w:rPr>
        <w:t xml:space="preserve"> Ensuring soil and water conditions do not degrade the foundation.</w:t>
      </w:r>
    </w:p>
    <w:p w14:paraId="67354AD7" w14:textId="77777777" w:rsidR="00911223" w:rsidRPr="00DE38AD" w:rsidRDefault="00911223" w:rsidP="00A277A7">
      <w:pPr>
        <w:pStyle w:val="Default"/>
        <w:jc w:val="both"/>
        <w:rPr>
          <w:rFonts w:ascii="Arial" w:hAnsi="Arial" w:cs="Arial"/>
        </w:rPr>
      </w:pPr>
    </w:p>
    <w:p w14:paraId="75C8D0A4" w14:textId="77777777" w:rsidR="00A95A5E" w:rsidRDefault="00A95A5E" w:rsidP="00A277A7">
      <w:pPr>
        <w:pStyle w:val="Default"/>
        <w:jc w:val="both"/>
        <w:rPr>
          <w:rFonts w:ascii="Arial" w:hAnsi="Arial" w:cs="Arial"/>
        </w:rPr>
      </w:pPr>
      <w:r w:rsidRPr="00DE38AD">
        <w:rPr>
          <w:rFonts w:ascii="Arial" w:hAnsi="Arial" w:cs="Arial"/>
        </w:rPr>
        <w:t>Overview of how subsurface investigation impacts structural stability and safety.</w:t>
      </w:r>
    </w:p>
    <w:p w14:paraId="2DD386E5" w14:textId="77777777" w:rsidR="00DE38AD" w:rsidRPr="00DE38AD" w:rsidRDefault="00DE38AD" w:rsidP="00A277A7">
      <w:pPr>
        <w:pStyle w:val="Default"/>
        <w:jc w:val="both"/>
        <w:rPr>
          <w:rFonts w:ascii="Arial" w:hAnsi="Arial" w:cs="Arial"/>
        </w:rPr>
      </w:pPr>
    </w:p>
    <w:p w14:paraId="33F90848" w14:textId="77777777" w:rsidR="00A95A5E" w:rsidRPr="008637FE" w:rsidRDefault="00A95A5E" w:rsidP="00A277A7">
      <w:pPr>
        <w:pStyle w:val="Default"/>
        <w:numPr>
          <w:ilvl w:val="0"/>
          <w:numId w:val="4"/>
        </w:numPr>
        <w:jc w:val="both"/>
        <w:rPr>
          <w:rFonts w:ascii="Arial" w:hAnsi="Arial" w:cs="Arial"/>
        </w:rPr>
      </w:pPr>
      <w:r w:rsidRPr="008637FE">
        <w:rPr>
          <w:rFonts w:ascii="Arial" w:hAnsi="Arial" w:cs="Arial"/>
        </w:rPr>
        <w:t>Subsurface investigation provides critical data on soil and rock properties</w:t>
      </w:r>
      <w:r w:rsidRPr="00DE38AD">
        <w:rPr>
          <w:rFonts w:ascii="Arial" w:hAnsi="Arial" w:cs="Arial"/>
        </w:rPr>
        <w:t xml:space="preserve"> which is used to </w:t>
      </w:r>
      <w:r w:rsidRPr="008637FE">
        <w:rPr>
          <w:rFonts w:ascii="Arial" w:hAnsi="Arial" w:cs="Arial"/>
        </w:rPr>
        <w:t>determine the type of foundation (shallow, deep, or specialized) suitable for the site.</w:t>
      </w:r>
    </w:p>
    <w:p w14:paraId="73BF90CA" w14:textId="77777777" w:rsidR="00A95A5E" w:rsidRPr="008637FE" w:rsidRDefault="00A95A5E" w:rsidP="00A277A7">
      <w:pPr>
        <w:pStyle w:val="Default"/>
        <w:numPr>
          <w:ilvl w:val="0"/>
          <w:numId w:val="4"/>
        </w:numPr>
        <w:jc w:val="both"/>
        <w:rPr>
          <w:rFonts w:ascii="Arial" w:hAnsi="Arial" w:cs="Arial"/>
        </w:rPr>
      </w:pPr>
      <w:r w:rsidRPr="008637FE">
        <w:rPr>
          <w:rFonts w:ascii="Arial" w:hAnsi="Arial" w:cs="Arial"/>
        </w:rPr>
        <w:t>Accurate soil parameters prevent under or over-design, optimizing cost and safety.</w:t>
      </w:r>
    </w:p>
    <w:p w14:paraId="17227F09" w14:textId="77777777" w:rsidR="00A95A5E" w:rsidRPr="00DE38AD" w:rsidRDefault="00A95A5E" w:rsidP="00A277A7">
      <w:pPr>
        <w:pStyle w:val="Default"/>
        <w:numPr>
          <w:ilvl w:val="0"/>
          <w:numId w:val="5"/>
        </w:numPr>
        <w:jc w:val="both"/>
        <w:rPr>
          <w:rFonts w:ascii="Arial" w:hAnsi="Arial" w:cs="Arial"/>
        </w:rPr>
      </w:pPr>
      <w:r w:rsidRPr="008637FE">
        <w:rPr>
          <w:rFonts w:ascii="Arial" w:hAnsi="Arial" w:cs="Arial"/>
        </w:rPr>
        <w:t>Understanding soil strength ensures that the foundation can safely transfer loads from the structure to the ground</w:t>
      </w:r>
      <w:r w:rsidRPr="00DE38AD">
        <w:rPr>
          <w:rFonts w:ascii="Arial" w:hAnsi="Arial" w:cs="Arial"/>
        </w:rPr>
        <w:t xml:space="preserve"> and </w:t>
      </w:r>
      <w:proofErr w:type="gramStart"/>
      <w:r w:rsidRPr="008637FE">
        <w:rPr>
          <w:rFonts w:ascii="Arial" w:hAnsi="Arial" w:cs="Arial"/>
        </w:rPr>
        <w:t>Identif</w:t>
      </w:r>
      <w:r w:rsidRPr="00DE38AD">
        <w:rPr>
          <w:rFonts w:ascii="Arial" w:hAnsi="Arial" w:cs="Arial"/>
        </w:rPr>
        <w:t>y</w:t>
      </w:r>
      <w:proofErr w:type="gramEnd"/>
      <w:r w:rsidRPr="008637FE">
        <w:rPr>
          <w:rFonts w:ascii="Arial" w:hAnsi="Arial" w:cs="Arial"/>
        </w:rPr>
        <w:t xml:space="preserve"> potential settlement issues, which, if unaddressed, could lead to structural instability.</w:t>
      </w:r>
    </w:p>
    <w:p w14:paraId="2170343E" w14:textId="77777777" w:rsidR="00A95A5E" w:rsidRPr="008637FE" w:rsidRDefault="00A95A5E" w:rsidP="00A277A7">
      <w:pPr>
        <w:pStyle w:val="Default"/>
        <w:numPr>
          <w:ilvl w:val="0"/>
          <w:numId w:val="6"/>
        </w:numPr>
        <w:jc w:val="both"/>
        <w:rPr>
          <w:rFonts w:ascii="Arial" w:hAnsi="Arial" w:cs="Arial"/>
        </w:rPr>
      </w:pPr>
      <w:r w:rsidRPr="00DE38AD">
        <w:rPr>
          <w:rFonts w:ascii="Arial" w:hAnsi="Arial" w:cs="Arial"/>
        </w:rPr>
        <w:t xml:space="preserve">Subsurface investigation also </w:t>
      </w:r>
      <w:proofErr w:type="gramStart"/>
      <w:r w:rsidRPr="00DE38AD">
        <w:rPr>
          <w:rFonts w:ascii="Arial" w:hAnsi="Arial" w:cs="Arial"/>
        </w:rPr>
        <w:t>help</w:t>
      </w:r>
      <w:proofErr w:type="gramEnd"/>
      <w:r w:rsidRPr="00DE38AD">
        <w:rPr>
          <w:rFonts w:ascii="Arial" w:hAnsi="Arial" w:cs="Arial"/>
        </w:rPr>
        <w:t xml:space="preserve"> in i</w:t>
      </w:r>
      <w:r w:rsidRPr="008637FE">
        <w:rPr>
          <w:rFonts w:ascii="Arial" w:hAnsi="Arial" w:cs="Arial"/>
        </w:rPr>
        <w:t>dentification of Hazardous Conditions</w:t>
      </w:r>
      <w:r w:rsidRPr="00DE38AD">
        <w:rPr>
          <w:rFonts w:ascii="Arial" w:hAnsi="Arial" w:cs="Arial"/>
        </w:rPr>
        <w:t xml:space="preserve"> like </w:t>
      </w:r>
      <w:r w:rsidRPr="008637FE">
        <w:rPr>
          <w:rFonts w:ascii="Arial" w:hAnsi="Arial" w:cs="Arial"/>
        </w:rPr>
        <w:t>expansive soils, liquefiable layers, or weak zones, which could compromise structural integrity.</w:t>
      </w:r>
    </w:p>
    <w:p w14:paraId="6890FC4C" w14:textId="77777777" w:rsidR="00A95A5E" w:rsidRPr="00DE38AD" w:rsidRDefault="00A95A5E" w:rsidP="00A277A7">
      <w:pPr>
        <w:pStyle w:val="Default"/>
        <w:numPr>
          <w:ilvl w:val="0"/>
          <w:numId w:val="6"/>
        </w:numPr>
        <w:jc w:val="both"/>
        <w:rPr>
          <w:rFonts w:ascii="Arial" w:hAnsi="Arial" w:cs="Arial"/>
        </w:rPr>
      </w:pPr>
      <w:r w:rsidRPr="00DE38AD">
        <w:rPr>
          <w:rFonts w:ascii="Arial" w:hAnsi="Arial" w:cs="Arial"/>
        </w:rPr>
        <w:t xml:space="preserve">This </w:t>
      </w:r>
      <w:proofErr w:type="gramStart"/>
      <w:r w:rsidRPr="00DE38AD">
        <w:rPr>
          <w:rFonts w:ascii="Arial" w:hAnsi="Arial" w:cs="Arial"/>
        </w:rPr>
        <w:t>enable</w:t>
      </w:r>
      <w:proofErr w:type="gramEnd"/>
      <w:r w:rsidRPr="00DE38AD">
        <w:rPr>
          <w:rFonts w:ascii="Arial" w:hAnsi="Arial" w:cs="Arial"/>
        </w:rPr>
        <w:t xml:space="preserve"> us to take preventive measures </w:t>
      </w:r>
      <w:r w:rsidRPr="008637FE">
        <w:rPr>
          <w:rFonts w:ascii="Arial" w:hAnsi="Arial" w:cs="Arial"/>
        </w:rPr>
        <w:t>like soil stabilization or ground improvement to mitigate risks.</w:t>
      </w:r>
    </w:p>
    <w:p w14:paraId="1D2BDE48" w14:textId="77777777" w:rsidR="00A95A5E" w:rsidRPr="008637FE" w:rsidRDefault="00A95A5E" w:rsidP="00A277A7">
      <w:pPr>
        <w:pStyle w:val="Default"/>
        <w:numPr>
          <w:ilvl w:val="0"/>
          <w:numId w:val="6"/>
        </w:numPr>
        <w:jc w:val="both"/>
        <w:rPr>
          <w:rFonts w:ascii="Arial" w:hAnsi="Arial" w:cs="Arial"/>
        </w:rPr>
      </w:pPr>
      <w:r w:rsidRPr="00DE38AD">
        <w:rPr>
          <w:rFonts w:ascii="Arial" w:hAnsi="Arial" w:cs="Arial"/>
        </w:rPr>
        <w:t xml:space="preserve">Subsurface investigation helps in </w:t>
      </w:r>
      <w:r w:rsidRPr="008637FE">
        <w:rPr>
          <w:rFonts w:ascii="Arial" w:hAnsi="Arial" w:cs="Arial"/>
        </w:rPr>
        <w:t>Water Table and Drainage Analysis</w:t>
      </w:r>
      <w:r w:rsidRPr="00DE38AD">
        <w:rPr>
          <w:rFonts w:ascii="Arial" w:hAnsi="Arial" w:cs="Arial"/>
        </w:rPr>
        <w:t>,</w:t>
      </w:r>
      <w:r w:rsidRPr="008637FE">
        <w:rPr>
          <w:rFonts w:ascii="Arial" w:hAnsi="Arial" w:cs="Arial"/>
        </w:rPr>
        <w:t xml:space="preserve"> Seismic and Dynamic Response</w:t>
      </w:r>
      <w:r w:rsidRPr="00DE38AD">
        <w:rPr>
          <w:rFonts w:ascii="Arial" w:hAnsi="Arial" w:cs="Arial"/>
        </w:rPr>
        <w:t xml:space="preserve"> and </w:t>
      </w:r>
      <w:r w:rsidRPr="008637FE">
        <w:rPr>
          <w:rFonts w:ascii="Arial" w:hAnsi="Arial" w:cs="Arial"/>
        </w:rPr>
        <w:t>Long-Term Durability and Safety</w:t>
      </w:r>
      <w:r w:rsidRPr="00DE38AD">
        <w:rPr>
          <w:rFonts w:ascii="Arial" w:hAnsi="Arial" w:cs="Arial"/>
        </w:rPr>
        <w:t>.</w:t>
      </w:r>
    </w:p>
    <w:p w14:paraId="19C30306" w14:textId="77777777" w:rsidR="00DE38AD" w:rsidRDefault="00DE38AD" w:rsidP="00A277A7">
      <w:pPr>
        <w:pStyle w:val="Default"/>
        <w:jc w:val="both"/>
        <w:rPr>
          <w:rFonts w:ascii="Arial" w:hAnsi="Arial" w:cs="Arial"/>
        </w:rPr>
      </w:pPr>
    </w:p>
    <w:p w14:paraId="431C0ABD" w14:textId="26EAD390" w:rsidR="00911223" w:rsidRPr="00DE38AD" w:rsidRDefault="00A95A5E" w:rsidP="00A277A7">
      <w:pPr>
        <w:pStyle w:val="Default"/>
        <w:jc w:val="both"/>
        <w:rPr>
          <w:rFonts w:ascii="Arial" w:hAnsi="Arial" w:cs="Arial"/>
        </w:rPr>
      </w:pPr>
      <w:r w:rsidRPr="008637FE">
        <w:rPr>
          <w:rFonts w:ascii="Arial" w:hAnsi="Arial" w:cs="Arial"/>
        </w:rPr>
        <w:t>Evaluates soil corrosivity and chemical composition to protect foundations from degradation over time.</w:t>
      </w:r>
    </w:p>
    <w:p w14:paraId="36C413F2" w14:textId="77777777" w:rsidR="00A95A5E" w:rsidRPr="00DE38AD" w:rsidRDefault="00A95A5E" w:rsidP="00A277A7">
      <w:pPr>
        <w:pStyle w:val="Default"/>
        <w:jc w:val="both"/>
        <w:rPr>
          <w:rFonts w:ascii="Arial" w:hAnsi="Arial" w:cs="Arial"/>
        </w:rPr>
      </w:pPr>
    </w:p>
    <w:p w14:paraId="32D68DFB" w14:textId="60181454" w:rsidR="00A95A5E" w:rsidRPr="00DE38AD" w:rsidRDefault="00E10E08" w:rsidP="00A277A7">
      <w:pPr>
        <w:pStyle w:val="Default"/>
        <w:jc w:val="both"/>
        <w:rPr>
          <w:rFonts w:ascii="Arial" w:hAnsi="Arial" w:cs="Arial"/>
          <w:b/>
          <w:bCs/>
        </w:rPr>
      </w:pPr>
      <w:r w:rsidRPr="00DE38AD">
        <w:rPr>
          <w:rFonts w:ascii="Arial" w:hAnsi="Arial" w:cs="Arial"/>
          <w:b/>
          <w:bCs/>
        </w:rPr>
        <w:lastRenderedPageBreak/>
        <w:t xml:space="preserve">2. </w:t>
      </w:r>
      <w:r w:rsidR="003E3784" w:rsidRPr="00DE38AD">
        <w:rPr>
          <w:rFonts w:ascii="Arial" w:hAnsi="Arial" w:cs="Arial"/>
          <w:b/>
          <w:bCs/>
        </w:rPr>
        <w:t>OVERVIEW OF BIS STANDARDS FOR GEOTECHNICAL INVESTIGATION</w:t>
      </w:r>
    </w:p>
    <w:p w14:paraId="5A277255" w14:textId="77777777" w:rsidR="00E10E08" w:rsidRPr="00DE38AD" w:rsidRDefault="00E10E08" w:rsidP="00A277A7">
      <w:pPr>
        <w:pStyle w:val="Default"/>
        <w:jc w:val="both"/>
        <w:rPr>
          <w:rFonts w:ascii="Arial" w:hAnsi="Arial" w:cs="Arial"/>
          <w:b/>
          <w:bCs/>
        </w:rPr>
      </w:pPr>
    </w:p>
    <w:p w14:paraId="62EF4471" w14:textId="77777777" w:rsidR="009331AE" w:rsidRPr="00C3429E" w:rsidRDefault="009331AE" w:rsidP="00A277A7">
      <w:pPr>
        <w:pStyle w:val="Default"/>
        <w:jc w:val="both"/>
        <w:rPr>
          <w:rFonts w:ascii="Arial" w:hAnsi="Arial" w:cs="Arial"/>
        </w:rPr>
      </w:pPr>
      <w:r w:rsidRPr="00C3429E">
        <w:rPr>
          <w:rFonts w:ascii="Arial" w:hAnsi="Arial" w:cs="Arial"/>
          <w:lang w:val="en-US"/>
        </w:rPr>
        <w:t>Key Indian Standards related to Sub Surface Investigation</w:t>
      </w:r>
    </w:p>
    <w:p w14:paraId="10219CE3" w14:textId="77777777" w:rsidR="009331AE" w:rsidRPr="00DE38AD" w:rsidRDefault="009331AE" w:rsidP="00A277A7">
      <w:pPr>
        <w:pStyle w:val="Default"/>
        <w:jc w:val="both"/>
        <w:rPr>
          <w:rFonts w:ascii="Arial" w:hAnsi="Arial" w:cs="Arial"/>
        </w:rPr>
      </w:pPr>
    </w:p>
    <w:p w14:paraId="748C7CBD" w14:textId="05E3875D" w:rsidR="009331AE" w:rsidRPr="0021360C" w:rsidRDefault="009331AE" w:rsidP="00A277A7">
      <w:pPr>
        <w:pStyle w:val="Default"/>
        <w:ind w:left="720"/>
        <w:jc w:val="both"/>
        <w:rPr>
          <w:rFonts w:ascii="Arial" w:hAnsi="Arial" w:cs="Arial"/>
        </w:rPr>
      </w:pPr>
      <w:r w:rsidRPr="0021360C">
        <w:rPr>
          <w:rFonts w:ascii="Arial" w:hAnsi="Arial" w:cs="Arial"/>
          <w:b/>
          <w:bCs/>
        </w:rPr>
        <w:t xml:space="preserve">IS </w:t>
      </w:r>
      <w:proofErr w:type="gramStart"/>
      <w:r w:rsidRPr="0021360C">
        <w:rPr>
          <w:rFonts w:ascii="Arial" w:hAnsi="Arial" w:cs="Arial"/>
          <w:b/>
          <w:bCs/>
        </w:rPr>
        <w:t>1892 :</w:t>
      </w:r>
      <w:proofErr w:type="gramEnd"/>
      <w:r w:rsidRPr="0021360C">
        <w:rPr>
          <w:rFonts w:ascii="Arial" w:hAnsi="Arial" w:cs="Arial"/>
          <w:b/>
          <w:bCs/>
        </w:rPr>
        <w:t xml:space="preserve"> 2021 - Code of Practice for Subsurface investigations of foundations:</w:t>
      </w:r>
    </w:p>
    <w:p w14:paraId="4C9A5B6A" w14:textId="77777777" w:rsidR="009331AE" w:rsidRDefault="009331AE" w:rsidP="00A277A7">
      <w:pPr>
        <w:pStyle w:val="Default"/>
        <w:ind w:left="720"/>
        <w:jc w:val="both"/>
        <w:rPr>
          <w:rFonts w:ascii="Arial" w:hAnsi="Arial" w:cs="Arial"/>
        </w:rPr>
      </w:pPr>
      <w:r w:rsidRPr="0021360C">
        <w:rPr>
          <w:rFonts w:ascii="Arial" w:hAnsi="Arial" w:cs="Arial"/>
        </w:rPr>
        <w:t>This standard provides guidelines for conducting subsurface exploration specifically for hydroelectric projects, including methods for geological mapping, drilling, and sampling.</w:t>
      </w:r>
    </w:p>
    <w:p w14:paraId="6326D9F4" w14:textId="77777777" w:rsidR="00DE38AD" w:rsidRPr="00DE38AD" w:rsidRDefault="00DE38AD" w:rsidP="00A277A7">
      <w:pPr>
        <w:pStyle w:val="Default"/>
        <w:ind w:left="720"/>
        <w:jc w:val="both"/>
        <w:rPr>
          <w:rFonts w:ascii="Arial" w:hAnsi="Arial" w:cs="Arial"/>
        </w:rPr>
      </w:pPr>
    </w:p>
    <w:p w14:paraId="58B1DBFB" w14:textId="01F6B4B2" w:rsidR="009331AE" w:rsidRPr="00265179" w:rsidRDefault="009331AE" w:rsidP="00A277A7">
      <w:pPr>
        <w:pStyle w:val="Default"/>
        <w:ind w:left="720"/>
        <w:jc w:val="both"/>
        <w:rPr>
          <w:rFonts w:ascii="Arial" w:hAnsi="Arial" w:cs="Arial"/>
          <w:b/>
          <w:bCs/>
        </w:rPr>
      </w:pPr>
      <w:r w:rsidRPr="00265179">
        <w:rPr>
          <w:rFonts w:ascii="Arial" w:hAnsi="Arial" w:cs="Arial"/>
          <w:b/>
          <w:bCs/>
        </w:rPr>
        <w:t>IS 6403: 1981 - Method of Test for Determination of Bearing Capacity of Shallow Foundations:</w:t>
      </w:r>
    </w:p>
    <w:p w14:paraId="3A510A4B" w14:textId="42BF1285" w:rsidR="009331AE" w:rsidRDefault="009331AE" w:rsidP="00A277A7">
      <w:pPr>
        <w:pStyle w:val="Default"/>
        <w:ind w:left="720"/>
        <w:jc w:val="both"/>
        <w:rPr>
          <w:rFonts w:ascii="Arial" w:hAnsi="Arial" w:cs="Arial"/>
          <w:color w:val="auto"/>
          <w:kern w:val="2"/>
          <w:lang w:bidi="ar-SA"/>
        </w:rPr>
      </w:pPr>
      <w:r w:rsidRPr="00DE38AD">
        <w:rPr>
          <w:rFonts w:ascii="Arial" w:hAnsi="Arial" w:cs="Arial"/>
          <w:color w:val="auto"/>
          <w:kern w:val="2"/>
          <w:lang w:bidi="ar-SA"/>
        </w:rPr>
        <w:t xml:space="preserve">Specifies methods for determining the bearing </w:t>
      </w:r>
      <w:r w:rsidR="00B84087" w:rsidRPr="00DE38AD">
        <w:rPr>
          <w:rFonts w:ascii="Arial" w:hAnsi="Arial" w:cs="Arial"/>
          <w:color w:val="auto"/>
          <w:kern w:val="2"/>
          <w:lang w:bidi="ar-SA"/>
        </w:rPr>
        <w:t>capacity:</w:t>
      </w:r>
      <w:r w:rsidRPr="00DE38AD">
        <w:rPr>
          <w:rFonts w:ascii="Arial" w:hAnsi="Arial" w:cs="Arial"/>
          <w:color w:val="auto"/>
          <w:kern w:val="2"/>
          <w:lang w:bidi="ar-SA"/>
        </w:rPr>
        <w:t xml:space="preserve">  of soils, which is important for assessing groundwater flow and drainage characteristics.</w:t>
      </w:r>
    </w:p>
    <w:p w14:paraId="426FAD3E" w14:textId="77777777" w:rsidR="00DE38AD" w:rsidRPr="0021360C" w:rsidRDefault="00DE38AD" w:rsidP="00A277A7">
      <w:pPr>
        <w:pStyle w:val="Default"/>
        <w:ind w:left="720"/>
        <w:jc w:val="both"/>
        <w:rPr>
          <w:rFonts w:ascii="Arial" w:hAnsi="Arial" w:cs="Arial"/>
        </w:rPr>
      </w:pPr>
    </w:p>
    <w:p w14:paraId="5204BE7B" w14:textId="43A9E22D" w:rsidR="009331AE" w:rsidRPr="0021360C" w:rsidRDefault="009331AE" w:rsidP="00A277A7">
      <w:pPr>
        <w:pStyle w:val="Default"/>
        <w:ind w:left="720"/>
        <w:jc w:val="both"/>
        <w:rPr>
          <w:rFonts w:ascii="Arial" w:hAnsi="Arial" w:cs="Arial"/>
        </w:rPr>
      </w:pPr>
      <w:r w:rsidRPr="0021360C">
        <w:rPr>
          <w:rFonts w:ascii="Arial" w:hAnsi="Arial" w:cs="Arial"/>
          <w:b/>
          <w:bCs/>
        </w:rPr>
        <w:t xml:space="preserve">IS 10042: 1982 - </w:t>
      </w:r>
      <w:r w:rsidRPr="0021360C">
        <w:rPr>
          <w:rFonts w:ascii="Arial" w:hAnsi="Arial" w:cs="Arial"/>
          <w:b/>
          <w:bCs/>
          <w:lang w:val="en-US"/>
        </w:rPr>
        <w:t>Code of practice for site investigations for foundation in gravel - Boulder deposit</w:t>
      </w:r>
    </w:p>
    <w:p w14:paraId="1B0C495B" w14:textId="77777777" w:rsidR="009331AE" w:rsidRDefault="009331AE" w:rsidP="00A277A7">
      <w:pPr>
        <w:pStyle w:val="Default"/>
        <w:ind w:left="720"/>
        <w:jc w:val="both"/>
        <w:rPr>
          <w:rFonts w:ascii="Arial" w:hAnsi="Arial" w:cs="Arial"/>
          <w:lang w:val="en-US"/>
        </w:rPr>
      </w:pPr>
      <w:r w:rsidRPr="0021360C">
        <w:rPr>
          <w:rFonts w:ascii="Arial" w:hAnsi="Arial" w:cs="Arial"/>
          <w:lang w:val="en-US"/>
        </w:rPr>
        <w:t xml:space="preserve">Focuses on the subsurface investigation in relation to design of foundations for single and </w:t>
      </w:r>
      <w:proofErr w:type="spellStart"/>
      <w:r w:rsidRPr="0021360C">
        <w:rPr>
          <w:rFonts w:ascii="Arial" w:hAnsi="Arial" w:cs="Arial"/>
          <w:lang w:val="en-US"/>
        </w:rPr>
        <w:t>multistoreyed</w:t>
      </w:r>
      <w:proofErr w:type="spellEnd"/>
      <w:r w:rsidRPr="0021360C">
        <w:rPr>
          <w:rFonts w:ascii="Arial" w:hAnsi="Arial" w:cs="Arial"/>
          <w:lang w:val="en-US"/>
        </w:rPr>
        <w:t xml:space="preserve"> buildings, overhead water tanks, piers and abutments of bridges in boulder-gravel deposits. </w:t>
      </w:r>
    </w:p>
    <w:p w14:paraId="68B523AC" w14:textId="77777777" w:rsidR="00DE38AD" w:rsidRPr="0021360C" w:rsidRDefault="00DE38AD" w:rsidP="00A277A7">
      <w:pPr>
        <w:pStyle w:val="Default"/>
        <w:ind w:left="720"/>
        <w:jc w:val="both"/>
        <w:rPr>
          <w:rFonts w:ascii="Arial" w:hAnsi="Arial" w:cs="Arial"/>
        </w:rPr>
      </w:pPr>
    </w:p>
    <w:p w14:paraId="4166E546" w14:textId="0996DC6C" w:rsidR="009331AE" w:rsidRPr="0021360C" w:rsidRDefault="009331AE" w:rsidP="00A277A7">
      <w:pPr>
        <w:pStyle w:val="Default"/>
        <w:ind w:left="720"/>
        <w:jc w:val="both"/>
        <w:rPr>
          <w:rFonts w:ascii="Arial" w:hAnsi="Arial" w:cs="Arial"/>
        </w:rPr>
      </w:pPr>
      <w:r w:rsidRPr="0021360C">
        <w:rPr>
          <w:rFonts w:ascii="Arial" w:hAnsi="Arial" w:cs="Arial"/>
          <w:b/>
          <w:bCs/>
        </w:rPr>
        <w:t>IS 2131: 1981 - Methods of Standard Penetration Test for Soils:</w:t>
      </w:r>
    </w:p>
    <w:p w14:paraId="237697A2" w14:textId="77777777" w:rsidR="009331AE" w:rsidRDefault="009331AE" w:rsidP="00A277A7">
      <w:pPr>
        <w:pStyle w:val="Default"/>
        <w:ind w:left="720"/>
        <w:jc w:val="both"/>
        <w:rPr>
          <w:rFonts w:ascii="Arial" w:hAnsi="Arial" w:cs="Arial"/>
        </w:rPr>
      </w:pPr>
      <w:r w:rsidRPr="0021360C">
        <w:rPr>
          <w:rFonts w:ascii="Arial" w:hAnsi="Arial" w:cs="Arial"/>
        </w:rPr>
        <w:t>Specifies the procedure for conducting the Standard Penetration Test (SPT), a widely used method for assessing the consistency of soils and providing data for geotechnical analyses.</w:t>
      </w:r>
    </w:p>
    <w:p w14:paraId="4751BEE1" w14:textId="77777777" w:rsidR="00DE38AD" w:rsidRPr="00DE38AD" w:rsidRDefault="00DE38AD" w:rsidP="00A277A7">
      <w:pPr>
        <w:pStyle w:val="Default"/>
        <w:ind w:left="720"/>
        <w:jc w:val="both"/>
        <w:rPr>
          <w:rFonts w:ascii="Arial" w:hAnsi="Arial" w:cs="Arial"/>
        </w:rPr>
      </w:pPr>
    </w:p>
    <w:p w14:paraId="17A3D63B" w14:textId="314FBA2F" w:rsidR="00692AE1" w:rsidRPr="000B1BDE" w:rsidRDefault="00692AE1" w:rsidP="00A277A7">
      <w:pPr>
        <w:pStyle w:val="Default"/>
        <w:ind w:left="720"/>
        <w:jc w:val="both"/>
        <w:rPr>
          <w:rFonts w:ascii="Arial" w:hAnsi="Arial" w:cs="Arial"/>
        </w:rPr>
      </w:pPr>
      <w:r w:rsidRPr="000B1BDE">
        <w:rPr>
          <w:rFonts w:ascii="Arial" w:hAnsi="Arial" w:cs="Arial"/>
          <w:b/>
          <w:bCs/>
        </w:rPr>
        <w:t>IS 2720 (Part 1 to 41): - Methods of Test for Soils:</w:t>
      </w:r>
    </w:p>
    <w:p w14:paraId="035E47A4" w14:textId="77777777" w:rsidR="00692AE1" w:rsidRDefault="00692AE1" w:rsidP="00A277A7">
      <w:pPr>
        <w:pStyle w:val="Default"/>
        <w:ind w:left="720"/>
        <w:jc w:val="both"/>
        <w:rPr>
          <w:rFonts w:ascii="Arial" w:hAnsi="Arial" w:cs="Arial"/>
        </w:rPr>
      </w:pPr>
      <w:r w:rsidRPr="000B1BDE">
        <w:rPr>
          <w:rFonts w:ascii="Arial" w:hAnsi="Arial" w:cs="Arial"/>
        </w:rPr>
        <w:t>A comprehensive set of standards covering various laboratory and field tests for determining physical properties of soils, essential for subsurface investigations.</w:t>
      </w:r>
    </w:p>
    <w:p w14:paraId="7C58D958" w14:textId="77777777" w:rsidR="00692AE1" w:rsidRPr="000B1BDE" w:rsidRDefault="00692AE1" w:rsidP="00A277A7">
      <w:pPr>
        <w:pStyle w:val="Default"/>
        <w:ind w:left="720"/>
        <w:jc w:val="both"/>
        <w:rPr>
          <w:rFonts w:ascii="Arial" w:hAnsi="Arial" w:cs="Arial"/>
        </w:rPr>
      </w:pPr>
    </w:p>
    <w:p w14:paraId="52EF0684" w14:textId="3D06B274" w:rsidR="00692AE1" w:rsidRPr="000B1BDE" w:rsidRDefault="00692AE1" w:rsidP="00A277A7">
      <w:pPr>
        <w:pStyle w:val="Default"/>
        <w:ind w:left="720"/>
        <w:jc w:val="both"/>
        <w:rPr>
          <w:rFonts w:ascii="Arial" w:hAnsi="Arial" w:cs="Arial"/>
        </w:rPr>
      </w:pPr>
      <w:r w:rsidRPr="000B1BDE">
        <w:rPr>
          <w:rFonts w:ascii="Arial" w:hAnsi="Arial" w:cs="Arial"/>
          <w:b/>
          <w:bCs/>
        </w:rPr>
        <w:t>IS 4968: Part 1: 1976 - Method for subsurface sounding for soils:</w:t>
      </w:r>
    </w:p>
    <w:p w14:paraId="36D9C8AD" w14:textId="77777777" w:rsidR="009331AE" w:rsidRPr="00DE38AD" w:rsidRDefault="00692AE1" w:rsidP="00A277A7">
      <w:pPr>
        <w:pStyle w:val="Default"/>
        <w:ind w:left="720"/>
        <w:jc w:val="both"/>
        <w:rPr>
          <w:rFonts w:ascii="Arial" w:hAnsi="Arial" w:cs="Arial"/>
        </w:rPr>
      </w:pPr>
      <w:r w:rsidRPr="000B1BDE">
        <w:rPr>
          <w:rFonts w:ascii="Arial" w:hAnsi="Arial" w:cs="Arial"/>
        </w:rPr>
        <w:t>Describes the procedure for conducting subsurface tests to evaluate the settlement characteristics of soils under applied loads, crucial for foundation design.</w:t>
      </w:r>
    </w:p>
    <w:p w14:paraId="38FC606F" w14:textId="77777777" w:rsidR="00E10E08" w:rsidRPr="00DE38AD" w:rsidRDefault="00E10E08" w:rsidP="00A277A7">
      <w:pPr>
        <w:pStyle w:val="Default"/>
        <w:jc w:val="both"/>
        <w:rPr>
          <w:rFonts w:ascii="Arial" w:hAnsi="Arial" w:cs="Arial"/>
        </w:rPr>
      </w:pPr>
    </w:p>
    <w:p w14:paraId="0AF61FD0" w14:textId="77777777" w:rsidR="00E045E1" w:rsidRDefault="00E045E1" w:rsidP="00A277A7">
      <w:pPr>
        <w:pStyle w:val="Default"/>
        <w:jc w:val="both"/>
        <w:rPr>
          <w:rFonts w:ascii="Arial" w:hAnsi="Arial" w:cs="Arial"/>
          <w:b/>
          <w:bCs/>
          <w:lang w:val="en-US"/>
        </w:rPr>
      </w:pPr>
      <w:r w:rsidRPr="00DE38AD">
        <w:rPr>
          <w:rFonts w:ascii="Arial" w:hAnsi="Arial" w:cs="Arial"/>
          <w:b/>
          <w:bCs/>
          <w:lang w:val="en-US"/>
        </w:rPr>
        <w:t>Relevance of Indian Standards in subsurface investigation</w:t>
      </w:r>
    </w:p>
    <w:p w14:paraId="75BCF12D" w14:textId="77777777" w:rsidR="00DE38AD" w:rsidRPr="00DE38AD" w:rsidRDefault="00DE38AD" w:rsidP="00A277A7">
      <w:pPr>
        <w:pStyle w:val="Default"/>
        <w:jc w:val="both"/>
        <w:rPr>
          <w:rFonts w:ascii="Arial" w:hAnsi="Arial" w:cs="Arial"/>
          <w:b/>
          <w:bCs/>
          <w:lang w:val="en-US"/>
        </w:rPr>
      </w:pPr>
    </w:p>
    <w:p w14:paraId="1F2F36B9"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Standardized Testing Procedures:</w:t>
      </w:r>
      <w:r w:rsidRPr="00B60AD7">
        <w:rPr>
          <w:rFonts w:ascii="Arial" w:hAnsi="Arial" w:cs="Arial"/>
        </w:rPr>
        <w:t xml:space="preserve"> Adherence to IS Codes ensures standardized testing procedures for soil properties. This promotes consistency and reliability in the interpretation of soil characteristics such as strength, permeability, and settlement behaviour.</w:t>
      </w:r>
    </w:p>
    <w:p w14:paraId="1D6C361C" w14:textId="77777777" w:rsidR="00692AE1" w:rsidRPr="00B60AD7" w:rsidRDefault="00692AE1" w:rsidP="00A277A7">
      <w:pPr>
        <w:pStyle w:val="Default"/>
        <w:ind w:left="720"/>
        <w:jc w:val="both"/>
        <w:rPr>
          <w:rFonts w:ascii="Arial" w:hAnsi="Arial" w:cs="Arial"/>
        </w:rPr>
      </w:pPr>
    </w:p>
    <w:p w14:paraId="7153079C"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Quality Assurance:</w:t>
      </w:r>
      <w:r w:rsidRPr="00B60AD7">
        <w:rPr>
          <w:rFonts w:ascii="Arial" w:hAnsi="Arial" w:cs="Arial"/>
        </w:rPr>
        <w:t xml:space="preserve"> Application of IS Codes facilitates quality assurance in soil testing and engineering practices. Engineers can rely on standardized methodologies to obtain accurate data crucial for design calculations and construction decisions.</w:t>
      </w:r>
    </w:p>
    <w:p w14:paraId="3D9C20A1" w14:textId="77777777" w:rsidR="00692AE1" w:rsidRPr="00B60AD7" w:rsidRDefault="00692AE1" w:rsidP="00A277A7">
      <w:pPr>
        <w:pStyle w:val="Default"/>
        <w:ind w:left="720"/>
        <w:jc w:val="both"/>
        <w:rPr>
          <w:rFonts w:ascii="Arial" w:hAnsi="Arial" w:cs="Arial"/>
        </w:rPr>
      </w:pPr>
    </w:p>
    <w:p w14:paraId="1957D28D"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Safety in Construction:</w:t>
      </w:r>
      <w:r w:rsidRPr="00B60AD7">
        <w:rPr>
          <w:rFonts w:ascii="Arial" w:hAnsi="Arial" w:cs="Arial"/>
        </w:rPr>
        <w:t xml:space="preserve"> Designing foundations and structures based on standardized soil properties reduces the risk of failures due to inadequate </w:t>
      </w:r>
      <w:r w:rsidRPr="00B60AD7">
        <w:rPr>
          <w:rFonts w:ascii="Arial" w:hAnsi="Arial" w:cs="Arial"/>
        </w:rPr>
        <w:lastRenderedPageBreak/>
        <w:t>load-bearing capacity or soil instability. This enhances safety and durability of buildings and infrastructure.</w:t>
      </w:r>
    </w:p>
    <w:p w14:paraId="74D13D1A" w14:textId="77777777" w:rsidR="00692AE1" w:rsidRPr="00B60AD7" w:rsidRDefault="00692AE1" w:rsidP="00A277A7">
      <w:pPr>
        <w:pStyle w:val="Default"/>
        <w:ind w:left="720"/>
        <w:jc w:val="both"/>
        <w:rPr>
          <w:rFonts w:ascii="Arial" w:hAnsi="Arial" w:cs="Arial"/>
        </w:rPr>
      </w:pPr>
    </w:p>
    <w:p w14:paraId="59352DD5"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Regulatory Compliance:</w:t>
      </w:r>
      <w:r w:rsidRPr="00B60AD7">
        <w:rPr>
          <w:rFonts w:ascii="Arial" w:hAnsi="Arial" w:cs="Arial"/>
        </w:rPr>
        <w:t xml:space="preserve"> Many regulatory bodies and government agencies in India require compliance with BIS standards for construction projects. Adhering to these standards ensures projects meet legal requirements and obtain necessary approvals.</w:t>
      </w:r>
    </w:p>
    <w:p w14:paraId="7225D384" w14:textId="77777777" w:rsidR="00692AE1" w:rsidRPr="00B60AD7" w:rsidRDefault="00692AE1" w:rsidP="00A277A7">
      <w:pPr>
        <w:pStyle w:val="Default"/>
        <w:ind w:left="720"/>
        <w:jc w:val="both"/>
        <w:rPr>
          <w:rFonts w:ascii="Arial" w:hAnsi="Arial" w:cs="Arial"/>
        </w:rPr>
      </w:pPr>
    </w:p>
    <w:p w14:paraId="682C3093"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Optimized Design:</w:t>
      </w:r>
      <w:r w:rsidRPr="00B60AD7">
        <w:rPr>
          <w:rFonts w:ascii="Arial" w:hAnsi="Arial" w:cs="Arial"/>
        </w:rPr>
        <w:t xml:space="preserve"> Knowledge of soil properties as per IS Codes allows engineers to optimize foundation designs and construction techniques tailored to local soil conditions. This helps in achieving cost-effective and efficient solutions.</w:t>
      </w:r>
    </w:p>
    <w:p w14:paraId="4A900106" w14:textId="77777777" w:rsidR="00692AE1" w:rsidRPr="00B60AD7" w:rsidRDefault="00692AE1" w:rsidP="00A277A7">
      <w:pPr>
        <w:pStyle w:val="Default"/>
        <w:ind w:left="720"/>
        <w:jc w:val="both"/>
        <w:rPr>
          <w:rFonts w:ascii="Arial" w:hAnsi="Arial" w:cs="Arial"/>
        </w:rPr>
      </w:pPr>
    </w:p>
    <w:p w14:paraId="02505C56" w14:textId="77777777" w:rsidR="00692AE1" w:rsidRDefault="00692AE1" w:rsidP="00A277A7">
      <w:pPr>
        <w:pStyle w:val="Default"/>
        <w:numPr>
          <w:ilvl w:val="0"/>
          <w:numId w:val="7"/>
        </w:numPr>
        <w:jc w:val="both"/>
        <w:rPr>
          <w:rFonts w:ascii="Arial" w:hAnsi="Arial" w:cs="Arial"/>
        </w:rPr>
      </w:pPr>
      <w:r w:rsidRPr="00B60AD7">
        <w:rPr>
          <w:rFonts w:ascii="Arial" w:hAnsi="Arial" w:cs="Arial"/>
          <w:b/>
          <w:bCs/>
        </w:rPr>
        <w:t>Environmental Considerations:</w:t>
      </w:r>
      <w:r w:rsidRPr="00B60AD7">
        <w:rPr>
          <w:rFonts w:ascii="Arial" w:hAnsi="Arial" w:cs="Arial"/>
        </w:rPr>
        <w:t xml:space="preserve"> Understanding soil properties as per IS Codes aids in environmental management practices such as erosion control, groundwater management, and sustainable land development. It ensures responsible use of natural resources and minimizes environmental impact.</w:t>
      </w:r>
    </w:p>
    <w:p w14:paraId="661D87A5" w14:textId="77777777" w:rsidR="00692AE1" w:rsidRPr="00B60AD7" w:rsidRDefault="00692AE1" w:rsidP="00A277A7">
      <w:pPr>
        <w:pStyle w:val="Default"/>
        <w:ind w:left="720"/>
        <w:jc w:val="both"/>
        <w:rPr>
          <w:rFonts w:ascii="Arial" w:hAnsi="Arial" w:cs="Arial"/>
        </w:rPr>
      </w:pPr>
    </w:p>
    <w:p w14:paraId="5FF2F60E" w14:textId="77777777" w:rsidR="00692AE1" w:rsidRPr="00B60AD7" w:rsidRDefault="00692AE1" w:rsidP="00A277A7">
      <w:pPr>
        <w:pStyle w:val="Default"/>
        <w:numPr>
          <w:ilvl w:val="0"/>
          <w:numId w:val="7"/>
        </w:numPr>
        <w:jc w:val="both"/>
        <w:rPr>
          <w:rFonts w:ascii="Arial" w:hAnsi="Arial" w:cs="Arial"/>
        </w:rPr>
      </w:pPr>
      <w:r w:rsidRPr="00B60AD7">
        <w:rPr>
          <w:rFonts w:ascii="Arial" w:hAnsi="Arial" w:cs="Arial"/>
          <w:b/>
          <w:bCs/>
        </w:rPr>
        <w:t>Education and Training:</w:t>
      </w:r>
      <w:r w:rsidRPr="00B60AD7">
        <w:rPr>
          <w:rFonts w:ascii="Arial" w:hAnsi="Arial" w:cs="Arial"/>
        </w:rPr>
        <w:t xml:space="preserve"> IS Codes serve as educational tools for teaching soil mechanics principles and testing techniques in engineering curricula. They contribute to the professional development of engineers and technicians involved in geotechnical engineering.</w:t>
      </w:r>
    </w:p>
    <w:p w14:paraId="44B265BF" w14:textId="77777777" w:rsidR="00E045E1" w:rsidRPr="00DE38AD" w:rsidRDefault="00E045E1" w:rsidP="00A277A7">
      <w:pPr>
        <w:pStyle w:val="Default"/>
        <w:jc w:val="both"/>
        <w:rPr>
          <w:rFonts w:ascii="Arial" w:hAnsi="Arial" w:cs="Arial"/>
        </w:rPr>
      </w:pPr>
    </w:p>
    <w:p w14:paraId="1F06382C" w14:textId="0EB8BA88" w:rsidR="00FA45B4" w:rsidRPr="00FA45B4" w:rsidRDefault="00156089" w:rsidP="00A277A7">
      <w:pPr>
        <w:pStyle w:val="Default"/>
        <w:jc w:val="both"/>
        <w:rPr>
          <w:rFonts w:ascii="Arial" w:hAnsi="Arial" w:cs="Arial"/>
          <w:b/>
          <w:bCs/>
        </w:rPr>
      </w:pPr>
      <w:r>
        <w:rPr>
          <w:rFonts w:ascii="Arial" w:hAnsi="Arial" w:cs="Arial"/>
          <w:b/>
          <w:bCs/>
        </w:rPr>
        <w:t>Field Methods for Investigation</w:t>
      </w:r>
    </w:p>
    <w:p w14:paraId="0ACA288A" w14:textId="77777777" w:rsidR="00FA45B4" w:rsidRDefault="00FA45B4" w:rsidP="00A277A7">
      <w:pPr>
        <w:pStyle w:val="Default"/>
        <w:jc w:val="both"/>
        <w:rPr>
          <w:rFonts w:ascii="Arial" w:hAnsi="Arial" w:cs="Arial"/>
        </w:rPr>
      </w:pPr>
    </w:p>
    <w:p w14:paraId="6F409997" w14:textId="202D8A45" w:rsidR="006424F6" w:rsidRPr="00DE38AD" w:rsidRDefault="00156089" w:rsidP="00A277A7">
      <w:pPr>
        <w:pStyle w:val="Default"/>
        <w:jc w:val="both"/>
        <w:rPr>
          <w:rFonts w:ascii="Arial" w:hAnsi="Arial" w:cs="Arial"/>
        </w:rPr>
      </w:pPr>
      <w:r>
        <w:rPr>
          <w:rFonts w:ascii="Arial" w:hAnsi="Arial" w:cs="Arial"/>
        </w:rPr>
        <w:t>Field investigation</w:t>
      </w:r>
      <w:r w:rsidR="006424F6" w:rsidRPr="00DE38AD">
        <w:rPr>
          <w:rFonts w:ascii="Arial" w:hAnsi="Arial" w:cs="Arial"/>
        </w:rPr>
        <w:t xml:space="preserve"> provides essential data to evaluate soil suitability for construction, ensuring safety and stability.  Let’s take a closer look at some widely used field investigation techniques and their applications.</w:t>
      </w:r>
    </w:p>
    <w:p w14:paraId="1C5123A1" w14:textId="5F0987A2" w:rsidR="006424F6" w:rsidRPr="00963C73" w:rsidRDefault="006424F6" w:rsidP="00A277A7">
      <w:pPr>
        <w:pStyle w:val="Default"/>
        <w:jc w:val="both"/>
        <w:rPr>
          <w:rFonts w:ascii="Arial" w:hAnsi="Arial" w:cs="Arial"/>
        </w:rPr>
      </w:pPr>
    </w:p>
    <w:p w14:paraId="6FD08F02" w14:textId="4927C4A1" w:rsidR="006424F6" w:rsidRPr="00963C73" w:rsidRDefault="006424F6" w:rsidP="00A277A7">
      <w:pPr>
        <w:pStyle w:val="Default"/>
        <w:ind w:left="720"/>
        <w:jc w:val="both"/>
        <w:rPr>
          <w:rFonts w:ascii="Arial" w:hAnsi="Arial" w:cs="Arial"/>
        </w:rPr>
      </w:pPr>
      <w:r w:rsidRPr="00963C73">
        <w:rPr>
          <w:rFonts w:ascii="Arial" w:hAnsi="Arial" w:cs="Arial"/>
          <w:b/>
          <w:bCs/>
        </w:rPr>
        <w:t>Test Pits and Trenches:</w:t>
      </w:r>
    </w:p>
    <w:p w14:paraId="2F0B306C" w14:textId="77777777" w:rsidR="006424F6" w:rsidRPr="00963C73" w:rsidRDefault="006424F6" w:rsidP="00A277A7">
      <w:pPr>
        <w:pStyle w:val="Default"/>
        <w:numPr>
          <w:ilvl w:val="0"/>
          <w:numId w:val="8"/>
        </w:numPr>
        <w:tabs>
          <w:tab w:val="clear" w:pos="720"/>
          <w:tab w:val="num" w:pos="1080"/>
        </w:tabs>
        <w:ind w:left="1080"/>
        <w:jc w:val="both"/>
        <w:rPr>
          <w:rFonts w:ascii="Arial" w:hAnsi="Arial" w:cs="Arial"/>
        </w:rPr>
      </w:pPr>
      <w:r w:rsidRPr="00963C73">
        <w:rPr>
          <w:rFonts w:ascii="Arial" w:hAnsi="Arial" w:cs="Arial"/>
          <w:b/>
          <w:bCs/>
        </w:rPr>
        <w:t>Versatility:</w:t>
      </w:r>
      <w:r w:rsidRPr="00963C73">
        <w:rPr>
          <w:rFonts w:ascii="Arial" w:hAnsi="Arial" w:cs="Arial"/>
        </w:rPr>
        <w:t xml:space="preserve"> This method can be used for all types of soils, making it a flexible option.</w:t>
      </w:r>
    </w:p>
    <w:p w14:paraId="5B4D59E7" w14:textId="77777777" w:rsidR="006424F6" w:rsidRPr="00963C73" w:rsidRDefault="006424F6" w:rsidP="00A277A7">
      <w:pPr>
        <w:pStyle w:val="Default"/>
        <w:numPr>
          <w:ilvl w:val="0"/>
          <w:numId w:val="8"/>
        </w:numPr>
        <w:tabs>
          <w:tab w:val="clear" w:pos="720"/>
          <w:tab w:val="num" w:pos="1080"/>
        </w:tabs>
        <w:ind w:left="1080"/>
        <w:jc w:val="both"/>
        <w:rPr>
          <w:rFonts w:ascii="Arial" w:hAnsi="Arial" w:cs="Arial"/>
        </w:rPr>
      </w:pPr>
      <w:r w:rsidRPr="00963C73">
        <w:rPr>
          <w:rFonts w:ascii="Arial" w:hAnsi="Arial" w:cs="Arial"/>
          <w:b/>
          <w:bCs/>
        </w:rPr>
        <w:t>Shallow Depth:</w:t>
      </w:r>
      <w:r w:rsidRPr="00963C73">
        <w:rPr>
          <w:rFonts w:ascii="Arial" w:hAnsi="Arial" w:cs="Arial"/>
        </w:rPr>
        <w:t xml:space="preserve"> Test pits and trenches are ideal for investigations at shallow depths, typically up to </w:t>
      </w:r>
      <w:r w:rsidRPr="00963C73">
        <w:rPr>
          <w:rFonts w:ascii="Arial" w:hAnsi="Arial" w:cs="Arial"/>
          <w:b/>
          <w:bCs/>
        </w:rPr>
        <w:t>3 meters</w:t>
      </w:r>
      <w:r w:rsidRPr="00963C73">
        <w:rPr>
          <w:rFonts w:ascii="Arial" w:hAnsi="Arial" w:cs="Arial"/>
        </w:rPr>
        <w:t>.</w:t>
      </w:r>
    </w:p>
    <w:p w14:paraId="417ED560" w14:textId="77777777" w:rsidR="006424F6" w:rsidRPr="00963C73" w:rsidRDefault="006424F6" w:rsidP="00A277A7">
      <w:pPr>
        <w:pStyle w:val="Default"/>
        <w:numPr>
          <w:ilvl w:val="0"/>
          <w:numId w:val="8"/>
        </w:numPr>
        <w:tabs>
          <w:tab w:val="clear" w:pos="720"/>
          <w:tab w:val="num" w:pos="1080"/>
        </w:tabs>
        <w:ind w:left="1080"/>
        <w:jc w:val="both"/>
        <w:rPr>
          <w:rFonts w:ascii="Arial" w:hAnsi="Arial" w:cs="Arial"/>
        </w:rPr>
      </w:pPr>
      <w:r w:rsidRPr="00963C73">
        <w:rPr>
          <w:rFonts w:ascii="Arial" w:hAnsi="Arial" w:cs="Arial"/>
          <w:b/>
          <w:bCs/>
        </w:rPr>
        <w:t>Cost Consideration:</w:t>
      </w:r>
      <w:r w:rsidRPr="00963C73">
        <w:rPr>
          <w:rFonts w:ascii="Arial" w:hAnsi="Arial" w:cs="Arial"/>
        </w:rPr>
        <w:t xml:space="preserve"> However, the cost of open excavations increases significantly with depth, limiting their practicality for deeper investigations.</w:t>
      </w:r>
    </w:p>
    <w:p w14:paraId="39CC9147" w14:textId="77777777" w:rsidR="006424F6" w:rsidRDefault="006424F6" w:rsidP="00A277A7">
      <w:pPr>
        <w:pStyle w:val="Default"/>
        <w:numPr>
          <w:ilvl w:val="0"/>
          <w:numId w:val="8"/>
        </w:numPr>
        <w:tabs>
          <w:tab w:val="clear" w:pos="720"/>
          <w:tab w:val="num" w:pos="1080"/>
        </w:tabs>
        <w:ind w:left="1080"/>
        <w:jc w:val="both"/>
        <w:rPr>
          <w:rFonts w:ascii="Arial" w:hAnsi="Arial" w:cs="Arial"/>
        </w:rPr>
      </w:pPr>
      <w:r w:rsidRPr="00963C73">
        <w:rPr>
          <w:rFonts w:ascii="Arial" w:hAnsi="Arial" w:cs="Arial"/>
          <w:b/>
          <w:bCs/>
        </w:rPr>
        <w:t>Key Benefit:</w:t>
      </w:r>
      <w:r w:rsidRPr="00963C73">
        <w:rPr>
          <w:rFonts w:ascii="Arial" w:hAnsi="Arial" w:cs="Arial"/>
        </w:rPr>
        <w:t xml:space="preserve"> They provide a direct visual assessment of soil layers, making them particularly useful for simple site conditions.</w:t>
      </w:r>
    </w:p>
    <w:p w14:paraId="5E3E8C4B" w14:textId="77777777" w:rsidR="00FA45B4" w:rsidRPr="00963C73" w:rsidRDefault="00FA45B4" w:rsidP="00A277A7">
      <w:pPr>
        <w:pStyle w:val="Default"/>
        <w:ind w:left="720"/>
        <w:jc w:val="both"/>
        <w:rPr>
          <w:rFonts w:ascii="Arial" w:hAnsi="Arial" w:cs="Arial"/>
        </w:rPr>
      </w:pPr>
    </w:p>
    <w:p w14:paraId="77EE1C9E" w14:textId="0D80E52D" w:rsidR="006424F6" w:rsidRPr="00963C73" w:rsidRDefault="006424F6" w:rsidP="00A277A7">
      <w:pPr>
        <w:pStyle w:val="Default"/>
        <w:ind w:left="720"/>
        <w:jc w:val="both"/>
        <w:rPr>
          <w:rFonts w:ascii="Arial" w:hAnsi="Arial" w:cs="Arial"/>
        </w:rPr>
      </w:pPr>
      <w:r w:rsidRPr="00963C73">
        <w:rPr>
          <w:rFonts w:ascii="Arial" w:hAnsi="Arial" w:cs="Arial"/>
          <w:b/>
          <w:bCs/>
        </w:rPr>
        <w:t>Boring Methods:</w:t>
      </w:r>
      <w:r w:rsidRPr="00963C73">
        <w:rPr>
          <w:rFonts w:ascii="Arial" w:hAnsi="Arial" w:cs="Arial"/>
        </w:rPr>
        <w:br/>
        <w:t>Boring is a more advanced technique that involves creating small-diameter holes to extract soil samples and assess subsurface conditions. Various methods are available:</w:t>
      </w:r>
    </w:p>
    <w:p w14:paraId="04CCD2B6" w14:textId="77777777" w:rsidR="006424F6" w:rsidRPr="00963C73" w:rsidRDefault="006424F6" w:rsidP="00A277A7">
      <w:pPr>
        <w:pStyle w:val="Default"/>
        <w:numPr>
          <w:ilvl w:val="0"/>
          <w:numId w:val="9"/>
        </w:numPr>
        <w:tabs>
          <w:tab w:val="clear" w:pos="720"/>
          <w:tab w:val="num" w:pos="1080"/>
        </w:tabs>
        <w:ind w:left="1080"/>
        <w:jc w:val="both"/>
        <w:rPr>
          <w:rFonts w:ascii="Arial" w:hAnsi="Arial" w:cs="Arial"/>
        </w:rPr>
      </w:pPr>
      <w:r w:rsidRPr="00963C73">
        <w:rPr>
          <w:rFonts w:ascii="Arial" w:hAnsi="Arial" w:cs="Arial"/>
          <w:b/>
          <w:bCs/>
        </w:rPr>
        <w:t>Auger Boring:</w:t>
      </w:r>
    </w:p>
    <w:p w14:paraId="40BC4697"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Suitable for soft to medium soils.</w:t>
      </w:r>
    </w:p>
    <w:p w14:paraId="11ECEAB8"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Uses a spiral auger to cut through soil and extract samples.</w:t>
      </w:r>
    </w:p>
    <w:p w14:paraId="48F562D8" w14:textId="77777777" w:rsidR="006424F6" w:rsidRPr="00963C73" w:rsidRDefault="006424F6" w:rsidP="00A277A7">
      <w:pPr>
        <w:pStyle w:val="Default"/>
        <w:numPr>
          <w:ilvl w:val="0"/>
          <w:numId w:val="9"/>
        </w:numPr>
        <w:tabs>
          <w:tab w:val="clear" w:pos="720"/>
          <w:tab w:val="num" w:pos="1080"/>
        </w:tabs>
        <w:ind w:left="1080"/>
        <w:jc w:val="both"/>
        <w:rPr>
          <w:rFonts w:ascii="Arial" w:hAnsi="Arial" w:cs="Arial"/>
        </w:rPr>
      </w:pPr>
      <w:r w:rsidRPr="00963C73">
        <w:rPr>
          <w:rFonts w:ascii="Arial" w:hAnsi="Arial" w:cs="Arial"/>
          <w:b/>
          <w:bCs/>
        </w:rPr>
        <w:t>Auger and Shell Boring:</w:t>
      </w:r>
    </w:p>
    <w:p w14:paraId="08DDD5AF"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 xml:space="preserve">Combines </w:t>
      </w:r>
      <w:proofErr w:type="spellStart"/>
      <w:r w:rsidRPr="00963C73">
        <w:rPr>
          <w:rFonts w:ascii="Arial" w:hAnsi="Arial" w:cs="Arial"/>
        </w:rPr>
        <w:t>augering</w:t>
      </w:r>
      <w:proofErr w:type="spellEnd"/>
      <w:r w:rsidRPr="00963C73">
        <w:rPr>
          <w:rFonts w:ascii="Arial" w:hAnsi="Arial" w:cs="Arial"/>
        </w:rPr>
        <w:t xml:space="preserve"> with a shell to explore soils with varying consistencies.</w:t>
      </w:r>
    </w:p>
    <w:p w14:paraId="415B4C8D"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Effective in layered soil profiles.</w:t>
      </w:r>
    </w:p>
    <w:p w14:paraId="66949CFB" w14:textId="77777777" w:rsidR="006424F6" w:rsidRPr="00963C73" w:rsidRDefault="006424F6" w:rsidP="00A277A7">
      <w:pPr>
        <w:pStyle w:val="Default"/>
        <w:numPr>
          <w:ilvl w:val="0"/>
          <w:numId w:val="9"/>
        </w:numPr>
        <w:tabs>
          <w:tab w:val="clear" w:pos="720"/>
          <w:tab w:val="num" w:pos="1080"/>
        </w:tabs>
        <w:ind w:left="1080"/>
        <w:jc w:val="both"/>
        <w:rPr>
          <w:rFonts w:ascii="Arial" w:hAnsi="Arial" w:cs="Arial"/>
        </w:rPr>
      </w:pPr>
      <w:r w:rsidRPr="00963C73">
        <w:rPr>
          <w:rFonts w:ascii="Arial" w:hAnsi="Arial" w:cs="Arial"/>
          <w:b/>
          <w:bCs/>
        </w:rPr>
        <w:lastRenderedPageBreak/>
        <w:t>Percussion Boring:</w:t>
      </w:r>
    </w:p>
    <w:p w14:paraId="6E572844"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Uses a heavy tool to cut and break through hard soils or rock layers.</w:t>
      </w:r>
    </w:p>
    <w:p w14:paraId="20B0A5CD"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Ideal for conditions where rotary techniques might fail.</w:t>
      </w:r>
    </w:p>
    <w:p w14:paraId="33D56EEF" w14:textId="77777777" w:rsidR="006424F6" w:rsidRPr="00963C73" w:rsidRDefault="006424F6" w:rsidP="00A277A7">
      <w:pPr>
        <w:pStyle w:val="Default"/>
        <w:numPr>
          <w:ilvl w:val="0"/>
          <w:numId w:val="9"/>
        </w:numPr>
        <w:tabs>
          <w:tab w:val="clear" w:pos="720"/>
          <w:tab w:val="num" w:pos="1080"/>
        </w:tabs>
        <w:ind w:left="1080"/>
        <w:jc w:val="both"/>
        <w:rPr>
          <w:rFonts w:ascii="Arial" w:hAnsi="Arial" w:cs="Arial"/>
        </w:rPr>
      </w:pPr>
      <w:r w:rsidRPr="00963C73">
        <w:rPr>
          <w:rFonts w:ascii="Arial" w:hAnsi="Arial" w:cs="Arial"/>
          <w:b/>
          <w:bCs/>
        </w:rPr>
        <w:t>Rotary Boring:</w:t>
      </w:r>
    </w:p>
    <w:p w14:paraId="1E0D88EA"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A high-speed technique that uses a rotating drill bit.</w:t>
      </w:r>
    </w:p>
    <w:p w14:paraId="084A346E" w14:textId="77777777" w:rsidR="006424F6" w:rsidRPr="00963C73" w:rsidRDefault="006424F6" w:rsidP="00A277A7">
      <w:pPr>
        <w:pStyle w:val="Default"/>
        <w:numPr>
          <w:ilvl w:val="1"/>
          <w:numId w:val="9"/>
        </w:numPr>
        <w:tabs>
          <w:tab w:val="clear" w:pos="1440"/>
          <w:tab w:val="num" w:pos="1800"/>
        </w:tabs>
        <w:ind w:left="1800"/>
        <w:jc w:val="both"/>
        <w:rPr>
          <w:rFonts w:ascii="Arial" w:hAnsi="Arial" w:cs="Arial"/>
        </w:rPr>
      </w:pPr>
      <w:r w:rsidRPr="00963C73">
        <w:rPr>
          <w:rFonts w:ascii="Arial" w:hAnsi="Arial" w:cs="Arial"/>
        </w:rPr>
        <w:t>Commonly used for deep investigations in challenging soil or rock conditions.</w:t>
      </w:r>
    </w:p>
    <w:p w14:paraId="21CA1503" w14:textId="77777777" w:rsidR="006424F6" w:rsidRPr="00DE38AD" w:rsidRDefault="006424F6" w:rsidP="00A277A7">
      <w:pPr>
        <w:pStyle w:val="Default"/>
        <w:jc w:val="both"/>
        <w:rPr>
          <w:rFonts w:ascii="Arial" w:hAnsi="Arial" w:cs="Arial"/>
        </w:rPr>
      </w:pPr>
      <w:r w:rsidRPr="00DE38AD">
        <w:rPr>
          <w:rFonts w:ascii="Arial" w:hAnsi="Arial" w:cs="Arial"/>
        </w:rPr>
        <w:br/>
        <w:t>The choice of technology depends on the soil type, depth, and complexity of the investigation. Test pits are effective for shallow, cost-sensitive projects, while boring methods offer versatility and depth for more detailed analysis.</w:t>
      </w:r>
    </w:p>
    <w:p w14:paraId="33B155A5" w14:textId="77777777" w:rsidR="00E045E1" w:rsidRPr="00DE38AD" w:rsidRDefault="00E045E1" w:rsidP="00A277A7">
      <w:pPr>
        <w:pStyle w:val="Default"/>
        <w:jc w:val="both"/>
        <w:rPr>
          <w:rFonts w:ascii="Arial" w:hAnsi="Arial" w:cs="Arial"/>
        </w:rPr>
      </w:pPr>
    </w:p>
    <w:p w14:paraId="3563A83D" w14:textId="25942132" w:rsidR="00A126F5" w:rsidRPr="00A126F5" w:rsidRDefault="00A126F5" w:rsidP="00A277A7">
      <w:pPr>
        <w:pStyle w:val="Default"/>
        <w:jc w:val="both"/>
        <w:rPr>
          <w:rFonts w:ascii="Arial" w:hAnsi="Arial" w:cs="Arial"/>
          <w:b/>
          <w:bCs/>
        </w:rPr>
      </w:pPr>
      <w:r w:rsidRPr="00A126F5">
        <w:rPr>
          <w:rFonts w:ascii="Arial" w:hAnsi="Arial" w:cs="Arial"/>
          <w:b/>
          <w:bCs/>
        </w:rPr>
        <w:t>Laboratory testing</w:t>
      </w:r>
    </w:p>
    <w:p w14:paraId="091C812C" w14:textId="77777777" w:rsidR="00A126F5" w:rsidRDefault="00A126F5" w:rsidP="00A277A7">
      <w:pPr>
        <w:pStyle w:val="Default"/>
        <w:jc w:val="both"/>
        <w:rPr>
          <w:rFonts w:ascii="Arial" w:hAnsi="Arial" w:cs="Arial"/>
        </w:rPr>
      </w:pPr>
    </w:p>
    <w:p w14:paraId="05F49A26" w14:textId="59087B01" w:rsidR="00A60E56" w:rsidRPr="00DE38AD" w:rsidRDefault="00156089" w:rsidP="00A277A7">
      <w:pPr>
        <w:pStyle w:val="Default"/>
        <w:jc w:val="both"/>
        <w:rPr>
          <w:rFonts w:ascii="Arial" w:hAnsi="Arial" w:cs="Arial"/>
        </w:rPr>
      </w:pPr>
      <w:r w:rsidRPr="00DE38AD">
        <w:rPr>
          <w:rFonts w:ascii="Arial" w:hAnsi="Arial" w:cs="Arial"/>
        </w:rPr>
        <w:t xml:space="preserve">Laboratory testing provides essential data to evaluate soil suitability for construction, ensuring safety and stability.  </w:t>
      </w:r>
      <w:r w:rsidR="00A126F5">
        <w:rPr>
          <w:rFonts w:ascii="Arial" w:hAnsi="Arial" w:cs="Arial"/>
        </w:rPr>
        <w:t>It</w:t>
      </w:r>
      <w:r w:rsidR="00A60E56" w:rsidRPr="00DE38AD">
        <w:rPr>
          <w:rFonts w:ascii="Arial" w:hAnsi="Arial" w:cs="Arial"/>
        </w:rPr>
        <w:t xml:space="preserve"> plays a pivotal role in subsurface investigations by providing detailed insights into soil properties. Let’s explore the key categories of these tests and their importance.</w:t>
      </w:r>
    </w:p>
    <w:p w14:paraId="13CA5D5A" w14:textId="77777777" w:rsidR="00A60E56" w:rsidRPr="00DE38AD" w:rsidRDefault="00A60E56" w:rsidP="00A277A7">
      <w:pPr>
        <w:pStyle w:val="Default"/>
        <w:jc w:val="both"/>
        <w:rPr>
          <w:rFonts w:ascii="Arial" w:hAnsi="Arial" w:cs="Arial"/>
        </w:rPr>
      </w:pPr>
    </w:p>
    <w:p w14:paraId="556C0C5A" w14:textId="1E6450A4" w:rsidR="00A60E56" w:rsidRPr="00C10AF0" w:rsidRDefault="00A60E56" w:rsidP="00A277A7">
      <w:pPr>
        <w:pStyle w:val="Default"/>
        <w:ind w:left="720"/>
        <w:jc w:val="both"/>
        <w:rPr>
          <w:rFonts w:ascii="Arial" w:hAnsi="Arial" w:cs="Arial"/>
        </w:rPr>
      </w:pPr>
      <w:r w:rsidRPr="00C10AF0">
        <w:rPr>
          <w:rFonts w:ascii="Arial" w:hAnsi="Arial" w:cs="Arial"/>
          <w:b/>
          <w:bCs/>
        </w:rPr>
        <w:t>Physical Properties:</w:t>
      </w:r>
    </w:p>
    <w:p w14:paraId="2D22BD8D" w14:textId="77777777" w:rsidR="00A60E56" w:rsidRPr="00C10AF0" w:rsidRDefault="00A60E56" w:rsidP="00A277A7">
      <w:pPr>
        <w:pStyle w:val="Default"/>
        <w:ind w:left="720"/>
        <w:jc w:val="both"/>
        <w:rPr>
          <w:rFonts w:ascii="Arial" w:hAnsi="Arial" w:cs="Arial"/>
        </w:rPr>
      </w:pPr>
      <w:r w:rsidRPr="00C10AF0">
        <w:rPr>
          <w:rFonts w:ascii="Arial" w:hAnsi="Arial" w:cs="Arial"/>
        </w:rPr>
        <w:t>Understanding the basic characteristics of soil is the first step.</w:t>
      </w:r>
    </w:p>
    <w:p w14:paraId="28CE906F" w14:textId="77777777" w:rsidR="00A60E56" w:rsidRPr="00C10AF0" w:rsidRDefault="00A60E56" w:rsidP="00A277A7">
      <w:pPr>
        <w:pStyle w:val="Default"/>
        <w:numPr>
          <w:ilvl w:val="0"/>
          <w:numId w:val="10"/>
        </w:numPr>
        <w:tabs>
          <w:tab w:val="clear" w:pos="720"/>
          <w:tab w:val="num" w:pos="1440"/>
        </w:tabs>
        <w:ind w:left="1440"/>
        <w:jc w:val="both"/>
        <w:rPr>
          <w:rFonts w:ascii="Arial" w:hAnsi="Arial" w:cs="Arial"/>
        </w:rPr>
      </w:pPr>
      <w:r w:rsidRPr="00C10AF0">
        <w:rPr>
          <w:rFonts w:ascii="Arial" w:hAnsi="Arial" w:cs="Arial"/>
          <w:b/>
          <w:bCs/>
        </w:rPr>
        <w:t>Key Tests Include:</w:t>
      </w:r>
    </w:p>
    <w:p w14:paraId="1787AD5F" w14:textId="1B5E7A67" w:rsidR="00A60E56" w:rsidRPr="00C10AF0" w:rsidRDefault="00A60E56" w:rsidP="00A277A7">
      <w:pPr>
        <w:pStyle w:val="Default"/>
        <w:numPr>
          <w:ilvl w:val="1"/>
          <w:numId w:val="10"/>
        </w:numPr>
        <w:tabs>
          <w:tab w:val="clear" w:pos="1440"/>
          <w:tab w:val="num" w:pos="2160"/>
        </w:tabs>
        <w:ind w:left="2160"/>
        <w:jc w:val="both"/>
        <w:rPr>
          <w:rFonts w:ascii="Arial" w:hAnsi="Arial" w:cs="Arial"/>
        </w:rPr>
      </w:pPr>
      <w:r w:rsidRPr="00C10AF0">
        <w:rPr>
          <w:rFonts w:ascii="Arial" w:hAnsi="Arial" w:cs="Arial"/>
          <w:b/>
          <w:bCs/>
        </w:rPr>
        <w:t>Soil Texture and Particle Size Distribution:</w:t>
      </w:r>
      <w:r w:rsidRPr="00C10AF0">
        <w:rPr>
          <w:rFonts w:ascii="Arial" w:hAnsi="Arial" w:cs="Arial"/>
        </w:rPr>
        <w:t xml:space="preserve"> Helps classify soil types and predict </w:t>
      </w:r>
      <w:r w:rsidR="00B84087" w:rsidRPr="00C10AF0">
        <w:rPr>
          <w:rFonts w:ascii="Arial" w:hAnsi="Arial" w:cs="Arial"/>
        </w:rPr>
        <w:t>behaviour</w:t>
      </w:r>
      <w:r w:rsidRPr="00C10AF0">
        <w:rPr>
          <w:rFonts w:ascii="Arial" w:hAnsi="Arial" w:cs="Arial"/>
        </w:rPr>
        <w:t xml:space="preserve"> under various loads.</w:t>
      </w:r>
    </w:p>
    <w:p w14:paraId="4B12CE15" w14:textId="77777777" w:rsidR="00A60E56" w:rsidRPr="00C10AF0" w:rsidRDefault="00A60E56" w:rsidP="00A277A7">
      <w:pPr>
        <w:pStyle w:val="Default"/>
        <w:numPr>
          <w:ilvl w:val="1"/>
          <w:numId w:val="10"/>
        </w:numPr>
        <w:tabs>
          <w:tab w:val="clear" w:pos="1440"/>
          <w:tab w:val="num" w:pos="2160"/>
        </w:tabs>
        <w:ind w:left="2160"/>
        <w:jc w:val="both"/>
        <w:rPr>
          <w:rFonts w:ascii="Arial" w:hAnsi="Arial" w:cs="Arial"/>
        </w:rPr>
      </w:pPr>
      <w:r w:rsidRPr="00C10AF0">
        <w:rPr>
          <w:rFonts w:ascii="Arial" w:hAnsi="Arial" w:cs="Arial"/>
          <w:b/>
          <w:bCs/>
        </w:rPr>
        <w:t>Specific Gravity:</w:t>
      </w:r>
      <w:r w:rsidRPr="00C10AF0">
        <w:rPr>
          <w:rFonts w:ascii="Arial" w:hAnsi="Arial" w:cs="Arial"/>
        </w:rPr>
        <w:t xml:space="preserve"> Determines the density of soil particles relative to water.</w:t>
      </w:r>
    </w:p>
    <w:p w14:paraId="2B78DACA" w14:textId="77777777" w:rsidR="00A60E56" w:rsidRPr="00C10AF0" w:rsidRDefault="00A60E56" w:rsidP="00A277A7">
      <w:pPr>
        <w:pStyle w:val="Default"/>
        <w:numPr>
          <w:ilvl w:val="1"/>
          <w:numId w:val="10"/>
        </w:numPr>
        <w:tabs>
          <w:tab w:val="clear" w:pos="1440"/>
          <w:tab w:val="num" w:pos="2160"/>
        </w:tabs>
        <w:ind w:left="2160"/>
        <w:jc w:val="both"/>
        <w:rPr>
          <w:rFonts w:ascii="Arial" w:hAnsi="Arial" w:cs="Arial"/>
        </w:rPr>
      </w:pPr>
      <w:r w:rsidRPr="00C10AF0">
        <w:rPr>
          <w:rFonts w:ascii="Arial" w:hAnsi="Arial" w:cs="Arial"/>
          <w:b/>
          <w:bCs/>
        </w:rPr>
        <w:t>Water Content:</w:t>
      </w:r>
      <w:r w:rsidRPr="00C10AF0">
        <w:rPr>
          <w:rFonts w:ascii="Arial" w:hAnsi="Arial" w:cs="Arial"/>
        </w:rPr>
        <w:t xml:space="preserve"> Assesses how much moisture the soil contains, critical for understanding its consistency and compaction potential.</w:t>
      </w:r>
    </w:p>
    <w:p w14:paraId="57C2421B" w14:textId="77777777" w:rsidR="00864966" w:rsidRDefault="00864966" w:rsidP="00A277A7">
      <w:pPr>
        <w:pStyle w:val="Default"/>
        <w:ind w:left="720"/>
        <w:jc w:val="both"/>
        <w:rPr>
          <w:rFonts w:ascii="Arial" w:hAnsi="Arial" w:cs="Arial"/>
          <w:b/>
          <w:bCs/>
        </w:rPr>
      </w:pPr>
    </w:p>
    <w:p w14:paraId="566E4515" w14:textId="0307A7F0" w:rsidR="00A60E56" w:rsidRPr="00C10AF0" w:rsidRDefault="00A60E56" w:rsidP="00A277A7">
      <w:pPr>
        <w:pStyle w:val="Default"/>
        <w:ind w:left="720"/>
        <w:jc w:val="both"/>
        <w:rPr>
          <w:rFonts w:ascii="Arial" w:hAnsi="Arial" w:cs="Arial"/>
        </w:rPr>
      </w:pPr>
      <w:r w:rsidRPr="00C10AF0">
        <w:rPr>
          <w:rFonts w:ascii="Arial" w:hAnsi="Arial" w:cs="Arial"/>
        </w:rPr>
        <w:t>These parameters define how soil behaves under different environmental and loading conditions.</w:t>
      </w:r>
    </w:p>
    <w:p w14:paraId="5F5D1E54" w14:textId="19DEE7C8" w:rsidR="00A60E56" w:rsidRPr="00C10AF0" w:rsidRDefault="00A60E56" w:rsidP="00A277A7">
      <w:pPr>
        <w:pStyle w:val="Default"/>
        <w:ind w:left="720"/>
        <w:jc w:val="both"/>
        <w:rPr>
          <w:rFonts w:ascii="Arial" w:hAnsi="Arial" w:cs="Arial"/>
        </w:rPr>
      </w:pPr>
    </w:p>
    <w:p w14:paraId="12616558" w14:textId="7ADD66BD" w:rsidR="00A60E56" w:rsidRPr="00C10AF0" w:rsidRDefault="00A60E56" w:rsidP="00A277A7">
      <w:pPr>
        <w:pStyle w:val="Default"/>
        <w:ind w:left="720"/>
        <w:jc w:val="both"/>
        <w:rPr>
          <w:rFonts w:ascii="Arial" w:hAnsi="Arial" w:cs="Arial"/>
        </w:rPr>
      </w:pPr>
      <w:r w:rsidRPr="00C10AF0">
        <w:rPr>
          <w:rFonts w:ascii="Arial" w:hAnsi="Arial" w:cs="Arial"/>
          <w:b/>
          <w:bCs/>
        </w:rPr>
        <w:t>Mechanical Properties:</w:t>
      </w:r>
    </w:p>
    <w:p w14:paraId="3D7998DE" w14:textId="77777777" w:rsidR="00A60E56" w:rsidRPr="00C10AF0" w:rsidRDefault="00A60E56" w:rsidP="00A277A7">
      <w:pPr>
        <w:pStyle w:val="Default"/>
        <w:ind w:left="720"/>
        <w:jc w:val="both"/>
        <w:rPr>
          <w:rFonts w:ascii="Arial" w:hAnsi="Arial" w:cs="Arial"/>
        </w:rPr>
      </w:pPr>
      <w:r w:rsidRPr="00C10AF0">
        <w:rPr>
          <w:rFonts w:ascii="Arial" w:hAnsi="Arial" w:cs="Arial"/>
        </w:rPr>
        <w:t>To ensure structural stability, we must test the strength and deformation characteristics of the soil.</w:t>
      </w:r>
    </w:p>
    <w:p w14:paraId="7CEA4374" w14:textId="77777777" w:rsidR="00A60E56" w:rsidRPr="00C10AF0" w:rsidRDefault="00A60E56" w:rsidP="00A277A7">
      <w:pPr>
        <w:pStyle w:val="Default"/>
        <w:numPr>
          <w:ilvl w:val="0"/>
          <w:numId w:val="11"/>
        </w:numPr>
        <w:tabs>
          <w:tab w:val="clear" w:pos="720"/>
          <w:tab w:val="num" w:pos="1440"/>
        </w:tabs>
        <w:ind w:left="1440"/>
        <w:jc w:val="both"/>
        <w:rPr>
          <w:rFonts w:ascii="Arial" w:hAnsi="Arial" w:cs="Arial"/>
        </w:rPr>
      </w:pPr>
      <w:r w:rsidRPr="00C10AF0">
        <w:rPr>
          <w:rFonts w:ascii="Arial" w:hAnsi="Arial" w:cs="Arial"/>
          <w:b/>
          <w:bCs/>
        </w:rPr>
        <w:t>Key Tests Include:</w:t>
      </w:r>
    </w:p>
    <w:p w14:paraId="422AABEE" w14:textId="77777777" w:rsidR="00A60E56" w:rsidRPr="00C10AF0" w:rsidRDefault="00A60E56" w:rsidP="00A277A7">
      <w:pPr>
        <w:pStyle w:val="Default"/>
        <w:numPr>
          <w:ilvl w:val="1"/>
          <w:numId w:val="11"/>
        </w:numPr>
        <w:tabs>
          <w:tab w:val="clear" w:pos="1440"/>
          <w:tab w:val="num" w:pos="2160"/>
        </w:tabs>
        <w:ind w:left="2160"/>
        <w:jc w:val="both"/>
        <w:rPr>
          <w:rFonts w:ascii="Arial" w:hAnsi="Arial" w:cs="Arial"/>
        </w:rPr>
      </w:pPr>
      <w:r w:rsidRPr="00C10AF0">
        <w:rPr>
          <w:rFonts w:ascii="Arial" w:hAnsi="Arial" w:cs="Arial"/>
          <w:b/>
          <w:bCs/>
        </w:rPr>
        <w:t>Triaxial Shear Test:</w:t>
      </w:r>
      <w:r w:rsidRPr="00C10AF0">
        <w:rPr>
          <w:rFonts w:ascii="Arial" w:hAnsi="Arial" w:cs="Arial"/>
        </w:rPr>
        <w:t xml:space="preserve"> Provides shear strength parameters under controlled conditions.</w:t>
      </w:r>
    </w:p>
    <w:p w14:paraId="7A12ADC9" w14:textId="77777777" w:rsidR="00A60E56" w:rsidRPr="00C10AF0" w:rsidRDefault="00A60E56" w:rsidP="00A277A7">
      <w:pPr>
        <w:pStyle w:val="Default"/>
        <w:numPr>
          <w:ilvl w:val="1"/>
          <w:numId w:val="11"/>
        </w:numPr>
        <w:tabs>
          <w:tab w:val="clear" w:pos="1440"/>
          <w:tab w:val="num" w:pos="2160"/>
        </w:tabs>
        <w:ind w:left="2160"/>
        <w:jc w:val="both"/>
        <w:rPr>
          <w:rFonts w:ascii="Arial" w:hAnsi="Arial" w:cs="Arial"/>
        </w:rPr>
      </w:pPr>
      <w:r w:rsidRPr="00C10AF0">
        <w:rPr>
          <w:rFonts w:ascii="Arial" w:hAnsi="Arial" w:cs="Arial"/>
          <w:b/>
          <w:bCs/>
        </w:rPr>
        <w:t>Direct Shear Test:</w:t>
      </w:r>
      <w:r w:rsidRPr="00C10AF0">
        <w:rPr>
          <w:rFonts w:ascii="Arial" w:hAnsi="Arial" w:cs="Arial"/>
        </w:rPr>
        <w:t xml:space="preserve"> Assesses soil’s resistance to shearing forces.</w:t>
      </w:r>
    </w:p>
    <w:p w14:paraId="39A2008A" w14:textId="77777777" w:rsidR="00A60E56" w:rsidRPr="00C10AF0" w:rsidRDefault="00A60E56" w:rsidP="00A277A7">
      <w:pPr>
        <w:pStyle w:val="Default"/>
        <w:numPr>
          <w:ilvl w:val="1"/>
          <w:numId w:val="11"/>
        </w:numPr>
        <w:tabs>
          <w:tab w:val="clear" w:pos="1440"/>
          <w:tab w:val="num" w:pos="2160"/>
        </w:tabs>
        <w:ind w:left="2160"/>
        <w:jc w:val="both"/>
        <w:rPr>
          <w:rFonts w:ascii="Arial" w:hAnsi="Arial" w:cs="Arial"/>
        </w:rPr>
      </w:pPr>
      <w:r w:rsidRPr="00C10AF0">
        <w:rPr>
          <w:rFonts w:ascii="Arial" w:hAnsi="Arial" w:cs="Arial"/>
          <w:b/>
          <w:bCs/>
        </w:rPr>
        <w:t>Unconfined Compression Test:</w:t>
      </w:r>
      <w:r w:rsidRPr="00C10AF0">
        <w:rPr>
          <w:rFonts w:ascii="Arial" w:hAnsi="Arial" w:cs="Arial"/>
        </w:rPr>
        <w:t xml:space="preserve"> Measures soil compressive strength without lateral restraint.</w:t>
      </w:r>
    </w:p>
    <w:p w14:paraId="19A86B4C" w14:textId="77777777" w:rsidR="00864966" w:rsidRDefault="00864966" w:rsidP="00A277A7">
      <w:pPr>
        <w:pStyle w:val="Default"/>
        <w:ind w:left="720"/>
        <w:jc w:val="both"/>
        <w:rPr>
          <w:rFonts w:ascii="Arial" w:hAnsi="Arial" w:cs="Arial"/>
          <w:b/>
          <w:bCs/>
        </w:rPr>
      </w:pPr>
    </w:p>
    <w:p w14:paraId="16FB862D" w14:textId="04B472E5" w:rsidR="00A60E56" w:rsidRPr="00C10AF0" w:rsidRDefault="00A60E56" w:rsidP="00A277A7">
      <w:pPr>
        <w:pStyle w:val="Default"/>
        <w:ind w:left="720"/>
        <w:jc w:val="both"/>
        <w:rPr>
          <w:rFonts w:ascii="Arial" w:hAnsi="Arial" w:cs="Arial"/>
        </w:rPr>
      </w:pPr>
      <w:r w:rsidRPr="00C10AF0">
        <w:rPr>
          <w:rFonts w:ascii="Arial" w:hAnsi="Arial" w:cs="Arial"/>
        </w:rPr>
        <w:t>These tests ensure that the soil can safely support the intended structure without excessive settlement or failure.</w:t>
      </w:r>
    </w:p>
    <w:p w14:paraId="4A57303B" w14:textId="0DF8F699" w:rsidR="00A60E56" w:rsidRPr="00C10AF0" w:rsidRDefault="00A60E56" w:rsidP="00A277A7">
      <w:pPr>
        <w:pStyle w:val="Default"/>
        <w:ind w:left="720"/>
        <w:jc w:val="both"/>
        <w:rPr>
          <w:rFonts w:ascii="Arial" w:hAnsi="Arial" w:cs="Arial"/>
        </w:rPr>
      </w:pPr>
    </w:p>
    <w:p w14:paraId="0DE23701" w14:textId="17BB77BB" w:rsidR="00A60E56" w:rsidRPr="00C10AF0" w:rsidRDefault="00A60E56" w:rsidP="00A277A7">
      <w:pPr>
        <w:pStyle w:val="Default"/>
        <w:ind w:left="720"/>
        <w:jc w:val="both"/>
        <w:rPr>
          <w:rFonts w:ascii="Arial" w:hAnsi="Arial" w:cs="Arial"/>
        </w:rPr>
      </w:pPr>
      <w:r w:rsidRPr="00C10AF0">
        <w:rPr>
          <w:rFonts w:ascii="Arial" w:hAnsi="Arial" w:cs="Arial"/>
          <w:b/>
          <w:bCs/>
        </w:rPr>
        <w:t>Chemical and Contaminant Analysis:</w:t>
      </w:r>
    </w:p>
    <w:p w14:paraId="3A64E699" w14:textId="77777777" w:rsidR="00A60E56" w:rsidRPr="00C10AF0" w:rsidRDefault="00A60E56" w:rsidP="00A277A7">
      <w:pPr>
        <w:pStyle w:val="Default"/>
        <w:ind w:left="720"/>
        <w:jc w:val="both"/>
        <w:rPr>
          <w:rFonts w:ascii="Arial" w:hAnsi="Arial" w:cs="Arial"/>
        </w:rPr>
      </w:pPr>
      <w:r w:rsidRPr="00C10AF0">
        <w:rPr>
          <w:rFonts w:ascii="Arial" w:hAnsi="Arial" w:cs="Arial"/>
        </w:rPr>
        <w:t>Soil chemistry impacts both construction and environmental safety.</w:t>
      </w:r>
    </w:p>
    <w:p w14:paraId="4BEF4F20" w14:textId="77777777" w:rsidR="00A60E56" w:rsidRPr="00C10AF0" w:rsidRDefault="00A60E56" w:rsidP="00A277A7">
      <w:pPr>
        <w:pStyle w:val="Default"/>
        <w:numPr>
          <w:ilvl w:val="0"/>
          <w:numId w:val="12"/>
        </w:numPr>
        <w:tabs>
          <w:tab w:val="clear" w:pos="720"/>
          <w:tab w:val="num" w:pos="1440"/>
        </w:tabs>
        <w:ind w:left="1440"/>
        <w:jc w:val="both"/>
        <w:rPr>
          <w:rFonts w:ascii="Arial" w:hAnsi="Arial" w:cs="Arial"/>
        </w:rPr>
      </w:pPr>
      <w:r w:rsidRPr="00C10AF0">
        <w:rPr>
          <w:rFonts w:ascii="Arial" w:hAnsi="Arial" w:cs="Arial"/>
          <w:b/>
          <w:bCs/>
        </w:rPr>
        <w:lastRenderedPageBreak/>
        <w:t>Key Tests Include:</w:t>
      </w:r>
    </w:p>
    <w:p w14:paraId="36BB6CC5" w14:textId="77777777" w:rsidR="00A60E56" w:rsidRPr="00C10AF0" w:rsidRDefault="00A60E56" w:rsidP="00A277A7">
      <w:pPr>
        <w:pStyle w:val="Default"/>
        <w:numPr>
          <w:ilvl w:val="1"/>
          <w:numId w:val="12"/>
        </w:numPr>
        <w:tabs>
          <w:tab w:val="clear" w:pos="1440"/>
          <w:tab w:val="num" w:pos="2160"/>
        </w:tabs>
        <w:ind w:left="2160"/>
        <w:jc w:val="both"/>
        <w:rPr>
          <w:rFonts w:ascii="Arial" w:hAnsi="Arial" w:cs="Arial"/>
        </w:rPr>
      </w:pPr>
      <w:r w:rsidRPr="00C10AF0">
        <w:rPr>
          <w:rFonts w:ascii="Arial" w:hAnsi="Arial" w:cs="Arial"/>
          <w:b/>
          <w:bCs/>
        </w:rPr>
        <w:t>pH Analysis:</w:t>
      </w:r>
      <w:r w:rsidRPr="00C10AF0">
        <w:rPr>
          <w:rFonts w:ascii="Arial" w:hAnsi="Arial" w:cs="Arial"/>
        </w:rPr>
        <w:t xml:space="preserve"> Determines the acidity or alkalinity of the soil, which affects material compatibility.</w:t>
      </w:r>
    </w:p>
    <w:p w14:paraId="4F489BDB" w14:textId="77777777" w:rsidR="00A60E56" w:rsidRPr="00C10AF0" w:rsidRDefault="00A60E56" w:rsidP="00A277A7">
      <w:pPr>
        <w:pStyle w:val="Default"/>
        <w:numPr>
          <w:ilvl w:val="1"/>
          <w:numId w:val="12"/>
        </w:numPr>
        <w:tabs>
          <w:tab w:val="clear" w:pos="1440"/>
          <w:tab w:val="num" w:pos="2160"/>
        </w:tabs>
        <w:ind w:left="2160"/>
        <w:jc w:val="both"/>
        <w:rPr>
          <w:rFonts w:ascii="Arial" w:hAnsi="Arial" w:cs="Arial"/>
        </w:rPr>
      </w:pPr>
      <w:r w:rsidRPr="00C10AF0">
        <w:rPr>
          <w:rFonts w:ascii="Arial" w:hAnsi="Arial" w:cs="Arial"/>
          <w:b/>
          <w:bCs/>
        </w:rPr>
        <w:t>Organic Content Measurement:</w:t>
      </w:r>
      <w:r w:rsidRPr="00C10AF0">
        <w:rPr>
          <w:rFonts w:ascii="Arial" w:hAnsi="Arial" w:cs="Arial"/>
        </w:rPr>
        <w:t xml:space="preserve"> High organic matter can reduce soil strength.</w:t>
      </w:r>
    </w:p>
    <w:p w14:paraId="2F8FF5AE" w14:textId="77777777" w:rsidR="00A60E56" w:rsidRPr="00C10AF0" w:rsidRDefault="00A60E56" w:rsidP="00A277A7">
      <w:pPr>
        <w:pStyle w:val="Default"/>
        <w:numPr>
          <w:ilvl w:val="1"/>
          <w:numId w:val="12"/>
        </w:numPr>
        <w:tabs>
          <w:tab w:val="clear" w:pos="1440"/>
          <w:tab w:val="num" w:pos="2160"/>
        </w:tabs>
        <w:ind w:left="2160"/>
        <w:jc w:val="both"/>
        <w:rPr>
          <w:rFonts w:ascii="Arial" w:hAnsi="Arial" w:cs="Arial"/>
        </w:rPr>
      </w:pPr>
      <w:r w:rsidRPr="00C10AF0">
        <w:rPr>
          <w:rFonts w:ascii="Arial" w:hAnsi="Arial" w:cs="Arial"/>
          <w:b/>
          <w:bCs/>
        </w:rPr>
        <w:t>Contaminant Testing:</w:t>
      </w:r>
      <w:r w:rsidRPr="00C10AF0">
        <w:rPr>
          <w:rFonts w:ascii="Arial" w:hAnsi="Arial" w:cs="Arial"/>
        </w:rPr>
        <w:t xml:space="preserve"> Detects harmful chemicals that may degrade construction materials or pose environmental risks.</w:t>
      </w:r>
    </w:p>
    <w:p w14:paraId="448F69FB" w14:textId="77777777" w:rsidR="009369DA" w:rsidRPr="00DE38AD" w:rsidRDefault="009369DA" w:rsidP="00A277A7">
      <w:pPr>
        <w:pStyle w:val="Default"/>
        <w:jc w:val="both"/>
        <w:rPr>
          <w:rFonts w:ascii="Arial" w:hAnsi="Arial" w:cs="Arial"/>
        </w:rPr>
      </w:pPr>
    </w:p>
    <w:p w14:paraId="0BE4DCAB" w14:textId="763E0695" w:rsidR="009369DA" w:rsidRPr="00DE38AD" w:rsidRDefault="009369DA" w:rsidP="00A277A7">
      <w:pPr>
        <w:pStyle w:val="Default"/>
        <w:jc w:val="both"/>
        <w:rPr>
          <w:rFonts w:ascii="Arial" w:hAnsi="Arial" w:cs="Arial"/>
        </w:rPr>
      </w:pPr>
      <w:r w:rsidRPr="00A8234E">
        <w:rPr>
          <w:rFonts w:ascii="Arial" w:hAnsi="Arial" w:cs="Arial"/>
        </w:rPr>
        <w:t xml:space="preserve">Accurate Data Collection and Interpretation </w:t>
      </w:r>
      <w:r w:rsidRPr="00DE38AD">
        <w:rPr>
          <w:rFonts w:ascii="Arial" w:hAnsi="Arial" w:cs="Arial"/>
        </w:rPr>
        <w:t xml:space="preserve">is essential </w:t>
      </w:r>
      <w:r w:rsidRPr="00A8234E">
        <w:rPr>
          <w:rFonts w:ascii="Arial" w:hAnsi="Arial" w:cs="Arial"/>
        </w:rPr>
        <w:t>in Soil Testing</w:t>
      </w:r>
      <w:r w:rsidRPr="00DE38AD">
        <w:rPr>
          <w:rFonts w:ascii="Arial" w:hAnsi="Arial" w:cs="Arial"/>
        </w:rPr>
        <w:t xml:space="preserve"> as it e</w:t>
      </w:r>
      <w:r w:rsidRPr="00A8234E">
        <w:rPr>
          <w:rFonts w:ascii="Arial" w:hAnsi="Arial" w:cs="Arial"/>
        </w:rPr>
        <w:t>nsures Reliable Soil Characterization</w:t>
      </w:r>
      <w:r w:rsidRPr="00DE38AD">
        <w:rPr>
          <w:rFonts w:ascii="Arial" w:hAnsi="Arial" w:cs="Arial"/>
        </w:rPr>
        <w:t xml:space="preserve">, </w:t>
      </w:r>
      <w:proofErr w:type="gramStart"/>
      <w:r w:rsidRPr="00A8234E">
        <w:rPr>
          <w:rFonts w:ascii="Arial" w:hAnsi="Arial" w:cs="Arial"/>
        </w:rPr>
        <w:t>Optimizes</w:t>
      </w:r>
      <w:proofErr w:type="gramEnd"/>
      <w:r w:rsidRPr="00A8234E">
        <w:rPr>
          <w:rFonts w:ascii="Arial" w:hAnsi="Arial" w:cs="Arial"/>
        </w:rPr>
        <w:t xml:space="preserve"> foundation and earthwork designs</w:t>
      </w:r>
      <w:r w:rsidRPr="00DE38AD">
        <w:rPr>
          <w:rFonts w:ascii="Arial" w:hAnsi="Arial" w:cs="Arial"/>
        </w:rPr>
        <w:t xml:space="preserve">, </w:t>
      </w:r>
      <w:r w:rsidRPr="00A8234E">
        <w:rPr>
          <w:rFonts w:ascii="Arial" w:hAnsi="Arial" w:cs="Arial"/>
        </w:rPr>
        <w:t xml:space="preserve">Identifies Potential Hazards </w:t>
      </w:r>
      <w:r w:rsidRPr="00DE38AD">
        <w:rPr>
          <w:rFonts w:ascii="Arial" w:hAnsi="Arial" w:cs="Arial"/>
        </w:rPr>
        <w:t xml:space="preserve">beforehand and </w:t>
      </w:r>
      <w:r w:rsidRPr="00A8234E">
        <w:rPr>
          <w:rFonts w:ascii="Arial" w:hAnsi="Arial" w:cs="Arial"/>
        </w:rPr>
        <w:t>Improves structural stability and prevents long-term failures.</w:t>
      </w:r>
    </w:p>
    <w:p w14:paraId="3D69517A" w14:textId="77777777" w:rsidR="00FE13E7" w:rsidRPr="00DE38AD" w:rsidRDefault="00FE13E7" w:rsidP="00A277A7">
      <w:pPr>
        <w:pStyle w:val="Default"/>
        <w:jc w:val="both"/>
        <w:rPr>
          <w:rFonts w:ascii="Arial" w:hAnsi="Arial" w:cs="Arial"/>
        </w:rPr>
      </w:pPr>
    </w:p>
    <w:p w14:paraId="0E40BF8B" w14:textId="68CE5388" w:rsidR="00FE13E7" w:rsidRPr="00DE38AD" w:rsidRDefault="007D08C1" w:rsidP="00A277A7">
      <w:pPr>
        <w:pStyle w:val="Default"/>
        <w:jc w:val="both"/>
        <w:rPr>
          <w:rFonts w:ascii="Arial" w:hAnsi="Arial" w:cs="Arial"/>
          <w:b/>
          <w:bCs/>
        </w:rPr>
      </w:pPr>
      <w:r w:rsidRPr="00DE38AD">
        <w:rPr>
          <w:rFonts w:ascii="Arial" w:hAnsi="Arial" w:cs="Arial"/>
          <w:b/>
          <w:bCs/>
        </w:rPr>
        <w:t>4. GEOTECHNICAL DESIGN PRINCIPLES</w:t>
      </w:r>
    </w:p>
    <w:p w14:paraId="6DD334AE" w14:textId="77777777" w:rsidR="00FE13E7" w:rsidRPr="00DE38AD" w:rsidRDefault="00FE13E7" w:rsidP="00A277A7">
      <w:pPr>
        <w:pStyle w:val="Default"/>
        <w:jc w:val="both"/>
        <w:rPr>
          <w:rFonts w:ascii="Arial" w:hAnsi="Arial" w:cs="Arial"/>
          <w:b/>
          <w:bCs/>
        </w:rPr>
      </w:pPr>
    </w:p>
    <w:p w14:paraId="14609F20" w14:textId="779F0E17" w:rsidR="00F018E0" w:rsidRPr="00DE38AD" w:rsidRDefault="00F018E0" w:rsidP="00A277A7">
      <w:pPr>
        <w:pStyle w:val="Default"/>
        <w:jc w:val="both"/>
        <w:rPr>
          <w:rFonts w:ascii="Arial" w:hAnsi="Arial" w:cs="Arial"/>
        </w:rPr>
      </w:pPr>
      <w:r w:rsidRPr="00BB2885">
        <w:rPr>
          <w:rFonts w:ascii="Arial" w:hAnsi="Arial" w:cs="Arial"/>
        </w:rPr>
        <w:t xml:space="preserve">Geotechnical design focuses on ensuring the safety, stability, and performance of structures by understanding and utilizing the properties of soil and rock. </w:t>
      </w:r>
      <w:r w:rsidRPr="00DE38AD">
        <w:rPr>
          <w:rFonts w:ascii="Arial" w:hAnsi="Arial" w:cs="Arial"/>
        </w:rPr>
        <w:t xml:space="preserve">Geotechnical design principles are a systematic approach to integrating soil and rock </w:t>
      </w:r>
      <w:r w:rsidR="00A277A7" w:rsidRPr="00DE38AD">
        <w:rPr>
          <w:rFonts w:ascii="Arial" w:hAnsi="Arial" w:cs="Arial"/>
        </w:rPr>
        <w:t>behaviour</w:t>
      </w:r>
      <w:r w:rsidRPr="00DE38AD">
        <w:rPr>
          <w:rFonts w:ascii="Arial" w:hAnsi="Arial" w:cs="Arial"/>
        </w:rPr>
        <w:t xml:space="preserve"> into safe, stable, and cost-effective construction practices. </w:t>
      </w:r>
      <w:r w:rsidRPr="00BB2885">
        <w:rPr>
          <w:rFonts w:ascii="Arial" w:hAnsi="Arial" w:cs="Arial"/>
        </w:rPr>
        <w:t>The principles below guide the process:</w:t>
      </w:r>
    </w:p>
    <w:p w14:paraId="59C54E17" w14:textId="77777777" w:rsidR="00F018E0" w:rsidRPr="00DE38AD" w:rsidRDefault="00F018E0" w:rsidP="00A277A7">
      <w:pPr>
        <w:pStyle w:val="Default"/>
        <w:jc w:val="both"/>
        <w:rPr>
          <w:rFonts w:ascii="Arial" w:hAnsi="Arial" w:cs="Arial"/>
        </w:rPr>
      </w:pPr>
    </w:p>
    <w:p w14:paraId="01519C6E"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1. Site Investigation and Data Collection</w:t>
      </w:r>
    </w:p>
    <w:p w14:paraId="32EAD3CC"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Conduct thorough subsurface investigations to understand soil and rock properties.</w:t>
      </w:r>
    </w:p>
    <w:p w14:paraId="75CBF68C"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Collect data on soil stratigraphy, groundwater conditions, and potential hazards.</w:t>
      </w:r>
    </w:p>
    <w:p w14:paraId="2CBE6277"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Use methods like boreholes, test pits, and geophysical surveys for accurate data.</w:t>
      </w:r>
    </w:p>
    <w:p w14:paraId="1ED44C5E" w14:textId="77777777" w:rsidR="00F018E0" w:rsidRPr="000C44CC" w:rsidRDefault="00B84087" w:rsidP="00A277A7">
      <w:pPr>
        <w:pStyle w:val="Default"/>
        <w:ind w:left="360"/>
        <w:jc w:val="both"/>
        <w:rPr>
          <w:rFonts w:ascii="Arial" w:hAnsi="Arial" w:cs="Arial"/>
        </w:rPr>
      </w:pPr>
      <w:r>
        <w:rPr>
          <w:rFonts w:ascii="Arial" w:hAnsi="Arial" w:cs="Arial"/>
        </w:rPr>
        <w:pict w14:anchorId="0B320D0F">
          <v:rect id="_x0000_i1025" style="width:0;height:1.5pt" o:hralign="center" o:hrstd="t" o:hr="t" fillcolor="#a0a0a0" stroked="f"/>
        </w:pict>
      </w:r>
    </w:p>
    <w:p w14:paraId="51828385"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2. Soil and Rock Classification</w:t>
      </w:r>
    </w:p>
    <w:p w14:paraId="16FC6933"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Classify materials based on physical, mechanical, and chemical properties.</w:t>
      </w:r>
    </w:p>
    <w:p w14:paraId="6C5C81DF"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Use systems like the Unified Soil Classification System (USCS) for consistent categorization.</w:t>
      </w:r>
    </w:p>
    <w:p w14:paraId="33EF38A1" w14:textId="77777777" w:rsidR="00F018E0" w:rsidRPr="000C44CC" w:rsidRDefault="00B84087" w:rsidP="00A277A7">
      <w:pPr>
        <w:pStyle w:val="Default"/>
        <w:ind w:left="360"/>
        <w:jc w:val="both"/>
        <w:rPr>
          <w:rFonts w:ascii="Arial" w:hAnsi="Arial" w:cs="Arial"/>
        </w:rPr>
      </w:pPr>
      <w:r>
        <w:rPr>
          <w:rFonts w:ascii="Arial" w:hAnsi="Arial" w:cs="Arial"/>
        </w:rPr>
        <w:pict w14:anchorId="1A2BA0B0">
          <v:rect id="_x0000_i1026" style="width:0;height:1.5pt" o:hralign="center" o:hrstd="t" o:hr="t" fillcolor="#a0a0a0" stroked="f"/>
        </w:pict>
      </w:r>
    </w:p>
    <w:p w14:paraId="7B5C52A0"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3. Load-Bearing Capacity Analysis</w:t>
      </w:r>
    </w:p>
    <w:p w14:paraId="1FDAB1AC" w14:textId="77777777" w:rsidR="00F018E0" w:rsidRPr="00242662" w:rsidRDefault="00F018E0" w:rsidP="00A277A7">
      <w:pPr>
        <w:pStyle w:val="Default"/>
        <w:ind w:left="720"/>
        <w:jc w:val="both"/>
        <w:rPr>
          <w:rFonts w:ascii="Arial" w:hAnsi="Arial" w:cs="Arial"/>
        </w:rPr>
      </w:pPr>
      <w:r w:rsidRPr="00242662">
        <w:rPr>
          <w:rFonts w:ascii="Arial" w:hAnsi="Arial" w:cs="Arial"/>
        </w:rPr>
        <w:t>The load-bearing capacity of soil refers to its ability to support the weight of the structure without undergoing shear failure or excessive settlement. Key considerations include:</w:t>
      </w:r>
    </w:p>
    <w:p w14:paraId="23DEDC8B" w14:textId="77777777" w:rsidR="00F018E0" w:rsidRPr="00242662" w:rsidRDefault="00F018E0" w:rsidP="00A277A7">
      <w:pPr>
        <w:pStyle w:val="Default"/>
        <w:ind w:left="720"/>
        <w:jc w:val="both"/>
        <w:rPr>
          <w:rFonts w:ascii="Arial" w:hAnsi="Arial" w:cs="Arial"/>
        </w:rPr>
      </w:pPr>
      <w:r w:rsidRPr="00242662">
        <w:rPr>
          <w:rFonts w:ascii="Arial" w:hAnsi="Arial" w:cs="Arial"/>
          <w:b/>
          <w:bCs/>
        </w:rPr>
        <w:t>Determining Bearing Capacity:</w:t>
      </w:r>
    </w:p>
    <w:p w14:paraId="37BF77CB" w14:textId="77777777" w:rsidR="00F018E0" w:rsidRPr="00242662" w:rsidRDefault="00F018E0" w:rsidP="00A277A7">
      <w:pPr>
        <w:pStyle w:val="Default"/>
        <w:numPr>
          <w:ilvl w:val="0"/>
          <w:numId w:val="13"/>
        </w:numPr>
        <w:tabs>
          <w:tab w:val="clear" w:pos="720"/>
          <w:tab w:val="num" w:pos="1080"/>
        </w:tabs>
        <w:ind w:left="1080"/>
        <w:jc w:val="both"/>
        <w:rPr>
          <w:rFonts w:ascii="Arial" w:hAnsi="Arial" w:cs="Arial"/>
        </w:rPr>
      </w:pPr>
      <w:r w:rsidRPr="00242662">
        <w:rPr>
          <w:rFonts w:ascii="Arial" w:hAnsi="Arial" w:cs="Arial"/>
        </w:rPr>
        <w:t>Use theoretical approaches like Terzaghi’s or Meyerhof’s bearing capacity equations.</w:t>
      </w:r>
    </w:p>
    <w:p w14:paraId="47638288" w14:textId="77777777" w:rsidR="00F018E0" w:rsidRPr="00242662" w:rsidRDefault="00F018E0" w:rsidP="00A277A7">
      <w:pPr>
        <w:pStyle w:val="Default"/>
        <w:numPr>
          <w:ilvl w:val="0"/>
          <w:numId w:val="13"/>
        </w:numPr>
        <w:tabs>
          <w:tab w:val="clear" w:pos="720"/>
          <w:tab w:val="num" w:pos="1080"/>
        </w:tabs>
        <w:ind w:left="1080"/>
        <w:jc w:val="both"/>
        <w:rPr>
          <w:rFonts w:ascii="Arial" w:hAnsi="Arial" w:cs="Arial"/>
        </w:rPr>
      </w:pPr>
      <w:r w:rsidRPr="00242662">
        <w:rPr>
          <w:rFonts w:ascii="Arial" w:hAnsi="Arial" w:cs="Arial"/>
        </w:rPr>
        <w:t>Perform field tests such as the Standard Penetration Test (SPT), Cone Penetration Test (CPT), or Plate Load Test for accurate measurements.</w:t>
      </w:r>
    </w:p>
    <w:p w14:paraId="4F9388CD" w14:textId="77777777" w:rsidR="00F018E0" w:rsidRPr="00242662" w:rsidRDefault="00F018E0" w:rsidP="00A277A7">
      <w:pPr>
        <w:pStyle w:val="Default"/>
        <w:ind w:left="720"/>
        <w:jc w:val="both"/>
        <w:rPr>
          <w:rFonts w:ascii="Arial" w:hAnsi="Arial" w:cs="Arial"/>
        </w:rPr>
      </w:pPr>
      <w:r w:rsidRPr="00242662">
        <w:rPr>
          <w:rFonts w:ascii="Arial" w:hAnsi="Arial" w:cs="Arial"/>
          <w:b/>
          <w:bCs/>
        </w:rPr>
        <w:t>Layered Soil Systems:</w:t>
      </w:r>
    </w:p>
    <w:p w14:paraId="69F401CD" w14:textId="77777777" w:rsidR="00F018E0" w:rsidRPr="00242662" w:rsidRDefault="00F018E0" w:rsidP="00A277A7">
      <w:pPr>
        <w:pStyle w:val="Default"/>
        <w:numPr>
          <w:ilvl w:val="0"/>
          <w:numId w:val="13"/>
        </w:numPr>
        <w:tabs>
          <w:tab w:val="clear" w:pos="720"/>
          <w:tab w:val="num" w:pos="1080"/>
        </w:tabs>
        <w:ind w:left="1080"/>
        <w:jc w:val="both"/>
        <w:rPr>
          <w:rFonts w:ascii="Arial" w:hAnsi="Arial" w:cs="Arial"/>
        </w:rPr>
      </w:pPr>
      <w:r w:rsidRPr="00242662">
        <w:rPr>
          <w:rFonts w:ascii="Arial" w:hAnsi="Arial" w:cs="Arial"/>
        </w:rPr>
        <w:t>Consider variations in soil layers and their impact on load distribution.</w:t>
      </w:r>
    </w:p>
    <w:p w14:paraId="50F613CD" w14:textId="77777777" w:rsidR="00F018E0" w:rsidRPr="00242662" w:rsidRDefault="00F018E0" w:rsidP="00A277A7">
      <w:pPr>
        <w:pStyle w:val="Default"/>
        <w:numPr>
          <w:ilvl w:val="0"/>
          <w:numId w:val="13"/>
        </w:numPr>
        <w:tabs>
          <w:tab w:val="clear" w:pos="720"/>
          <w:tab w:val="num" w:pos="1080"/>
        </w:tabs>
        <w:ind w:left="1080"/>
        <w:jc w:val="both"/>
        <w:rPr>
          <w:rFonts w:ascii="Arial" w:hAnsi="Arial" w:cs="Arial"/>
        </w:rPr>
      </w:pPr>
      <w:r w:rsidRPr="00242662">
        <w:rPr>
          <w:rFonts w:ascii="Arial" w:hAnsi="Arial" w:cs="Arial"/>
        </w:rPr>
        <w:t>Weak underlying layers may require ground improvement techniques.</w:t>
      </w:r>
    </w:p>
    <w:p w14:paraId="0B6282C2" w14:textId="77777777" w:rsidR="00F018E0" w:rsidRPr="000C44CC" w:rsidRDefault="00B84087" w:rsidP="00A277A7">
      <w:pPr>
        <w:pStyle w:val="Default"/>
        <w:ind w:left="360"/>
        <w:jc w:val="both"/>
        <w:rPr>
          <w:rFonts w:ascii="Arial" w:hAnsi="Arial" w:cs="Arial"/>
        </w:rPr>
      </w:pPr>
      <w:r>
        <w:rPr>
          <w:rFonts w:ascii="Arial" w:hAnsi="Arial" w:cs="Arial"/>
        </w:rPr>
        <w:pict w14:anchorId="16C0482C">
          <v:rect id="_x0000_i1027" style="width:0;height:1.5pt" o:hralign="center" o:hrstd="t" o:hr="t" fillcolor="#a0a0a0" stroked="f"/>
        </w:pict>
      </w:r>
    </w:p>
    <w:p w14:paraId="5D3EF370"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4. Stability Analysis</w:t>
      </w:r>
    </w:p>
    <w:p w14:paraId="530DFAE9"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Assess the stability of slopes, embankments, and retaining structures.</w:t>
      </w:r>
    </w:p>
    <w:p w14:paraId="5A5F93B6"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lastRenderedPageBreak/>
        <w:t>Perform slope stability analysis to prevent landslides or failures.</w:t>
      </w:r>
    </w:p>
    <w:p w14:paraId="1FB28982"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Design appropriate drainage systems to manage water flow and prevent erosion.</w:t>
      </w:r>
    </w:p>
    <w:p w14:paraId="1F51F248" w14:textId="77777777" w:rsidR="00F018E0" w:rsidRPr="000C44CC" w:rsidRDefault="00B84087" w:rsidP="00A277A7">
      <w:pPr>
        <w:pStyle w:val="Default"/>
        <w:ind w:left="360"/>
        <w:jc w:val="both"/>
        <w:rPr>
          <w:rFonts w:ascii="Arial" w:hAnsi="Arial" w:cs="Arial"/>
        </w:rPr>
      </w:pPr>
      <w:r>
        <w:rPr>
          <w:rFonts w:ascii="Arial" w:hAnsi="Arial" w:cs="Arial"/>
        </w:rPr>
        <w:pict w14:anchorId="699D775B">
          <v:rect id="_x0000_i1028" style="width:0;height:1.5pt" o:hralign="center" o:hrstd="t" o:hr="t" fillcolor="#a0a0a0" stroked="f"/>
        </w:pict>
      </w:r>
    </w:p>
    <w:p w14:paraId="25C87486"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5. Settlement and Deformation Control</w:t>
      </w:r>
    </w:p>
    <w:p w14:paraId="162AED48" w14:textId="77777777" w:rsidR="00F018E0" w:rsidRPr="00210ED1" w:rsidRDefault="00F018E0" w:rsidP="00A277A7">
      <w:pPr>
        <w:pStyle w:val="Default"/>
        <w:ind w:left="720"/>
        <w:jc w:val="both"/>
        <w:rPr>
          <w:rFonts w:ascii="Arial" w:hAnsi="Arial" w:cs="Arial"/>
        </w:rPr>
      </w:pPr>
      <w:r w:rsidRPr="00210ED1">
        <w:rPr>
          <w:rFonts w:ascii="Arial" w:hAnsi="Arial" w:cs="Arial"/>
        </w:rPr>
        <w:t>Settlement occurs when soil compresses under the weight of a structure. Excessive or differential settlement can compromise the structure’s stability and functionality.</w:t>
      </w:r>
    </w:p>
    <w:p w14:paraId="07DDAA44" w14:textId="77777777" w:rsidR="00F018E0" w:rsidRPr="00210ED1" w:rsidRDefault="00F018E0" w:rsidP="00A277A7">
      <w:pPr>
        <w:pStyle w:val="Default"/>
        <w:ind w:left="720"/>
        <w:jc w:val="both"/>
        <w:rPr>
          <w:rFonts w:ascii="Arial" w:hAnsi="Arial" w:cs="Arial"/>
          <w:b/>
          <w:bCs/>
        </w:rPr>
      </w:pPr>
      <w:r w:rsidRPr="00210ED1">
        <w:rPr>
          <w:rFonts w:ascii="Arial" w:hAnsi="Arial" w:cs="Arial"/>
          <w:b/>
          <w:bCs/>
        </w:rPr>
        <w:t>Types of Settlement:</w:t>
      </w:r>
    </w:p>
    <w:p w14:paraId="5DD9B4A3"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b/>
          <w:bCs/>
        </w:rPr>
        <w:t xml:space="preserve">Immediate Settlement: </w:t>
      </w:r>
      <w:r w:rsidRPr="00210ED1">
        <w:rPr>
          <w:rFonts w:ascii="Arial" w:hAnsi="Arial" w:cs="Arial"/>
        </w:rPr>
        <w:t>Occurs right after the load application due to elastic deformation.</w:t>
      </w:r>
    </w:p>
    <w:p w14:paraId="03F3CB6D"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b/>
          <w:bCs/>
        </w:rPr>
        <w:t>Consolidation Settlement:</w:t>
      </w:r>
      <w:r w:rsidRPr="00210ED1">
        <w:rPr>
          <w:rFonts w:ascii="Arial" w:hAnsi="Arial" w:cs="Arial"/>
        </w:rPr>
        <w:t xml:space="preserve"> Results from the gradual expulsion of water in saturated cohesive soils.</w:t>
      </w:r>
    </w:p>
    <w:p w14:paraId="3ACFD1E4"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b/>
          <w:bCs/>
        </w:rPr>
        <w:t>Creep Settlement:</w:t>
      </w:r>
      <w:r w:rsidRPr="00210ED1">
        <w:rPr>
          <w:rFonts w:ascii="Arial" w:hAnsi="Arial" w:cs="Arial"/>
        </w:rPr>
        <w:t xml:space="preserve"> Long-term deformation under sustained loads, especially in organic soils.</w:t>
      </w:r>
    </w:p>
    <w:p w14:paraId="51B3E1A2" w14:textId="77777777" w:rsidR="00F018E0" w:rsidRPr="00210ED1" w:rsidRDefault="00F018E0" w:rsidP="00A277A7">
      <w:pPr>
        <w:pStyle w:val="Default"/>
        <w:ind w:left="720"/>
        <w:jc w:val="both"/>
        <w:rPr>
          <w:rFonts w:ascii="Arial" w:hAnsi="Arial" w:cs="Arial"/>
          <w:b/>
          <w:bCs/>
        </w:rPr>
      </w:pPr>
      <w:r w:rsidRPr="00210ED1">
        <w:rPr>
          <w:rFonts w:ascii="Arial" w:hAnsi="Arial" w:cs="Arial"/>
          <w:b/>
          <w:bCs/>
        </w:rPr>
        <w:t>Prediction Techniques:</w:t>
      </w:r>
    </w:p>
    <w:p w14:paraId="7CE3DA77"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Use empirical formulas, consolidation tests, and numerical simulations to predict settlement.</w:t>
      </w:r>
    </w:p>
    <w:p w14:paraId="4C410689"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 xml:space="preserve">Evaluate time-dependent </w:t>
      </w:r>
      <w:r w:rsidRPr="00DE38AD">
        <w:rPr>
          <w:rFonts w:ascii="Arial" w:hAnsi="Arial" w:cs="Arial"/>
        </w:rPr>
        <w:t>behaviour</w:t>
      </w:r>
      <w:r w:rsidRPr="00210ED1">
        <w:rPr>
          <w:rFonts w:ascii="Arial" w:hAnsi="Arial" w:cs="Arial"/>
        </w:rPr>
        <w:t xml:space="preserve"> to anticipate long-term issues.</w:t>
      </w:r>
    </w:p>
    <w:p w14:paraId="75A4809F" w14:textId="77777777" w:rsidR="00F018E0" w:rsidRPr="00210ED1" w:rsidRDefault="00F018E0" w:rsidP="00A277A7">
      <w:pPr>
        <w:pStyle w:val="Default"/>
        <w:ind w:left="720"/>
        <w:jc w:val="both"/>
        <w:rPr>
          <w:rFonts w:ascii="Arial" w:hAnsi="Arial" w:cs="Arial"/>
          <w:b/>
          <w:bCs/>
        </w:rPr>
      </w:pPr>
      <w:r w:rsidRPr="00210ED1">
        <w:rPr>
          <w:rFonts w:ascii="Arial" w:hAnsi="Arial" w:cs="Arial"/>
          <w:b/>
          <w:bCs/>
        </w:rPr>
        <w:t>Differential Settlement Control:</w:t>
      </w:r>
    </w:p>
    <w:p w14:paraId="42E73F36"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Ensure that differential settlement is within acceptable limits to avoid structural damage.</w:t>
      </w:r>
    </w:p>
    <w:p w14:paraId="3C70C060"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Minimize differences in settlement across the structure by designing foundations to distribute loads evenly.</w:t>
      </w:r>
    </w:p>
    <w:p w14:paraId="4C9100D6"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Use techniques like raft foundations or piling in areas with significant soil variability.</w:t>
      </w:r>
    </w:p>
    <w:p w14:paraId="71D9E309" w14:textId="77777777" w:rsidR="00F018E0" w:rsidRPr="00210ED1" w:rsidRDefault="00F018E0" w:rsidP="00A277A7">
      <w:pPr>
        <w:pStyle w:val="Default"/>
        <w:ind w:left="720"/>
        <w:jc w:val="both"/>
        <w:rPr>
          <w:rFonts w:ascii="Arial" w:hAnsi="Arial" w:cs="Arial"/>
          <w:b/>
          <w:bCs/>
        </w:rPr>
      </w:pPr>
      <w:r w:rsidRPr="00210ED1">
        <w:rPr>
          <w:rFonts w:ascii="Arial" w:hAnsi="Arial" w:cs="Arial"/>
          <w:b/>
          <w:bCs/>
        </w:rPr>
        <w:t>Mitigation Measures:</w:t>
      </w:r>
    </w:p>
    <w:p w14:paraId="4EE7D38B"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Preloading the site to induce settlement before construction.</w:t>
      </w:r>
    </w:p>
    <w:p w14:paraId="2EAB5E54" w14:textId="77777777" w:rsidR="00F018E0" w:rsidRPr="00210ED1" w:rsidRDefault="00F018E0" w:rsidP="00A277A7">
      <w:pPr>
        <w:pStyle w:val="Default"/>
        <w:numPr>
          <w:ilvl w:val="0"/>
          <w:numId w:val="13"/>
        </w:numPr>
        <w:tabs>
          <w:tab w:val="clear" w:pos="720"/>
          <w:tab w:val="num" w:pos="1080"/>
        </w:tabs>
        <w:ind w:left="1080"/>
        <w:jc w:val="both"/>
        <w:rPr>
          <w:rFonts w:ascii="Arial" w:hAnsi="Arial" w:cs="Arial"/>
        </w:rPr>
      </w:pPr>
      <w:r w:rsidRPr="00210ED1">
        <w:rPr>
          <w:rFonts w:ascii="Arial" w:hAnsi="Arial" w:cs="Arial"/>
        </w:rPr>
        <w:t>Soil improvement techniques, such as dynamic compaction or the use of geosynthetics.</w:t>
      </w:r>
    </w:p>
    <w:p w14:paraId="7F4E8664" w14:textId="77777777" w:rsidR="00F018E0" w:rsidRPr="000C44CC" w:rsidRDefault="00F018E0" w:rsidP="00A277A7">
      <w:pPr>
        <w:pStyle w:val="Default"/>
        <w:ind w:left="1080"/>
        <w:jc w:val="both"/>
        <w:rPr>
          <w:rFonts w:ascii="Arial" w:hAnsi="Arial" w:cs="Arial"/>
        </w:rPr>
      </w:pPr>
    </w:p>
    <w:p w14:paraId="0286AE48" w14:textId="77777777" w:rsidR="00F018E0" w:rsidRPr="000C44CC" w:rsidRDefault="00B84087" w:rsidP="00A277A7">
      <w:pPr>
        <w:pStyle w:val="Default"/>
        <w:ind w:left="360"/>
        <w:jc w:val="both"/>
        <w:rPr>
          <w:rFonts w:ascii="Arial" w:hAnsi="Arial" w:cs="Arial"/>
        </w:rPr>
      </w:pPr>
      <w:r>
        <w:rPr>
          <w:rFonts w:ascii="Arial" w:hAnsi="Arial" w:cs="Arial"/>
        </w:rPr>
        <w:pict w14:anchorId="58F8C0D0">
          <v:rect id="_x0000_i1029" style="width:0;height:1.5pt" o:hralign="center" o:hrstd="t" o:hr="t" fillcolor="#a0a0a0" stroked="f"/>
        </w:pict>
      </w:r>
    </w:p>
    <w:p w14:paraId="03D8AEB1"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6. Ground Improvement Techniques</w:t>
      </w:r>
    </w:p>
    <w:p w14:paraId="2AB26810"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t xml:space="preserve">When natural soil conditions are inadequate, ground improvement methods are employed to enhance soil’s strength, stiffness, and </w:t>
      </w:r>
      <w:r w:rsidRPr="000C44CC">
        <w:rPr>
          <w:rFonts w:ascii="Arial" w:hAnsi="Arial" w:cs="Arial"/>
        </w:rPr>
        <w:t>reduce compressibility when needed.</w:t>
      </w:r>
    </w:p>
    <w:p w14:paraId="194EFB48" w14:textId="77777777" w:rsidR="00F018E0" w:rsidRPr="00DE38AD" w:rsidRDefault="00F018E0" w:rsidP="00A277A7">
      <w:pPr>
        <w:pStyle w:val="Default"/>
        <w:ind w:left="720"/>
        <w:jc w:val="both"/>
        <w:rPr>
          <w:rFonts w:ascii="Arial" w:hAnsi="Arial" w:cs="Arial"/>
        </w:rPr>
      </w:pPr>
    </w:p>
    <w:p w14:paraId="060ABCB5"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Common Techniques:</w:t>
      </w:r>
    </w:p>
    <w:p w14:paraId="64F628C8"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Compaction:</w:t>
      </w:r>
      <w:r w:rsidRPr="00DE38AD">
        <w:rPr>
          <w:rFonts w:ascii="Arial" w:hAnsi="Arial" w:cs="Arial"/>
        </w:rPr>
        <w:t xml:space="preserve"> Increases the density of loose soils through mechanical methods like rolling or vibration.</w:t>
      </w:r>
    </w:p>
    <w:p w14:paraId="52876B9E"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Grouting:</w:t>
      </w:r>
      <w:r w:rsidRPr="00DE38AD">
        <w:rPr>
          <w:rFonts w:ascii="Arial" w:hAnsi="Arial" w:cs="Arial"/>
        </w:rPr>
        <w:t xml:space="preserve"> Injecting cementitious or chemical grouts to fill voids or increase strength.</w:t>
      </w:r>
    </w:p>
    <w:p w14:paraId="30385E39"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Soil Stabilization:</w:t>
      </w:r>
      <w:r w:rsidRPr="00DE38AD">
        <w:rPr>
          <w:rFonts w:ascii="Arial" w:hAnsi="Arial" w:cs="Arial"/>
        </w:rPr>
        <w:t xml:space="preserve"> Adding lime, cement, or other materials to improve cohesion and reduce compressibility.</w:t>
      </w:r>
    </w:p>
    <w:p w14:paraId="7D8371AB"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Geosynthetics:</w:t>
      </w:r>
      <w:r w:rsidRPr="00DE38AD">
        <w:rPr>
          <w:rFonts w:ascii="Arial" w:hAnsi="Arial" w:cs="Arial"/>
        </w:rPr>
        <w:t xml:space="preserve"> Using geotextiles, geogrids, or geocells to reinforce weak soils.</w:t>
      </w:r>
    </w:p>
    <w:p w14:paraId="36AC9978"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Ground Improvement for Deep Foundations:</w:t>
      </w:r>
    </w:p>
    <w:p w14:paraId="16885D40"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t>Use vibro-compaction or stone columns to increase bearing capacity and reduce settlement.</w:t>
      </w:r>
    </w:p>
    <w:p w14:paraId="086E0CC3"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Selection Criteria:</w:t>
      </w:r>
    </w:p>
    <w:p w14:paraId="00EC4446"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lastRenderedPageBreak/>
        <w:t>Method depends on soil type, depth, and project requirements.</w:t>
      </w:r>
    </w:p>
    <w:p w14:paraId="0303E416"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t>Economic feasibility and long-term performance are also key considerations.</w:t>
      </w:r>
    </w:p>
    <w:p w14:paraId="4751CB60" w14:textId="77777777" w:rsidR="00F018E0" w:rsidRPr="000C44CC" w:rsidRDefault="00B84087" w:rsidP="00A277A7">
      <w:pPr>
        <w:pStyle w:val="Default"/>
        <w:ind w:left="360"/>
        <w:jc w:val="both"/>
        <w:rPr>
          <w:rFonts w:ascii="Arial" w:hAnsi="Arial" w:cs="Arial"/>
        </w:rPr>
      </w:pPr>
      <w:r>
        <w:rPr>
          <w:rFonts w:ascii="Arial" w:hAnsi="Arial" w:cs="Arial"/>
        </w:rPr>
        <w:pict w14:anchorId="5A09D4D6">
          <v:rect id="_x0000_i1030" style="width:0;height:1.5pt" o:hralign="center" o:hrstd="t" o:hr="t" fillcolor="#a0a0a0" stroked="f"/>
        </w:pict>
      </w:r>
    </w:p>
    <w:p w14:paraId="27F40DBC"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7. Foundation Design</w:t>
      </w:r>
    </w:p>
    <w:p w14:paraId="58BFA715" w14:textId="77777777" w:rsidR="00F018E0" w:rsidRPr="000C44CC" w:rsidRDefault="00F018E0" w:rsidP="00A277A7">
      <w:pPr>
        <w:pStyle w:val="Default"/>
        <w:ind w:left="720"/>
        <w:jc w:val="both"/>
        <w:rPr>
          <w:rFonts w:ascii="Arial" w:hAnsi="Arial" w:cs="Arial"/>
        </w:rPr>
      </w:pPr>
      <w:r w:rsidRPr="00DE38AD">
        <w:rPr>
          <w:rFonts w:ascii="Arial" w:hAnsi="Arial" w:cs="Arial"/>
        </w:rPr>
        <w:t xml:space="preserve">Foundation design is critical to transferring loads from the structure safely to the ground. It considers soil properties, structural loads, and site conditions.  Based on results of geotechnical investigation </w:t>
      </w:r>
      <w:r w:rsidRPr="000C44CC">
        <w:rPr>
          <w:rFonts w:ascii="Arial" w:hAnsi="Arial" w:cs="Arial"/>
        </w:rPr>
        <w:t>and structural loads</w:t>
      </w:r>
      <w:r w:rsidRPr="00DE38AD">
        <w:rPr>
          <w:rFonts w:ascii="Arial" w:hAnsi="Arial" w:cs="Arial"/>
        </w:rPr>
        <w:t xml:space="preserve">, </w:t>
      </w:r>
      <w:r w:rsidRPr="000C44CC">
        <w:rPr>
          <w:rFonts w:ascii="Arial" w:hAnsi="Arial" w:cs="Arial"/>
        </w:rPr>
        <w:t xml:space="preserve">suitable foundation (shallow or deep) </w:t>
      </w:r>
      <w:r w:rsidRPr="00DE38AD">
        <w:rPr>
          <w:rFonts w:ascii="Arial" w:hAnsi="Arial" w:cs="Arial"/>
        </w:rPr>
        <w:t>is to be selected</w:t>
      </w:r>
      <w:r w:rsidRPr="000C44CC">
        <w:rPr>
          <w:rFonts w:ascii="Arial" w:hAnsi="Arial" w:cs="Arial"/>
        </w:rPr>
        <w:t>.</w:t>
      </w:r>
      <w:r w:rsidRPr="00DE38AD">
        <w:rPr>
          <w:rFonts w:ascii="Arial" w:hAnsi="Arial" w:cs="Arial"/>
        </w:rPr>
        <w:t xml:space="preserve">  </w:t>
      </w:r>
      <w:r w:rsidRPr="000C44CC">
        <w:rPr>
          <w:rFonts w:ascii="Arial" w:hAnsi="Arial" w:cs="Arial"/>
        </w:rPr>
        <w:t xml:space="preserve">Ensure proper detailing of footing size, depth, and reinforcement </w:t>
      </w:r>
      <w:r w:rsidRPr="00DE38AD">
        <w:rPr>
          <w:rFonts w:ascii="Arial" w:hAnsi="Arial" w:cs="Arial"/>
        </w:rPr>
        <w:t xml:space="preserve">is essential </w:t>
      </w:r>
      <w:r w:rsidRPr="000C44CC">
        <w:rPr>
          <w:rFonts w:ascii="Arial" w:hAnsi="Arial" w:cs="Arial"/>
        </w:rPr>
        <w:t>to prevent failure.</w:t>
      </w:r>
    </w:p>
    <w:p w14:paraId="4B79BCE6" w14:textId="77777777" w:rsidR="00F018E0" w:rsidRPr="00DE38AD" w:rsidRDefault="00F018E0" w:rsidP="00A277A7">
      <w:pPr>
        <w:pStyle w:val="Default"/>
        <w:ind w:left="720"/>
        <w:jc w:val="both"/>
        <w:rPr>
          <w:rFonts w:ascii="Arial" w:hAnsi="Arial" w:cs="Arial"/>
        </w:rPr>
      </w:pPr>
    </w:p>
    <w:p w14:paraId="1850AF74"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Types of Foundations:</w:t>
      </w:r>
    </w:p>
    <w:p w14:paraId="6A67BE32"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 xml:space="preserve">Shallow Foundations: </w:t>
      </w:r>
      <w:r w:rsidRPr="00DE38AD">
        <w:rPr>
          <w:rFonts w:ascii="Arial" w:hAnsi="Arial" w:cs="Arial"/>
        </w:rPr>
        <w:t>Used when the soil near the surface has sufficient strength. Examples include:</w:t>
      </w:r>
    </w:p>
    <w:p w14:paraId="28F861D3"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 xml:space="preserve">Isolated Footings: </w:t>
      </w:r>
      <w:r w:rsidRPr="00DE38AD">
        <w:rPr>
          <w:rFonts w:ascii="Arial" w:hAnsi="Arial" w:cs="Arial"/>
        </w:rPr>
        <w:t>Support individual columns.</w:t>
      </w:r>
    </w:p>
    <w:p w14:paraId="5BCDB770"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 xml:space="preserve">Strip Footings: </w:t>
      </w:r>
      <w:r w:rsidRPr="00DE38AD">
        <w:rPr>
          <w:rFonts w:ascii="Arial" w:hAnsi="Arial" w:cs="Arial"/>
        </w:rPr>
        <w:t>Used for walls or continuous loads.</w:t>
      </w:r>
    </w:p>
    <w:p w14:paraId="7E033114"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Raft Foundations:</w:t>
      </w:r>
      <w:r w:rsidRPr="00DE38AD">
        <w:rPr>
          <w:rFonts w:ascii="Arial" w:hAnsi="Arial" w:cs="Arial"/>
        </w:rPr>
        <w:t xml:space="preserve"> Distribute loads over a large area for weak soils.</w:t>
      </w:r>
    </w:p>
    <w:p w14:paraId="5B7ED3F6"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Deep Foundations:</w:t>
      </w:r>
      <w:r w:rsidRPr="00DE38AD">
        <w:rPr>
          <w:rFonts w:ascii="Arial" w:hAnsi="Arial" w:cs="Arial"/>
        </w:rPr>
        <w:t xml:space="preserve"> Required for transferring loads to deeper, stronger soil layers. Examples include:</w:t>
      </w:r>
    </w:p>
    <w:p w14:paraId="2B965C69" w14:textId="77777777" w:rsidR="00F018E0" w:rsidRPr="00DE38AD" w:rsidRDefault="00F018E0" w:rsidP="00A277A7">
      <w:pPr>
        <w:pStyle w:val="Default"/>
        <w:numPr>
          <w:ilvl w:val="0"/>
          <w:numId w:val="13"/>
        </w:numPr>
        <w:tabs>
          <w:tab w:val="clear" w:pos="720"/>
          <w:tab w:val="num" w:pos="1080"/>
        </w:tabs>
        <w:ind w:left="1440"/>
        <w:jc w:val="both"/>
        <w:rPr>
          <w:rFonts w:ascii="Arial" w:hAnsi="Arial" w:cs="Arial"/>
        </w:rPr>
      </w:pPr>
      <w:r w:rsidRPr="00DE38AD">
        <w:rPr>
          <w:rFonts w:ascii="Arial" w:hAnsi="Arial" w:cs="Arial"/>
        </w:rPr>
        <w:t>Piles: Driven or cast-in-situ members that transfer loads to deeper strata.</w:t>
      </w:r>
    </w:p>
    <w:p w14:paraId="4263EC08" w14:textId="77777777" w:rsidR="00F018E0" w:rsidRPr="00DE38AD" w:rsidRDefault="00F018E0" w:rsidP="00A277A7">
      <w:pPr>
        <w:pStyle w:val="Default"/>
        <w:numPr>
          <w:ilvl w:val="0"/>
          <w:numId w:val="13"/>
        </w:numPr>
        <w:tabs>
          <w:tab w:val="clear" w:pos="720"/>
          <w:tab w:val="num" w:pos="1080"/>
        </w:tabs>
        <w:ind w:left="1440"/>
        <w:jc w:val="both"/>
        <w:rPr>
          <w:rFonts w:ascii="Arial" w:hAnsi="Arial" w:cs="Arial"/>
        </w:rPr>
      </w:pPr>
      <w:r w:rsidRPr="00DE38AD">
        <w:rPr>
          <w:rFonts w:ascii="Arial" w:hAnsi="Arial" w:cs="Arial"/>
        </w:rPr>
        <w:t>Caissons: Large-diameter shafts used for heavy structures like bridges.</w:t>
      </w:r>
    </w:p>
    <w:p w14:paraId="0E62B81D"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Design Considerations:</w:t>
      </w:r>
    </w:p>
    <w:p w14:paraId="7C3DF5C4"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Load Type and Distribution:</w:t>
      </w:r>
      <w:r w:rsidRPr="00DE38AD">
        <w:rPr>
          <w:rFonts w:ascii="Arial" w:hAnsi="Arial" w:cs="Arial"/>
        </w:rPr>
        <w:t xml:space="preserve"> Account for static, dynamic, and seismic loads.</w:t>
      </w:r>
    </w:p>
    <w:p w14:paraId="700A5A1C"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Settlement Control:</w:t>
      </w:r>
      <w:r w:rsidRPr="00DE38AD">
        <w:rPr>
          <w:rFonts w:ascii="Arial" w:hAnsi="Arial" w:cs="Arial"/>
        </w:rPr>
        <w:t xml:space="preserve"> Ensure settlements remain within permissible limits.</w:t>
      </w:r>
    </w:p>
    <w:p w14:paraId="582FD264"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Stability Against Uplift:</w:t>
      </w:r>
      <w:r w:rsidRPr="00DE38AD">
        <w:rPr>
          <w:rFonts w:ascii="Arial" w:hAnsi="Arial" w:cs="Arial"/>
        </w:rPr>
        <w:t xml:space="preserve"> Especially important in areas with high groundwater levels.</w:t>
      </w:r>
    </w:p>
    <w:p w14:paraId="3DA727A9"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b/>
          <w:bCs/>
        </w:rPr>
        <w:t>Construction Feasibility:</w:t>
      </w:r>
      <w:r w:rsidRPr="00DE38AD">
        <w:rPr>
          <w:rFonts w:ascii="Arial" w:hAnsi="Arial" w:cs="Arial"/>
        </w:rPr>
        <w:t xml:space="preserve"> Design must align with site constraints and available construction techniques.</w:t>
      </w:r>
    </w:p>
    <w:p w14:paraId="50A9565C" w14:textId="77777777" w:rsidR="00F018E0" w:rsidRPr="00DE38AD" w:rsidRDefault="00F018E0" w:rsidP="00A277A7">
      <w:pPr>
        <w:pStyle w:val="Default"/>
        <w:ind w:left="720"/>
        <w:jc w:val="both"/>
        <w:rPr>
          <w:rFonts w:ascii="Arial" w:hAnsi="Arial" w:cs="Arial"/>
          <w:b/>
          <w:bCs/>
        </w:rPr>
      </w:pPr>
      <w:r w:rsidRPr="00DE38AD">
        <w:rPr>
          <w:rFonts w:ascii="Arial" w:hAnsi="Arial" w:cs="Arial"/>
          <w:b/>
          <w:bCs/>
        </w:rPr>
        <w:t>Foundation Protection:</w:t>
      </w:r>
    </w:p>
    <w:p w14:paraId="0B62EAB5"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t>Use protective coatings or cathodic protection in corrosive soils.</w:t>
      </w:r>
    </w:p>
    <w:p w14:paraId="6CD2C8B7" w14:textId="77777777" w:rsidR="00F018E0" w:rsidRPr="00DE38AD" w:rsidRDefault="00F018E0" w:rsidP="00A277A7">
      <w:pPr>
        <w:pStyle w:val="Default"/>
        <w:numPr>
          <w:ilvl w:val="0"/>
          <w:numId w:val="13"/>
        </w:numPr>
        <w:tabs>
          <w:tab w:val="clear" w:pos="720"/>
          <w:tab w:val="num" w:pos="1080"/>
        </w:tabs>
        <w:ind w:left="1080"/>
        <w:jc w:val="both"/>
        <w:rPr>
          <w:rFonts w:ascii="Arial" w:hAnsi="Arial" w:cs="Arial"/>
        </w:rPr>
      </w:pPr>
      <w:r w:rsidRPr="00DE38AD">
        <w:rPr>
          <w:rFonts w:ascii="Arial" w:hAnsi="Arial" w:cs="Arial"/>
        </w:rPr>
        <w:t>Design to resist frost heave in cold climates.</w:t>
      </w:r>
    </w:p>
    <w:p w14:paraId="6D6AFFB3" w14:textId="77777777" w:rsidR="00F018E0" w:rsidRPr="000C44CC" w:rsidRDefault="00B84087" w:rsidP="00A277A7">
      <w:pPr>
        <w:pStyle w:val="Default"/>
        <w:ind w:left="360"/>
        <w:jc w:val="both"/>
        <w:rPr>
          <w:rFonts w:ascii="Arial" w:hAnsi="Arial" w:cs="Arial"/>
        </w:rPr>
      </w:pPr>
      <w:r>
        <w:rPr>
          <w:rFonts w:ascii="Arial" w:hAnsi="Arial" w:cs="Arial"/>
        </w:rPr>
        <w:pict w14:anchorId="4636F773">
          <v:rect id="_x0000_i1031" style="width:0;height:1.5pt" o:hralign="center" o:hrstd="t" o:hr="t" fillcolor="#a0a0a0" stroked="f"/>
        </w:pict>
      </w:r>
    </w:p>
    <w:p w14:paraId="3CE07388"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8. Water Table and Drainage Considerations</w:t>
      </w:r>
    </w:p>
    <w:p w14:paraId="09BD0BD7"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Account for groundwater levels in design to mitigate uplift pressure and water infiltration.</w:t>
      </w:r>
    </w:p>
    <w:p w14:paraId="347BEC02"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Design drainage systems to reduce hydrostatic pressures and maintain soil stability.</w:t>
      </w:r>
    </w:p>
    <w:p w14:paraId="1119C559" w14:textId="77777777" w:rsidR="00F018E0" w:rsidRPr="000C44CC" w:rsidRDefault="00B84087" w:rsidP="00A277A7">
      <w:pPr>
        <w:pStyle w:val="Default"/>
        <w:ind w:left="360"/>
        <w:jc w:val="both"/>
        <w:rPr>
          <w:rFonts w:ascii="Arial" w:hAnsi="Arial" w:cs="Arial"/>
        </w:rPr>
      </w:pPr>
      <w:r>
        <w:rPr>
          <w:rFonts w:ascii="Arial" w:hAnsi="Arial" w:cs="Arial"/>
        </w:rPr>
        <w:pict w14:anchorId="45BFCB39">
          <v:rect id="_x0000_i1032" style="width:0;height:1.5pt" o:hralign="center" o:hrstd="t" o:hr="t" fillcolor="#a0a0a0" stroked="f"/>
        </w:pict>
      </w:r>
    </w:p>
    <w:p w14:paraId="24B498C9"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9. Seismic and Dynamic Loading Analysis</w:t>
      </w:r>
    </w:p>
    <w:p w14:paraId="3F562C5D"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Evaluate the soil’s response to seismic activity and dynamic loads.</w:t>
      </w:r>
    </w:p>
    <w:p w14:paraId="67F0C15A"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Design foundations to resist liquefaction, soil amplification, or settlement caused by earthquakes.</w:t>
      </w:r>
    </w:p>
    <w:p w14:paraId="1A36842C" w14:textId="77777777" w:rsidR="00F018E0" w:rsidRPr="000C44CC" w:rsidRDefault="00B84087" w:rsidP="00A277A7">
      <w:pPr>
        <w:pStyle w:val="Default"/>
        <w:ind w:left="360"/>
        <w:jc w:val="both"/>
        <w:rPr>
          <w:rFonts w:ascii="Arial" w:hAnsi="Arial" w:cs="Arial"/>
        </w:rPr>
      </w:pPr>
      <w:r>
        <w:rPr>
          <w:rFonts w:ascii="Arial" w:hAnsi="Arial" w:cs="Arial"/>
        </w:rPr>
        <w:pict w14:anchorId="69E41861">
          <v:rect id="_x0000_i1033" style="width:0;height:1.5pt" o:hralign="center" o:hrstd="t" o:hr="t" fillcolor="#a0a0a0" stroked="f"/>
        </w:pict>
      </w:r>
    </w:p>
    <w:p w14:paraId="387943BB"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10. Environmental and Chemical Compatibility</w:t>
      </w:r>
    </w:p>
    <w:p w14:paraId="1F283C2B"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Assess the presence of harmful chemicals or corrosive agents in soil or groundwater.</w:t>
      </w:r>
    </w:p>
    <w:p w14:paraId="6599124A"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Use protective measures, such as coatings or material selection, to prevent long-term degradation.</w:t>
      </w:r>
    </w:p>
    <w:p w14:paraId="3C5F8477" w14:textId="77777777" w:rsidR="00F018E0" w:rsidRPr="000C44CC" w:rsidRDefault="00B84087" w:rsidP="00A277A7">
      <w:pPr>
        <w:pStyle w:val="Default"/>
        <w:ind w:left="360"/>
        <w:jc w:val="both"/>
        <w:rPr>
          <w:rFonts w:ascii="Arial" w:hAnsi="Arial" w:cs="Arial"/>
        </w:rPr>
      </w:pPr>
      <w:r>
        <w:rPr>
          <w:rFonts w:ascii="Arial" w:hAnsi="Arial" w:cs="Arial"/>
        </w:rPr>
        <w:lastRenderedPageBreak/>
        <w:pict w14:anchorId="6E8836CC">
          <v:rect id="_x0000_i1034" style="width:0;height:1.5pt" o:hralign="center" o:hrstd="t" o:hr="t" fillcolor="#a0a0a0" stroked="f"/>
        </w:pict>
      </w:r>
    </w:p>
    <w:p w14:paraId="37698C11"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11. Safety and Factor of Safety (FOS)</w:t>
      </w:r>
    </w:p>
    <w:p w14:paraId="672F42E9"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Incorporate a factor of safety to account for uncertainties in soil properties, load estimations, and construction methods.</w:t>
      </w:r>
    </w:p>
    <w:p w14:paraId="1B26E393"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Ensure conservative yet efficient design.</w:t>
      </w:r>
    </w:p>
    <w:p w14:paraId="3DF54CB4" w14:textId="77777777" w:rsidR="00F018E0" w:rsidRPr="000C44CC" w:rsidRDefault="00B84087" w:rsidP="00A277A7">
      <w:pPr>
        <w:pStyle w:val="Default"/>
        <w:ind w:left="360"/>
        <w:jc w:val="both"/>
        <w:rPr>
          <w:rFonts w:ascii="Arial" w:hAnsi="Arial" w:cs="Arial"/>
        </w:rPr>
      </w:pPr>
      <w:r>
        <w:rPr>
          <w:rFonts w:ascii="Arial" w:hAnsi="Arial" w:cs="Arial"/>
        </w:rPr>
        <w:pict w14:anchorId="7AAB3015">
          <v:rect id="_x0000_i1035" style="width:0;height:1.5pt" o:hralign="center" o:hrstd="t" o:hr="t" fillcolor="#a0a0a0" stroked="f"/>
        </w:pict>
      </w:r>
    </w:p>
    <w:p w14:paraId="068C681E" w14:textId="77777777" w:rsidR="00F018E0" w:rsidRPr="000C44CC" w:rsidRDefault="00F018E0" w:rsidP="00A277A7">
      <w:pPr>
        <w:pStyle w:val="Default"/>
        <w:ind w:left="360"/>
        <w:jc w:val="both"/>
        <w:rPr>
          <w:rFonts w:ascii="Arial" w:hAnsi="Arial" w:cs="Arial"/>
          <w:b/>
          <w:bCs/>
        </w:rPr>
      </w:pPr>
      <w:r w:rsidRPr="000C44CC">
        <w:rPr>
          <w:rFonts w:ascii="Arial" w:hAnsi="Arial" w:cs="Arial"/>
          <w:b/>
          <w:bCs/>
        </w:rPr>
        <w:t>12. Regulatory Compliance and Standards</w:t>
      </w:r>
    </w:p>
    <w:p w14:paraId="5382E864" w14:textId="77777777" w:rsidR="00F018E0" w:rsidRPr="000C44CC" w:rsidRDefault="00F018E0" w:rsidP="00A277A7">
      <w:pPr>
        <w:pStyle w:val="Default"/>
        <w:numPr>
          <w:ilvl w:val="0"/>
          <w:numId w:val="13"/>
        </w:numPr>
        <w:tabs>
          <w:tab w:val="clear" w:pos="720"/>
          <w:tab w:val="num" w:pos="1080"/>
        </w:tabs>
        <w:ind w:left="1080"/>
        <w:jc w:val="both"/>
        <w:rPr>
          <w:rFonts w:ascii="Arial" w:hAnsi="Arial" w:cs="Arial"/>
        </w:rPr>
      </w:pPr>
      <w:r w:rsidRPr="000C44CC">
        <w:rPr>
          <w:rFonts w:ascii="Arial" w:hAnsi="Arial" w:cs="Arial"/>
        </w:rPr>
        <w:t xml:space="preserve">Follow relevant </w:t>
      </w:r>
      <w:r w:rsidRPr="00DE38AD">
        <w:rPr>
          <w:rFonts w:ascii="Arial" w:hAnsi="Arial" w:cs="Arial"/>
        </w:rPr>
        <w:t>Indian S</w:t>
      </w:r>
      <w:r w:rsidRPr="000C44CC">
        <w:rPr>
          <w:rFonts w:ascii="Arial" w:hAnsi="Arial" w:cs="Arial"/>
        </w:rPr>
        <w:t>tandards, and local regulations to ensure legal and technical soundness.</w:t>
      </w:r>
    </w:p>
    <w:p w14:paraId="6733550D" w14:textId="77777777" w:rsidR="007E50C0" w:rsidRPr="00DE38AD" w:rsidRDefault="007E50C0" w:rsidP="00A277A7">
      <w:pPr>
        <w:pStyle w:val="Default"/>
        <w:jc w:val="both"/>
        <w:rPr>
          <w:rFonts w:ascii="Arial" w:hAnsi="Arial" w:cs="Arial"/>
          <w:b/>
          <w:bCs/>
        </w:rPr>
      </w:pPr>
    </w:p>
    <w:p w14:paraId="4C4CA1CA" w14:textId="01D9A28E" w:rsidR="007E50C0" w:rsidRPr="00DE38AD" w:rsidRDefault="007E50C0" w:rsidP="00A277A7">
      <w:pPr>
        <w:pStyle w:val="Default"/>
        <w:jc w:val="both"/>
        <w:rPr>
          <w:rFonts w:ascii="Arial" w:hAnsi="Arial" w:cs="Arial"/>
          <w:b/>
          <w:bCs/>
        </w:rPr>
      </w:pPr>
      <w:r w:rsidRPr="00DE38AD">
        <w:rPr>
          <w:rFonts w:ascii="Arial" w:hAnsi="Arial" w:cs="Arial"/>
          <w:b/>
          <w:bCs/>
        </w:rPr>
        <w:t xml:space="preserve">5. </w:t>
      </w:r>
      <w:r w:rsidR="00F61B1F" w:rsidRPr="00DE38AD">
        <w:rPr>
          <w:rFonts w:ascii="Arial" w:hAnsi="Arial" w:cs="Arial"/>
          <w:b/>
          <w:bCs/>
        </w:rPr>
        <w:t>CONCLUSION AND Q&amp;A</w:t>
      </w:r>
    </w:p>
    <w:p w14:paraId="7AA60546" w14:textId="77777777" w:rsidR="007E50C0" w:rsidRPr="00DE38AD" w:rsidRDefault="007E50C0" w:rsidP="00A277A7">
      <w:pPr>
        <w:pStyle w:val="Default"/>
        <w:jc w:val="both"/>
        <w:rPr>
          <w:rFonts w:ascii="Arial" w:hAnsi="Arial" w:cs="Arial"/>
          <w:b/>
          <w:bCs/>
        </w:rPr>
      </w:pPr>
    </w:p>
    <w:p w14:paraId="2F233677" w14:textId="4579ECA1" w:rsidR="00E03623" w:rsidRDefault="00E03623" w:rsidP="00A277A7">
      <w:pPr>
        <w:pStyle w:val="Default"/>
        <w:jc w:val="both"/>
        <w:rPr>
          <w:rFonts w:ascii="Arial" w:hAnsi="Arial" w:cs="Arial"/>
        </w:rPr>
      </w:pPr>
      <w:r w:rsidRPr="00DE38AD">
        <w:rPr>
          <w:rFonts w:ascii="Arial" w:hAnsi="Arial" w:cs="Arial"/>
        </w:rPr>
        <w:t>Let’s summarize the key practices in geotechnical investigation and design</w:t>
      </w:r>
      <w:r w:rsidR="00692AE1">
        <w:rPr>
          <w:rFonts w:ascii="Arial" w:hAnsi="Arial" w:cs="Arial"/>
        </w:rPr>
        <w:t>.</w:t>
      </w:r>
    </w:p>
    <w:p w14:paraId="494DB733" w14:textId="77777777" w:rsidR="00692AE1" w:rsidRPr="00DE38AD" w:rsidRDefault="00692AE1" w:rsidP="00A277A7">
      <w:pPr>
        <w:pStyle w:val="Default"/>
        <w:jc w:val="both"/>
        <w:rPr>
          <w:rFonts w:ascii="Arial" w:hAnsi="Arial" w:cs="Arial"/>
        </w:rPr>
      </w:pPr>
    </w:p>
    <w:p w14:paraId="74ED2CFF" w14:textId="77777777" w:rsidR="00E03623" w:rsidRPr="007D3A1D" w:rsidRDefault="00E03623" w:rsidP="00A277A7">
      <w:pPr>
        <w:pStyle w:val="Default"/>
        <w:ind w:left="360"/>
        <w:jc w:val="both"/>
        <w:rPr>
          <w:rFonts w:ascii="Arial" w:hAnsi="Arial" w:cs="Arial"/>
        </w:rPr>
      </w:pPr>
      <w:r w:rsidRPr="007D3A1D">
        <w:rPr>
          <w:rFonts w:ascii="Arial" w:hAnsi="Arial" w:cs="Arial"/>
          <w:b/>
          <w:bCs/>
        </w:rPr>
        <w:t>Comprehensive Site Investigation:</w:t>
      </w:r>
    </w:p>
    <w:p w14:paraId="49E43490" w14:textId="77777777" w:rsidR="00E03623" w:rsidRPr="007D3A1D" w:rsidRDefault="00E03623" w:rsidP="00A277A7">
      <w:pPr>
        <w:pStyle w:val="Default"/>
        <w:numPr>
          <w:ilvl w:val="0"/>
          <w:numId w:val="14"/>
        </w:numPr>
        <w:jc w:val="both"/>
        <w:rPr>
          <w:rFonts w:ascii="Arial" w:hAnsi="Arial" w:cs="Arial"/>
        </w:rPr>
      </w:pPr>
      <w:r w:rsidRPr="007D3A1D">
        <w:rPr>
          <w:rFonts w:ascii="Arial" w:hAnsi="Arial" w:cs="Arial"/>
        </w:rPr>
        <w:t>Start with a thorough understanding of subsurface conditions using field and laboratory methods.</w:t>
      </w:r>
    </w:p>
    <w:p w14:paraId="52C150F4" w14:textId="77777777" w:rsidR="00E03623" w:rsidRPr="007D3A1D" w:rsidRDefault="00E03623" w:rsidP="00A277A7">
      <w:pPr>
        <w:pStyle w:val="Default"/>
        <w:numPr>
          <w:ilvl w:val="0"/>
          <w:numId w:val="14"/>
        </w:numPr>
        <w:jc w:val="both"/>
        <w:rPr>
          <w:rFonts w:ascii="Arial" w:hAnsi="Arial" w:cs="Arial"/>
        </w:rPr>
      </w:pPr>
      <w:r w:rsidRPr="007D3A1D">
        <w:rPr>
          <w:rFonts w:ascii="Arial" w:hAnsi="Arial" w:cs="Arial"/>
        </w:rPr>
        <w:t>Collect data on physical, mechanical, and chemical properties of soil and rock.</w:t>
      </w:r>
    </w:p>
    <w:p w14:paraId="5D4B75E8" w14:textId="77777777" w:rsidR="00E03623" w:rsidRPr="007D3A1D" w:rsidRDefault="00E03623" w:rsidP="00A277A7">
      <w:pPr>
        <w:pStyle w:val="Default"/>
        <w:ind w:left="360"/>
        <w:jc w:val="both"/>
        <w:rPr>
          <w:rFonts w:ascii="Arial" w:hAnsi="Arial" w:cs="Arial"/>
        </w:rPr>
      </w:pPr>
      <w:r w:rsidRPr="007D3A1D">
        <w:rPr>
          <w:rFonts w:ascii="Arial" w:hAnsi="Arial" w:cs="Arial"/>
          <w:b/>
          <w:bCs/>
        </w:rPr>
        <w:t>Foundation Design:</w:t>
      </w:r>
    </w:p>
    <w:p w14:paraId="32F73A3F" w14:textId="77777777" w:rsidR="00E03623" w:rsidRPr="007D3A1D" w:rsidRDefault="00E03623" w:rsidP="00A277A7">
      <w:pPr>
        <w:pStyle w:val="Default"/>
        <w:numPr>
          <w:ilvl w:val="0"/>
          <w:numId w:val="15"/>
        </w:numPr>
        <w:jc w:val="both"/>
        <w:rPr>
          <w:rFonts w:ascii="Arial" w:hAnsi="Arial" w:cs="Arial"/>
        </w:rPr>
      </w:pPr>
      <w:r w:rsidRPr="007D3A1D">
        <w:rPr>
          <w:rFonts w:ascii="Arial" w:hAnsi="Arial" w:cs="Arial"/>
        </w:rPr>
        <w:t>Select the appropriate foundation type—shallow or deep—based on site conditions and load requirements.</w:t>
      </w:r>
    </w:p>
    <w:p w14:paraId="51824B1E" w14:textId="19446B8F" w:rsidR="00E03623" w:rsidRPr="007D3A1D" w:rsidRDefault="00024AEF" w:rsidP="00A277A7">
      <w:pPr>
        <w:pStyle w:val="Default"/>
        <w:numPr>
          <w:ilvl w:val="0"/>
          <w:numId w:val="15"/>
        </w:numPr>
        <w:jc w:val="both"/>
        <w:rPr>
          <w:rFonts w:ascii="Arial" w:hAnsi="Arial" w:cs="Arial"/>
        </w:rPr>
      </w:pPr>
      <w:r w:rsidRPr="007D3A1D">
        <w:rPr>
          <w:rFonts w:ascii="Arial" w:hAnsi="Arial" w:cs="Arial"/>
        </w:rPr>
        <w:t>Analyse</w:t>
      </w:r>
      <w:r w:rsidR="00E03623" w:rsidRPr="007D3A1D">
        <w:rPr>
          <w:rFonts w:ascii="Arial" w:hAnsi="Arial" w:cs="Arial"/>
        </w:rPr>
        <w:t xml:space="preserve"> settlement and stability to avoid structural failures.</w:t>
      </w:r>
    </w:p>
    <w:p w14:paraId="0E889BA3" w14:textId="77777777" w:rsidR="00E03623" w:rsidRPr="007D3A1D" w:rsidRDefault="00E03623" w:rsidP="00A277A7">
      <w:pPr>
        <w:pStyle w:val="Default"/>
        <w:ind w:left="360"/>
        <w:jc w:val="both"/>
        <w:rPr>
          <w:rFonts w:ascii="Arial" w:hAnsi="Arial" w:cs="Arial"/>
        </w:rPr>
      </w:pPr>
      <w:r w:rsidRPr="007D3A1D">
        <w:rPr>
          <w:rFonts w:ascii="Arial" w:hAnsi="Arial" w:cs="Arial"/>
          <w:b/>
          <w:bCs/>
        </w:rPr>
        <w:t>Load Analysis:</w:t>
      </w:r>
    </w:p>
    <w:p w14:paraId="29C7789C" w14:textId="77777777" w:rsidR="00E03623" w:rsidRPr="007D3A1D" w:rsidRDefault="00E03623" w:rsidP="00A277A7">
      <w:pPr>
        <w:pStyle w:val="Default"/>
        <w:numPr>
          <w:ilvl w:val="0"/>
          <w:numId w:val="16"/>
        </w:numPr>
        <w:jc w:val="both"/>
        <w:rPr>
          <w:rFonts w:ascii="Arial" w:hAnsi="Arial" w:cs="Arial"/>
        </w:rPr>
      </w:pPr>
      <w:r w:rsidRPr="007D3A1D">
        <w:rPr>
          <w:rFonts w:ascii="Arial" w:hAnsi="Arial" w:cs="Arial"/>
        </w:rPr>
        <w:t>Evaluate the soil's ability to handle static and dynamic loads, ensuring an adequate factor of safety.</w:t>
      </w:r>
    </w:p>
    <w:p w14:paraId="646ABB95" w14:textId="77777777" w:rsidR="00E03623" w:rsidRPr="007D3A1D" w:rsidRDefault="00E03623" w:rsidP="00A277A7">
      <w:pPr>
        <w:pStyle w:val="Default"/>
        <w:ind w:left="360"/>
        <w:jc w:val="both"/>
        <w:rPr>
          <w:rFonts w:ascii="Arial" w:hAnsi="Arial" w:cs="Arial"/>
        </w:rPr>
      </w:pPr>
      <w:r w:rsidRPr="007D3A1D">
        <w:rPr>
          <w:rFonts w:ascii="Arial" w:hAnsi="Arial" w:cs="Arial"/>
          <w:b/>
          <w:bCs/>
        </w:rPr>
        <w:t>Mitigation of Soil Hazards:</w:t>
      </w:r>
    </w:p>
    <w:p w14:paraId="6DAB24D5" w14:textId="77777777" w:rsidR="00E03623" w:rsidRPr="007D3A1D" w:rsidRDefault="00E03623" w:rsidP="00A277A7">
      <w:pPr>
        <w:pStyle w:val="Default"/>
        <w:numPr>
          <w:ilvl w:val="0"/>
          <w:numId w:val="17"/>
        </w:numPr>
        <w:jc w:val="both"/>
        <w:rPr>
          <w:rFonts w:ascii="Arial" w:hAnsi="Arial" w:cs="Arial"/>
        </w:rPr>
      </w:pPr>
      <w:r w:rsidRPr="007D3A1D">
        <w:rPr>
          <w:rFonts w:ascii="Arial" w:hAnsi="Arial" w:cs="Arial"/>
        </w:rPr>
        <w:t>Address weak or problematic soils with ground improvement techniques or alternative foundation systems.</w:t>
      </w:r>
    </w:p>
    <w:p w14:paraId="59B0FA2F" w14:textId="77777777" w:rsidR="00E03623" w:rsidRPr="007D3A1D" w:rsidRDefault="00E03623" w:rsidP="00A277A7">
      <w:pPr>
        <w:pStyle w:val="Default"/>
        <w:ind w:left="360"/>
        <w:jc w:val="both"/>
        <w:rPr>
          <w:rFonts w:ascii="Arial" w:hAnsi="Arial" w:cs="Arial"/>
        </w:rPr>
      </w:pPr>
      <w:r w:rsidRPr="007D3A1D">
        <w:rPr>
          <w:rFonts w:ascii="Arial" w:hAnsi="Arial" w:cs="Arial"/>
          <w:b/>
          <w:bCs/>
        </w:rPr>
        <w:t>Water and Environmental Considerations:</w:t>
      </w:r>
    </w:p>
    <w:p w14:paraId="757AD22F" w14:textId="77777777" w:rsidR="00E03623" w:rsidRPr="007D3A1D" w:rsidRDefault="00E03623" w:rsidP="00A277A7">
      <w:pPr>
        <w:pStyle w:val="Default"/>
        <w:numPr>
          <w:ilvl w:val="0"/>
          <w:numId w:val="18"/>
        </w:numPr>
        <w:jc w:val="both"/>
        <w:rPr>
          <w:rFonts w:ascii="Arial" w:hAnsi="Arial" w:cs="Arial"/>
        </w:rPr>
      </w:pPr>
      <w:r w:rsidRPr="007D3A1D">
        <w:rPr>
          <w:rFonts w:ascii="Arial" w:hAnsi="Arial" w:cs="Arial"/>
        </w:rPr>
        <w:t>Factor in groundwater levels, drainage needs, and the potential chemical impact on construction materials.</w:t>
      </w:r>
    </w:p>
    <w:p w14:paraId="03DE519C" w14:textId="77777777" w:rsidR="00E03623" w:rsidRPr="007D3A1D" w:rsidRDefault="00E03623" w:rsidP="00A277A7">
      <w:pPr>
        <w:pStyle w:val="Default"/>
        <w:ind w:left="360"/>
        <w:jc w:val="both"/>
        <w:rPr>
          <w:rFonts w:ascii="Arial" w:hAnsi="Arial" w:cs="Arial"/>
        </w:rPr>
      </w:pPr>
      <w:r w:rsidRPr="007D3A1D">
        <w:rPr>
          <w:rFonts w:ascii="Arial" w:hAnsi="Arial" w:cs="Arial"/>
          <w:b/>
          <w:bCs/>
        </w:rPr>
        <w:t>Seismic and Slope Stability Analysis:</w:t>
      </w:r>
    </w:p>
    <w:p w14:paraId="02ED7CF5" w14:textId="77777777" w:rsidR="00E03623" w:rsidRPr="007D3A1D" w:rsidRDefault="00E03623" w:rsidP="00A277A7">
      <w:pPr>
        <w:pStyle w:val="Default"/>
        <w:numPr>
          <w:ilvl w:val="0"/>
          <w:numId w:val="19"/>
        </w:numPr>
        <w:jc w:val="both"/>
        <w:rPr>
          <w:rFonts w:ascii="Arial" w:hAnsi="Arial" w:cs="Arial"/>
        </w:rPr>
      </w:pPr>
      <w:r w:rsidRPr="007D3A1D">
        <w:rPr>
          <w:rFonts w:ascii="Arial" w:hAnsi="Arial" w:cs="Arial"/>
        </w:rPr>
        <w:t>Incorporate seismic resilience into designs and ensure slopes and retaining structures remain stable under various conditions.</w:t>
      </w:r>
    </w:p>
    <w:p w14:paraId="6BDF67B7" w14:textId="77777777" w:rsidR="00E03623" w:rsidRPr="007D3A1D" w:rsidRDefault="00E03623" w:rsidP="00A277A7">
      <w:pPr>
        <w:pStyle w:val="Default"/>
        <w:ind w:left="360"/>
        <w:jc w:val="both"/>
        <w:rPr>
          <w:rFonts w:ascii="Arial" w:hAnsi="Arial" w:cs="Arial"/>
        </w:rPr>
      </w:pPr>
      <w:r w:rsidRPr="007D3A1D">
        <w:rPr>
          <w:rFonts w:ascii="Arial" w:hAnsi="Arial" w:cs="Arial"/>
          <w:b/>
          <w:bCs/>
        </w:rPr>
        <w:t>Sustainability and Cost-Effectiveness:</w:t>
      </w:r>
    </w:p>
    <w:p w14:paraId="749AD7D5" w14:textId="77777777" w:rsidR="00E03623" w:rsidRPr="007D3A1D" w:rsidRDefault="00E03623" w:rsidP="00A277A7">
      <w:pPr>
        <w:pStyle w:val="Default"/>
        <w:numPr>
          <w:ilvl w:val="0"/>
          <w:numId w:val="20"/>
        </w:numPr>
        <w:jc w:val="both"/>
        <w:rPr>
          <w:rFonts w:ascii="Arial" w:hAnsi="Arial" w:cs="Arial"/>
        </w:rPr>
      </w:pPr>
      <w:r w:rsidRPr="007D3A1D">
        <w:rPr>
          <w:rFonts w:ascii="Arial" w:hAnsi="Arial" w:cs="Arial"/>
        </w:rPr>
        <w:t>Balance safety, performance, and cost while considering long-term durability and environmental impact.</w:t>
      </w:r>
    </w:p>
    <w:p w14:paraId="3A241808" w14:textId="77777777" w:rsidR="00E03623" w:rsidRPr="00DE38AD" w:rsidRDefault="00E03623" w:rsidP="00A277A7">
      <w:pPr>
        <w:pStyle w:val="Default"/>
        <w:jc w:val="both"/>
        <w:rPr>
          <w:rFonts w:ascii="Arial" w:hAnsi="Arial" w:cs="Arial"/>
          <w:b/>
          <w:bCs/>
        </w:rPr>
      </w:pPr>
    </w:p>
    <w:p w14:paraId="0601F0DE" w14:textId="3FFDFFB2" w:rsidR="00130161" w:rsidRPr="00DE38AD" w:rsidRDefault="00DE38AD" w:rsidP="00A277A7">
      <w:pPr>
        <w:pStyle w:val="Default"/>
        <w:jc w:val="both"/>
        <w:rPr>
          <w:rFonts w:ascii="Arial" w:hAnsi="Arial" w:cs="Arial"/>
        </w:rPr>
      </w:pPr>
      <w:r w:rsidRPr="003249B6">
        <w:rPr>
          <w:rFonts w:ascii="Arial" w:hAnsi="Arial" w:cs="Arial"/>
        </w:rPr>
        <w:t>BIS standards provide uniform guidelines, ensuring reliability in geotechnical practices.</w:t>
      </w:r>
      <w:r w:rsidRPr="00DE38AD">
        <w:rPr>
          <w:rFonts w:ascii="Arial" w:hAnsi="Arial" w:cs="Arial"/>
        </w:rPr>
        <w:t xml:space="preserve">  </w:t>
      </w:r>
      <w:r w:rsidRPr="003249B6">
        <w:rPr>
          <w:rFonts w:ascii="Arial" w:hAnsi="Arial" w:cs="Arial"/>
        </w:rPr>
        <w:t>Following these standards guarantees minimum safety requirements for soil testing, foundation design, and stability analysis.</w:t>
      </w:r>
      <w:r w:rsidRPr="00DE38AD">
        <w:rPr>
          <w:rFonts w:ascii="Arial" w:hAnsi="Arial" w:cs="Arial"/>
        </w:rPr>
        <w:t xml:space="preserve">  </w:t>
      </w:r>
      <w:r w:rsidRPr="003249B6">
        <w:rPr>
          <w:rFonts w:ascii="Arial" w:hAnsi="Arial" w:cs="Arial"/>
        </w:rPr>
        <w:t xml:space="preserve">Adherence </w:t>
      </w:r>
      <w:r w:rsidRPr="00DE38AD">
        <w:rPr>
          <w:rFonts w:ascii="Arial" w:hAnsi="Arial" w:cs="Arial"/>
        </w:rPr>
        <w:t xml:space="preserve">to Indian Standards </w:t>
      </w:r>
      <w:r w:rsidRPr="003249B6">
        <w:rPr>
          <w:rFonts w:ascii="Arial" w:hAnsi="Arial" w:cs="Arial"/>
        </w:rPr>
        <w:t xml:space="preserve">ensures regulatory issues </w:t>
      </w:r>
      <w:r w:rsidRPr="00DE38AD">
        <w:rPr>
          <w:rFonts w:ascii="Arial" w:hAnsi="Arial" w:cs="Arial"/>
        </w:rPr>
        <w:t xml:space="preserve">does not arise </w:t>
      </w:r>
      <w:r w:rsidRPr="003249B6">
        <w:rPr>
          <w:rFonts w:ascii="Arial" w:hAnsi="Arial" w:cs="Arial"/>
        </w:rPr>
        <w:t>during project execution</w:t>
      </w:r>
      <w:r w:rsidRPr="00DE38AD">
        <w:rPr>
          <w:rFonts w:ascii="Arial" w:hAnsi="Arial" w:cs="Arial"/>
        </w:rPr>
        <w:t xml:space="preserve"> and p</w:t>
      </w:r>
      <w:r w:rsidRPr="003249B6">
        <w:rPr>
          <w:rFonts w:ascii="Arial" w:hAnsi="Arial" w:cs="Arial"/>
        </w:rPr>
        <w:t>romotes accuracy in investigations and designs, enhancing overall project quality.</w:t>
      </w:r>
      <w:r w:rsidRPr="00DE38AD">
        <w:rPr>
          <w:rFonts w:ascii="Arial" w:hAnsi="Arial" w:cs="Arial"/>
        </w:rPr>
        <w:t xml:space="preserve">  </w:t>
      </w:r>
      <w:r w:rsidRPr="003249B6">
        <w:rPr>
          <w:rFonts w:ascii="Arial" w:hAnsi="Arial" w:cs="Arial"/>
        </w:rPr>
        <w:t>By following proven standards, we reduce the chances of geotechnical failures, ensuring the safety of the structure and its users.</w:t>
      </w:r>
    </w:p>
    <w:sectPr w:rsidR="00130161" w:rsidRPr="00DE3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DAC"/>
    <w:multiLevelType w:val="multilevel"/>
    <w:tmpl w:val="7B109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4324"/>
    <w:multiLevelType w:val="multilevel"/>
    <w:tmpl w:val="FCC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546C"/>
    <w:multiLevelType w:val="multilevel"/>
    <w:tmpl w:val="F9F8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C07FC"/>
    <w:multiLevelType w:val="multilevel"/>
    <w:tmpl w:val="0A4EC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6413A"/>
    <w:multiLevelType w:val="multilevel"/>
    <w:tmpl w:val="932473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398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112604"/>
    <w:multiLevelType w:val="hybridMultilevel"/>
    <w:tmpl w:val="901AE27A"/>
    <w:lvl w:ilvl="0" w:tplc="40090017">
      <w:start w:val="1"/>
      <w:numFmt w:val="lowerLetter"/>
      <w:lvlText w:val="%1)"/>
      <w:lvlJc w:val="left"/>
      <w:pPr>
        <w:tabs>
          <w:tab w:val="num" w:pos="720"/>
        </w:tabs>
        <w:ind w:left="720" w:hanging="360"/>
      </w:pPr>
    </w:lvl>
    <w:lvl w:ilvl="1" w:tplc="AB161A22" w:tentative="1">
      <w:start w:val="1"/>
      <w:numFmt w:val="decimal"/>
      <w:lvlText w:val="%2."/>
      <w:lvlJc w:val="left"/>
      <w:pPr>
        <w:tabs>
          <w:tab w:val="num" w:pos="1440"/>
        </w:tabs>
        <w:ind w:left="1440" w:hanging="360"/>
      </w:pPr>
    </w:lvl>
    <w:lvl w:ilvl="2" w:tplc="E7C64A4A" w:tentative="1">
      <w:start w:val="1"/>
      <w:numFmt w:val="decimal"/>
      <w:lvlText w:val="%3."/>
      <w:lvlJc w:val="left"/>
      <w:pPr>
        <w:tabs>
          <w:tab w:val="num" w:pos="2160"/>
        </w:tabs>
        <w:ind w:left="2160" w:hanging="360"/>
      </w:pPr>
    </w:lvl>
    <w:lvl w:ilvl="3" w:tplc="8DC66F40" w:tentative="1">
      <w:start w:val="1"/>
      <w:numFmt w:val="decimal"/>
      <w:lvlText w:val="%4."/>
      <w:lvlJc w:val="left"/>
      <w:pPr>
        <w:tabs>
          <w:tab w:val="num" w:pos="2880"/>
        </w:tabs>
        <w:ind w:left="2880" w:hanging="360"/>
      </w:pPr>
    </w:lvl>
    <w:lvl w:ilvl="4" w:tplc="7DB87798" w:tentative="1">
      <w:start w:val="1"/>
      <w:numFmt w:val="decimal"/>
      <w:lvlText w:val="%5."/>
      <w:lvlJc w:val="left"/>
      <w:pPr>
        <w:tabs>
          <w:tab w:val="num" w:pos="3600"/>
        </w:tabs>
        <w:ind w:left="3600" w:hanging="360"/>
      </w:pPr>
    </w:lvl>
    <w:lvl w:ilvl="5" w:tplc="A5B6CF50" w:tentative="1">
      <w:start w:val="1"/>
      <w:numFmt w:val="decimal"/>
      <w:lvlText w:val="%6."/>
      <w:lvlJc w:val="left"/>
      <w:pPr>
        <w:tabs>
          <w:tab w:val="num" w:pos="4320"/>
        </w:tabs>
        <w:ind w:left="4320" w:hanging="360"/>
      </w:pPr>
    </w:lvl>
    <w:lvl w:ilvl="6" w:tplc="DABE5596" w:tentative="1">
      <w:start w:val="1"/>
      <w:numFmt w:val="decimal"/>
      <w:lvlText w:val="%7."/>
      <w:lvlJc w:val="left"/>
      <w:pPr>
        <w:tabs>
          <w:tab w:val="num" w:pos="5040"/>
        </w:tabs>
        <w:ind w:left="5040" w:hanging="360"/>
      </w:pPr>
    </w:lvl>
    <w:lvl w:ilvl="7" w:tplc="D9C4D9B2" w:tentative="1">
      <w:start w:val="1"/>
      <w:numFmt w:val="decimal"/>
      <w:lvlText w:val="%8."/>
      <w:lvlJc w:val="left"/>
      <w:pPr>
        <w:tabs>
          <w:tab w:val="num" w:pos="5760"/>
        </w:tabs>
        <w:ind w:left="5760" w:hanging="360"/>
      </w:pPr>
    </w:lvl>
    <w:lvl w:ilvl="8" w:tplc="2046851A" w:tentative="1">
      <w:start w:val="1"/>
      <w:numFmt w:val="decimal"/>
      <w:lvlText w:val="%9."/>
      <w:lvlJc w:val="left"/>
      <w:pPr>
        <w:tabs>
          <w:tab w:val="num" w:pos="6480"/>
        </w:tabs>
        <w:ind w:left="6480" w:hanging="360"/>
      </w:pPr>
    </w:lvl>
  </w:abstractNum>
  <w:abstractNum w:abstractNumId="6" w15:restartNumberingAfterBreak="0">
    <w:nsid w:val="2C516048"/>
    <w:multiLevelType w:val="multilevel"/>
    <w:tmpl w:val="C68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66CBD"/>
    <w:multiLevelType w:val="multilevel"/>
    <w:tmpl w:val="BE4C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978EE"/>
    <w:multiLevelType w:val="multilevel"/>
    <w:tmpl w:val="349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A578D"/>
    <w:multiLevelType w:val="multilevel"/>
    <w:tmpl w:val="06C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05F2A"/>
    <w:multiLevelType w:val="multilevel"/>
    <w:tmpl w:val="2A2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17EA3"/>
    <w:multiLevelType w:val="multilevel"/>
    <w:tmpl w:val="02A81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50528"/>
    <w:multiLevelType w:val="multilevel"/>
    <w:tmpl w:val="F77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C6C97"/>
    <w:multiLevelType w:val="multilevel"/>
    <w:tmpl w:val="4E26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D3126"/>
    <w:multiLevelType w:val="multilevel"/>
    <w:tmpl w:val="657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D624A"/>
    <w:multiLevelType w:val="multilevel"/>
    <w:tmpl w:val="ECBE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46698"/>
    <w:multiLevelType w:val="multilevel"/>
    <w:tmpl w:val="4A6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5501C"/>
    <w:multiLevelType w:val="multilevel"/>
    <w:tmpl w:val="02E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43AF0"/>
    <w:multiLevelType w:val="multilevel"/>
    <w:tmpl w:val="9BCE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D00AC"/>
    <w:multiLevelType w:val="multilevel"/>
    <w:tmpl w:val="D7B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74187">
    <w:abstractNumId w:val="4"/>
  </w:num>
  <w:num w:numId="2" w16cid:durableId="141316004">
    <w:abstractNumId w:val="15"/>
  </w:num>
  <w:num w:numId="3" w16cid:durableId="481966729">
    <w:abstractNumId w:val="17"/>
  </w:num>
  <w:num w:numId="4" w16cid:durableId="1549217070">
    <w:abstractNumId w:val="16"/>
  </w:num>
  <w:num w:numId="5" w16cid:durableId="425461494">
    <w:abstractNumId w:val="1"/>
  </w:num>
  <w:num w:numId="6" w16cid:durableId="1640526436">
    <w:abstractNumId w:val="6"/>
  </w:num>
  <w:num w:numId="7" w16cid:durableId="1784812230">
    <w:abstractNumId w:val="5"/>
  </w:num>
  <w:num w:numId="8" w16cid:durableId="2102408486">
    <w:abstractNumId w:val="14"/>
  </w:num>
  <w:num w:numId="9" w16cid:durableId="249776467">
    <w:abstractNumId w:val="3"/>
  </w:num>
  <w:num w:numId="10" w16cid:durableId="1462384960">
    <w:abstractNumId w:val="11"/>
  </w:num>
  <w:num w:numId="11" w16cid:durableId="1355687109">
    <w:abstractNumId w:val="0"/>
  </w:num>
  <w:num w:numId="12" w16cid:durableId="316807743">
    <w:abstractNumId w:val="13"/>
  </w:num>
  <w:num w:numId="13" w16cid:durableId="1759521806">
    <w:abstractNumId w:val="18"/>
  </w:num>
  <w:num w:numId="14" w16cid:durableId="205921570">
    <w:abstractNumId w:val="7"/>
  </w:num>
  <w:num w:numId="15" w16cid:durableId="285234113">
    <w:abstractNumId w:val="12"/>
  </w:num>
  <w:num w:numId="16" w16cid:durableId="885869083">
    <w:abstractNumId w:val="10"/>
  </w:num>
  <w:num w:numId="17" w16cid:durableId="775057311">
    <w:abstractNumId w:val="9"/>
  </w:num>
  <w:num w:numId="18" w16cid:durableId="1848520961">
    <w:abstractNumId w:val="19"/>
  </w:num>
  <w:num w:numId="19" w16cid:durableId="824204430">
    <w:abstractNumId w:val="8"/>
  </w:num>
  <w:num w:numId="20" w16cid:durableId="84182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03C5"/>
    <w:rsid w:val="00001275"/>
    <w:rsid w:val="00024AEF"/>
    <w:rsid w:val="00051E8B"/>
    <w:rsid w:val="000B3F7A"/>
    <w:rsid w:val="001043BC"/>
    <w:rsid w:val="00130161"/>
    <w:rsid w:val="00156089"/>
    <w:rsid w:val="00193A41"/>
    <w:rsid w:val="00236F68"/>
    <w:rsid w:val="002D16E3"/>
    <w:rsid w:val="003E3784"/>
    <w:rsid w:val="0050500E"/>
    <w:rsid w:val="006424F6"/>
    <w:rsid w:val="00692AE1"/>
    <w:rsid w:val="00761A76"/>
    <w:rsid w:val="007D08C1"/>
    <w:rsid w:val="007D6505"/>
    <w:rsid w:val="007E50C0"/>
    <w:rsid w:val="00817738"/>
    <w:rsid w:val="008203C5"/>
    <w:rsid w:val="0082370E"/>
    <w:rsid w:val="00864966"/>
    <w:rsid w:val="00911223"/>
    <w:rsid w:val="009331AE"/>
    <w:rsid w:val="009369DA"/>
    <w:rsid w:val="00941C4D"/>
    <w:rsid w:val="00A126F5"/>
    <w:rsid w:val="00A277A7"/>
    <w:rsid w:val="00A60E56"/>
    <w:rsid w:val="00A95A5E"/>
    <w:rsid w:val="00B84087"/>
    <w:rsid w:val="00D3652A"/>
    <w:rsid w:val="00DB5D70"/>
    <w:rsid w:val="00DE38AD"/>
    <w:rsid w:val="00E03623"/>
    <w:rsid w:val="00E045E1"/>
    <w:rsid w:val="00E10E08"/>
    <w:rsid w:val="00E23B50"/>
    <w:rsid w:val="00EA04AB"/>
    <w:rsid w:val="00F018E0"/>
    <w:rsid w:val="00F61B1F"/>
    <w:rsid w:val="00F97BCA"/>
    <w:rsid w:val="00FA45B4"/>
    <w:rsid w:val="00FE13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EB54730"/>
  <w15:chartTrackingRefBased/>
  <w15:docId w15:val="{48B14582-BEB8-4104-BD20-9D8E8F8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Nirmala UI"/>
        <w:kern w:val="2"/>
        <w:sz w:val="24"/>
        <w:szCs w:val="22"/>
        <w:lang w:val="en-IN" w:eastAsia="en-US" w:bidi="ar-SA"/>
        <w14:ligatures w14:val="standardContextual"/>
      </w:rPr>
    </w:rPrDefault>
    <w:pPrDefault>
      <w:pPr>
        <w:spacing w:before="240" w:after="240" w:line="276"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6505"/>
    <w:pPr>
      <w:spacing w:before="0" w:after="160" w:line="259" w:lineRule="auto"/>
      <w:jc w:val="left"/>
    </w:pPr>
  </w:style>
  <w:style w:type="paragraph" w:styleId="Heading1">
    <w:name w:val="heading 1"/>
    <w:basedOn w:val="Normal"/>
    <w:next w:val="Normal"/>
    <w:link w:val="Heading1Char"/>
    <w:uiPriority w:val="9"/>
    <w:qFormat/>
    <w:rsid w:val="00051E8B"/>
    <w:pPr>
      <w:keepNext/>
      <w:keepLines/>
      <w:numPr>
        <w:numId w:val="1"/>
      </w:numPr>
      <w:spacing w:before="240"/>
      <w:outlineLvl w:val="0"/>
    </w:pPr>
    <w:rPr>
      <w:rFonts w:eastAsia="Arial" w:cs="Arial"/>
      <w:b/>
      <w:bCs/>
      <w:caps/>
      <w:sz w:val="28"/>
      <w:szCs w:val="28"/>
    </w:rPr>
  </w:style>
  <w:style w:type="paragraph" w:styleId="Heading2">
    <w:name w:val="heading 2"/>
    <w:basedOn w:val="Heading1"/>
    <w:link w:val="Heading2Char"/>
    <w:uiPriority w:val="9"/>
    <w:semiHidden/>
    <w:unhideWhenUsed/>
    <w:qFormat/>
    <w:rsid w:val="00DB5D70"/>
    <w:pPr>
      <w:numPr>
        <w:ilvl w:val="1"/>
      </w:numPr>
      <w:outlineLvl w:val="1"/>
    </w:pPr>
    <w:rPr>
      <w:szCs w:val="26"/>
    </w:rPr>
  </w:style>
  <w:style w:type="paragraph" w:styleId="Heading3">
    <w:name w:val="heading 3"/>
    <w:basedOn w:val="Normal"/>
    <w:next w:val="Normal"/>
    <w:link w:val="Heading3Char"/>
    <w:uiPriority w:val="9"/>
    <w:semiHidden/>
    <w:unhideWhenUsed/>
    <w:qFormat/>
    <w:rsid w:val="008203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0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03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03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03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03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8B"/>
    <w:rPr>
      <w:rFonts w:ascii="Arial" w:eastAsia="Arial" w:hAnsi="Arial" w:cs="Arial"/>
      <w:b/>
      <w:bCs/>
      <w:caps/>
      <w:sz w:val="28"/>
      <w:szCs w:val="28"/>
    </w:rPr>
  </w:style>
  <w:style w:type="character" w:customStyle="1" w:styleId="Heading2Char">
    <w:name w:val="Heading 2 Char"/>
    <w:basedOn w:val="DefaultParagraphFont"/>
    <w:link w:val="Heading2"/>
    <w:uiPriority w:val="9"/>
    <w:semiHidden/>
    <w:rsid w:val="00DB5D70"/>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semiHidden/>
    <w:rsid w:val="008203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3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03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0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0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0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0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3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3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03C5"/>
    <w:pPr>
      <w:spacing w:before="160"/>
      <w:jc w:val="center"/>
    </w:pPr>
    <w:rPr>
      <w:i/>
      <w:iCs/>
      <w:color w:val="404040" w:themeColor="text1" w:themeTint="BF"/>
    </w:rPr>
  </w:style>
  <w:style w:type="character" w:customStyle="1" w:styleId="QuoteChar">
    <w:name w:val="Quote Char"/>
    <w:basedOn w:val="DefaultParagraphFont"/>
    <w:link w:val="Quote"/>
    <w:uiPriority w:val="29"/>
    <w:rsid w:val="008203C5"/>
    <w:rPr>
      <w:i/>
      <w:iCs/>
      <w:color w:val="404040" w:themeColor="text1" w:themeTint="BF"/>
    </w:rPr>
  </w:style>
  <w:style w:type="paragraph" w:styleId="ListParagraph">
    <w:name w:val="List Paragraph"/>
    <w:basedOn w:val="Normal"/>
    <w:uiPriority w:val="34"/>
    <w:qFormat/>
    <w:rsid w:val="008203C5"/>
    <w:pPr>
      <w:ind w:left="720"/>
      <w:contextualSpacing/>
    </w:pPr>
  </w:style>
  <w:style w:type="character" w:styleId="IntenseEmphasis">
    <w:name w:val="Intense Emphasis"/>
    <w:basedOn w:val="DefaultParagraphFont"/>
    <w:uiPriority w:val="21"/>
    <w:qFormat/>
    <w:rsid w:val="008203C5"/>
    <w:rPr>
      <w:i/>
      <w:iCs/>
      <w:color w:val="0F4761" w:themeColor="accent1" w:themeShade="BF"/>
    </w:rPr>
  </w:style>
  <w:style w:type="paragraph" w:styleId="IntenseQuote">
    <w:name w:val="Intense Quote"/>
    <w:basedOn w:val="Normal"/>
    <w:next w:val="Normal"/>
    <w:link w:val="IntenseQuoteChar"/>
    <w:uiPriority w:val="30"/>
    <w:qFormat/>
    <w:rsid w:val="0082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3C5"/>
    <w:rPr>
      <w:i/>
      <w:iCs/>
      <w:color w:val="0F4761" w:themeColor="accent1" w:themeShade="BF"/>
    </w:rPr>
  </w:style>
  <w:style w:type="character" w:styleId="IntenseReference">
    <w:name w:val="Intense Reference"/>
    <w:basedOn w:val="DefaultParagraphFont"/>
    <w:uiPriority w:val="32"/>
    <w:qFormat/>
    <w:rsid w:val="008203C5"/>
    <w:rPr>
      <w:b/>
      <w:bCs/>
      <w:smallCaps/>
      <w:color w:val="0F4761" w:themeColor="accent1" w:themeShade="BF"/>
      <w:spacing w:val="5"/>
    </w:rPr>
  </w:style>
  <w:style w:type="paragraph" w:customStyle="1" w:styleId="Default">
    <w:name w:val="Default"/>
    <w:rsid w:val="00911223"/>
    <w:pPr>
      <w:autoSpaceDE w:val="0"/>
      <w:autoSpaceDN w:val="0"/>
      <w:adjustRightInd w:val="0"/>
      <w:spacing w:before="0" w:after="0" w:line="240" w:lineRule="auto"/>
      <w:jc w:val="left"/>
    </w:pPr>
    <w:rPr>
      <w:rFonts w:ascii="Calibri" w:hAnsi="Calibri" w:cs="Calibri"/>
      <w:color w:val="000000"/>
      <w:kern w:val="0"/>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2755</Words>
  <Characters>14712</Characters>
  <Application>Microsoft Office Word</Application>
  <DocSecurity>0</DocSecurity>
  <Lines>613</Lines>
  <Paragraphs>176</Paragraphs>
  <ScaleCrop>false</ScaleCrop>
  <Company>HP Inc.</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Damachya</dc:creator>
  <cp:keywords/>
  <dc:description/>
  <cp:lastModifiedBy>Dheeraj Damachya</cp:lastModifiedBy>
  <cp:revision>32</cp:revision>
  <dcterms:created xsi:type="dcterms:W3CDTF">2025-01-10T05:12:00Z</dcterms:created>
  <dcterms:modified xsi:type="dcterms:W3CDTF">2025-01-10T05:30:00Z</dcterms:modified>
</cp:coreProperties>
</file>